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D42" w:rsidRPr="00664D42" w:rsidRDefault="00664D42" w:rsidP="00910779">
      <w:pPr>
        <w:tabs>
          <w:tab w:val="left" w:pos="6237"/>
        </w:tabs>
        <w:spacing w:before="120" w:after="120" w:line="288" w:lineRule="auto"/>
        <w:jc w:val="center"/>
        <w:outlineLvl w:val="0"/>
        <w:rPr>
          <w:rFonts w:ascii="Calibri" w:eastAsia="Times New Roman" w:hAnsi="Calibri" w:cs="Calibri"/>
          <w:b/>
          <w:sz w:val="24"/>
          <w:szCs w:val="24"/>
          <w:lang w:eastAsia="sl-SI"/>
        </w:rPr>
      </w:pPr>
      <w:r w:rsidRPr="00664D42">
        <w:rPr>
          <w:rFonts w:ascii="Calibri" w:eastAsia="Times New Roman" w:hAnsi="Calibri" w:cs="Calibri"/>
          <w:b/>
          <w:sz w:val="24"/>
          <w:szCs w:val="24"/>
          <w:lang w:eastAsia="sl-SI"/>
        </w:rPr>
        <w:t>SPORAZUM</w:t>
      </w:r>
    </w:p>
    <w:p w:rsidR="00664D42" w:rsidRPr="00664D42" w:rsidRDefault="00664D42" w:rsidP="00664D42">
      <w:pPr>
        <w:spacing w:before="120" w:after="120" w:line="288" w:lineRule="auto"/>
        <w:jc w:val="center"/>
        <w:rPr>
          <w:rFonts w:ascii="Calibri" w:eastAsia="Times New Roman" w:hAnsi="Calibri" w:cs="Calibri"/>
          <w:b/>
          <w:sz w:val="24"/>
          <w:szCs w:val="24"/>
          <w:lang w:eastAsia="sl-SI"/>
        </w:rPr>
      </w:pPr>
      <w:r w:rsidRPr="00664D42">
        <w:rPr>
          <w:rFonts w:ascii="Calibri" w:eastAsia="Times New Roman" w:hAnsi="Calibri" w:cs="Calibri"/>
          <w:b/>
          <w:sz w:val="24"/>
          <w:szCs w:val="24"/>
          <w:lang w:eastAsia="sl-SI"/>
        </w:rPr>
        <w:t xml:space="preserve">O UREDITVI MEDSEBOJNIH RAZMERIJ MED DOBAVITELJEM ZEMELJSKEGA PLINA IN </w:t>
      </w:r>
      <w:r w:rsidR="00910779">
        <w:rPr>
          <w:rFonts w:ascii="Calibri" w:eastAsia="Times New Roman" w:hAnsi="Calibri" w:cs="Calibri"/>
          <w:b/>
          <w:sz w:val="24"/>
          <w:szCs w:val="24"/>
          <w:lang w:eastAsia="sl-SI"/>
        </w:rPr>
        <w:t>OPERATERJEM DISTRIBUCIJSKEGA SISTEMA</w:t>
      </w:r>
      <w:r w:rsidRPr="00664D42">
        <w:rPr>
          <w:rFonts w:ascii="Calibri" w:eastAsia="Times New Roman" w:hAnsi="Calibri" w:cs="Calibri"/>
          <w:b/>
          <w:sz w:val="24"/>
          <w:szCs w:val="24"/>
          <w:lang w:eastAsia="sl-SI"/>
        </w:rPr>
        <w:t xml:space="preserve"> ZEMELJSKEGA PLINA NA PODROČJU OBRAČUNA, ZARAČUNAVANJA, PLAČEVANJA IN PRIKAZA CENE ZA UPORABO OMREŽJA NA RAČUNU ZA DOBAVLJEN ZEMELJSKI PLIN (ENOTNI RAČUN)</w:t>
      </w: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p>
    <w:p w:rsidR="00664D42" w:rsidRPr="00664D42" w:rsidRDefault="00910779" w:rsidP="00664D42">
      <w:pPr>
        <w:spacing w:before="120" w:after="120" w:line="288" w:lineRule="auto"/>
        <w:jc w:val="both"/>
        <w:rPr>
          <w:rFonts w:ascii="Calibri" w:eastAsia="Times New Roman" w:hAnsi="Calibri" w:cs="Calibri"/>
          <w:sz w:val="24"/>
          <w:szCs w:val="24"/>
          <w:lang w:eastAsia="sl-SI"/>
        </w:rPr>
      </w:pPr>
      <w:r>
        <w:rPr>
          <w:rFonts w:ascii="Calibri" w:eastAsia="Times New Roman" w:hAnsi="Calibri" w:cs="Calibri"/>
          <w:b/>
          <w:sz w:val="24"/>
          <w:szCs w:val="24"/>
          <w:lang w:eastAsia="sl-SI"/>
        </w:rPr>
        <w:t>OPERATER DISTRIBUCIJSKEGA SISTEMA</w:t>
      </w:r>
      <w:r w:rsidR="00664D42" w:rsidRPr="00664D42">
        <w:rPr>
          <w:rFonts w:ascii="Calibri" w:eastAsia="Times New Roman" w:hAnsi="Calibri" w:cs="Calibri"/>
          <w:sz w:val="24"/>
          <w:szCs w:val="24"/>
          <w:lang w:eastAsia="sl-SI"/>
        </w:rPr>
        <w:t xml:space="preserve">, naslov ______________, ki ga zastopa direktor___________________  </w:t>
      </w: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r w:rsidRPr="00664D42">
        <w:rPr>
          <w:rFonts w:ascii="Calibri" w:eastAsia="Times New Roman" w:hAnsi="Calibri" w:cs="Calibri"/>
          <w:sz w:val="24"/>
          <w:szCs w:val="24"/>
          <w:lang w:eastAsia="sl-SI"/>
        </w:rPr>
        <w:t xml:space="preserve">ID za DDV: </w:t>
      </w: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r w:rsidRPr="00664D42">
        <w:rPr>
          <w:rFonts w:ascii="Calibri" w:eastAsia="Times New Roman" w:hAnsi="Calibri" w:cs="Calibri"/>
          <w:sz w:val="24"/>
          <w:szCs w:val="24"/>
          <w:lang w:eastAsia="sl-SI"/>
        </w:rPr>
        <w:t xml:space="preserve">(v nadaljevanju besedila: </w:t>
      </w:r>
      <w:r w:rsidR="00910779">
        <w:rPr>
          <w:rFonts w:ascii="Calibri" w:eastAsia="Times New Roman" w:hAnsi="Calibri" w:cs="Calibri"/>
          <w:b/>
          <w:sz w:val="24"/>
          <w:szCs w:val="24"/>
          <w:lang w:eastAsia="sl-SI"/>
        </w:rPr>
        <w:t>operater</w:t>
      </w:r>
      <w:r w:rsidRPr="00664D42">
        <w:rPr>
          <w:rFonts w:ascii="Calibri" w:eastAsia="Times New Roman" w:hAnsi="Calibri" w:cs="Calibri"/>
          <w:sz w:val="24"/>
          <w:szCs w:val="24"/>
          <w:lang w:eastAsia="sl-SI"/>
        </w:rPr>
        <w:t>)</w:t>
      </w: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r w:rsidRPr="00664D42">
        <w:rPr>
          <w:rFonts w:ascii="Calibri" w:eastAsia="Times New Roman" w:hAnsi="Calibri" w:cs="Calibri"/>
          <w:sz w:val="24"/>
          <w:szCs w:val="24"/>
          <w:lang w:eastAsia="sl-SI"/>
        </w:rPr>
        <w:t>in</w:t>
      </w:r>
    </w:p>
    <w:p w:rsidR="00664D42" w:rsidRPr="00664D42" w:rsidRDefault="00664D42" w:rsidP="00664D42">
      <w:pPr>
        <w:spacing w:before="120" w:after="120" w:line="288" w:lineRule="auto"/>
        <w:jc w:val="both"/>
        <w:rPr>
          <w:rFonts w:ascii="Calibri" w:eastAsia="Times New Roman" w:hAnsi="Calibri" w:cs="Calibri"/>
          <w:b/>
          <w:sz w:val="24"/>
          <w:szCs w:val="24"/>
          <w:lang w:eastAsia="sl-SI"/>
        </w:rPr>
      </w:pP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r w:rsidRPr="00664D42">
        <w:rPr>
          <w:rFonts w:ascii="Calibri" w:eastAsia="Times New Roman" w:hAnsi="Calibri" w:cs="Calibri"/>
          <w:b/>
          <w:sz w:val="24"/>
          <w:szCs w:val="24"/>
          <w:lang w:eastAsia="sl-SI"/>
        </w:rPr>
        <w:t>DOBAVITELJ,</w:t>
      </w:r>
      <w:r w:rsidRPr="00664D42">
        <w:rPr>
          <w:rFonts w:ascii="Calibri" w:eastAsia="Times New Roman" w:hAnsi="Calibri" w:cs="Calibri"/>
          <w:sz w:val="24"/>
          <w:szCs w:val="24"/>
          <w:lang w:eastAsia="sl-SI"/>
        </w:rPr>
        <w:t xml:space="preserve"> naslov ________________, ki ga zastopa direktor ____________________________</w:t>
      </w: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r w:rsidRPr="00664D42">
        <w:rPr>
          <w:rFonts w:ascii="Calibri" w:eastAsia="Times New Roman" w:hAnsi="Calibri" w:cs="Calibri"/>
          <w:sz w:val="24"/>
          <w:szCs w:val="24"/>
          <w:lang w:eastAsia="sl-SI"/>
        </w:rPr>
        <w:t xml:space="preserve">ID za DDV: </w:t>
      </w: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r w:rsidRPr="00664D42">
        <w:rPr>
          <w:rFonts w:ascii="Calibri" w:eastAsia="Times New Roman" w:hAnsi="Calibri" w:cs="Calibri"/>
          <w:sz w:val="24"/>
          <w:szCs w:val="24"/>
          <w:lang w:eastAsia="sl-SI"/>
        </w:rPr>
        <w:t xml:space="preserve">(v nadaljevanju besedila: </w:t>
      </w:r>
      <w:r w:rsidRPr="00664D42">
        <w:rPr>
          <w:rFonts w:ascii="Calibri" w:eastAsia="Times New Roman" w:hAnsi="Calibri" w:cs="Calibri"/>
          <w:b/>
          <w:sz w:val="24"/>
          <w:szCs w:val="24"/>
          <w:lang w:eastAsia="sl-SI"/>
        </w:rPr>
        <w:t>dobavitelj</w:t>
      </w:r>
      <w:r w:rsidRPr="00664D42">
        <w:rPr>
          <w:rFonts w:ascii="Calibri" w:eastAsia="Times New Roman" w:hAnsi="Calibri" w:cs="Calibri"/>
          <w:sz w:val="24"/>
          <w:szCs w:val="24"/>
          <w:lang w:eastAsia="sl-SI"/>
        </w:rPr>
        <w:t>)</w:t>
      </w:r>
    </w:p>
    <w:p w:rsidR="00664D42" w:rsidRPr="00664D42" w:rsidRDefault="00664D42" w:rsidP="00664D42">
      <w:pPr>
        <w:spacing w:before="120" w:after="120" w:line="288" w:lineRule="auto"/>
        <w:jc w:val="both"/>
        <w:rPr>
          <w:rFonts w:ascii="Calibri" w:eastAsia="Times New Roman" w:hAnsi="Calibri" w:cs="Calibri"/>
          <w:sz w:val="24"/>
          <w:szCs w:val="24"/>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UVODNE UGOTOVITVE</w:t>
      </w:r>
    </w:p>
    <w:p w:rsidR="00664D42" w:rsidRPr="00664D42"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w:t>
      </w:r>
      <w:r w:rsidR="00664D42" w:rsidRPr="00664D42">
        <w:rPr>
          <w:rFonts w:ascii="Calibri" w:eastAsia="Times New Roman" w:hAnsi="Calibri" w:cs="Times New Roman"/>
          <w:sz w:val="24"/>
          <w:szCs w:val="20"/>
          <w:lang w:eastAsia="sl-SI"/>
        </w:rPr>
        <w:t xml:space="preserve">perater opravlja dejavnost izbirne gospodarske javne službe </w:t>
      </w:r>
      <w:r>
        <w:rPr>
          <w:rFonts w:ascii="Calibri" w:eastAsia="Times New Roman" w:hAnsi="Calibri" w:cs="Times New Roman"/>
          <w:sz w:val="24"/>
          <w:szCs w:val="20"/>
          <w:lang w:eastAsia="sl-SI"/>
        </w:rPr>
        <w:t>operaterja</w:t>
      </w:r>
      <w:r w:rsidR="00664D42" w:rsidRPr="00664D42">
        <w:rPr>
          <w:rFonts w:ascii="Calibri" w:eastAsia="Times New Roman" w:hAnsi="Calibri" w:cs="Times New Roman"/>
          <w:sz w:val="24"/>
          <w:szCs w:val="20"/>
          <w:lang w:eastAsia="sl-SI"/>
        </w:rPr>
        <w:t xml:space="preserve"> distribucijskega </w:t>
      </w:r>
      <w:r>
        <w:rPr>
          <w:rFonts w:ascii="Calibri" w:eastAsia="Times New Roman" w:hAnsi="Calibri" w:cs="Times New Roman"/>
          <w:sz w:val="24"/>
          <w:szCs w:val="20"/>
          <w:lang w:eastAsia="sl-SI"/>
        </w:rPr>
        <w:t>sistema</w:t>
      </w:r>
      <w:r w:rsidR="00664D42" w:rsidRPr="00664D42">
        <w:rPr>
          <w:rFonts w:ascii="Calibri" w:eastAsia="Times New Roman" w:hAnsi="Calibri" w:cs="Times New Roman"/>
          <w:sz w:val="24"/>
          <w:szCs w:val="20"/>
          <w:lang w:eastAsia="sl-SI"/>
        </w:rPr>
        <w:t xml:space="preserve"> zemeljskega plina (v nadaljevanju »</w:t>
      </w:r>
      <w:r w:rsidR="00664D42" w:rsidRPr="00664D42">
        <w:rPr>
          <w:rFonts w:ascii="Calibri" w:eastAsia="Times New Roman" w:hAnsi="Calibri" w:cs="Times New Roman"/>
          <w:b/>
          <w:sz w:val="24"/>
          <w:szCs w:val="20"/>
          <w:lang w:eastAsia="sl-SI"/>
        </w:rPr>
        <w:t xml:space="preserve">dejavnost </w:t>
      </w:r>
      <w:r>
        <w:rPr>
          <w:rFonts w:ascii="Calibri" w:eastAsia="Times New Roman" w:hAnsi="Calibri" w:cs="Times New Roman"/>
          <w:b/>
          <w:sz w:val="24"/>
          <w:szCs w:val="20"/>
          <w:lang w:eastAsia="sl-SI"/>
        </w:rPr>
        <w:t>operaterja</w:t>
      </w:r>
      <w:r w:rsidR="00664D42" w:rsidRPr="00664D42">
        <w:rPr>
          <w:rFonts w:ascii="Calibri" w:eastAsia="Times New Roman" w:hAnsi="Calibri" w:cs="Times New Roman"/>
          <w:sz w:val="24"/>
          <w:szCs w:val="20"/>
          <w:lang w:eastAsia="sl-SI"/>
        </w:rPr>
        <w:t>«) na geografskih območjih _________________________ na podlagi Odlokov _______________________________.</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Dobavitelj zemeljskega plina dobavlja zemeljski plin končnim odjemalcem na podlagi pogodb o dobavi zemeljskega plina na geografskih območjih, navedenih v točki 1.1.</w:t>
      </w:r>
    </w:p>
    <w:p w:rsidR="00664D42" w:rsidRPr="00664D42"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w:t>
      </w:r>
      <w:r w:rsidR="00664D42" w:rsidRPr="00664D42">
        <w:rPr>
          <w:rFonts w:ascii="Calibri" w:eastAsia="Times New Roman" w:hAnsi="Calibri" w:cs="Times New Roman"/>
          <w:sz w:val="24"/>
          <w:szCs w:val="20"/>
          <w:lang w:eastAsia="sl-SI"/>
        </w:rPr>
        <w:t xml:space="preserve">perater je kot  izvajalec dejavnosti </w:t>
      </w:r>
      <w:r>
        <w:rPr>
          <w:rFonts w:ascii="Calibri" w:eastAsia="Times New Roman" w:hAnsi="Calibri" w:cs="Times New Roman"/>
          <w:sz w:val="24"/>
          <w:szCs w:val="20"/>
          <w:lang w:eastAsia="sl-SI"/>
        </w:rPr>
        <w:t>operaterja</w:t>
      </w:r>
      <w:r w:rsidR="00664D42" w:rsidRPr="00664D42">
        <w:rPr>
          <w:rFonts w:ascii="Calibri" w:eastAsia="Times New Roman" w:hAnsi="Calibri" w:cs="Times New Roman"/>
          <w:sz w:val="24"/>
          <w:szCs w:val="20"/>
          <w:lang w:eastAsia="sl-SI"/>
        </w:rPr>
        <w:t xml:space="preserve"> na podlagi zakona pristojen za obračunavanje in zaračunavanje omrežnine kot dela cene za uporabo omrežja (v nadaljevanju »</w:t>
      </w:r>
      <w:r w:rsidR="00664D42" w:rsidRPr="00664D42">
        <w:rPr>
          <w:rFonts w:ascii="Calibri" w:eastAsia="Times New Roman" w:hAnsi="Calibri" w:cs="Times New Roman"/>
          <w:b/>
          <w:sz w:val="24"/>
          <w:szCs w:val="20"/>
          <w:lang w:eastAsia="sl-SI"/>
        </w:rPr>
        <w:t>omrežnina</w:t>
      </w:r>
      <w:r w:rsidR="003012BC">
        <w:rPr>
          <w:rFonts w:ascii="Calibri" w:eastAsia="Times New Roman" w:hAnsi="Calibri" w:cs="Times New Roman"/>
          <w:sz w:val="24"/>
          <w:szCs w:val="20"/>
          <w:lang w:eastAsia="sl-SI"/>
        </w:rPr>
        <w:t>«) in morebitnih</w:t>
      </w:r>
      <w:r w:rsidR="00664D42" w:rsidRPr="00664D42">
        <w:rPr>
          <w:rFonts w:ascii="Calibri" w:eastAsia="Times New Roman" w:hAnsi="Calibri" w:cs="Times New Roman"/>
          <w:sz w:val="24"/>
          <w:szCs w:val="20"/>
          <w:lang w:eastAsia="sl-SI"/>
        </w:rPr>
        <w:t xml:space="preserve"> dodatkov k omrežnini</w:t>
      </w:r>
      <w:r w:rsidR="000A7B57">
        <w:rPr>
          <w:rFonts w:ascii="Calibri" w:eastAsia="Times New Roman" w:hAnsi="Calibri" w:cs="Times New Roman"/>
          <w:sz w:val="24"/>
          <w:szCs w:val="20"/>
          <w:lang w:eastAsia="sl-SI"/>
        </w:rPr>
        <w:t xml:space="preserve">.   </w:t>
      </w:r>
    </w:p>
    <w:p w:rsid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Namen tega sporazuma je določiti pogoje za izdajanje </w:t>
      </w:r>
      <w:r>
        <w:rPr>
          <w:rFonts w:ascii="Calibri" w:eastAsia="Times New Roman" w:hAnsi="Calibri" w:cs="Times New Roman"/>
          <w:sz w:val="24"/>
          <w:szCs w:val="20"/>
          <w:lang w:eastAsia="sl-SI"/>
        </w:rPr>
        <w:t>skupnega</w:t>
      </w:r>
      <w:r w:rsidRPr="00664D42">
        <w:rPr>
          <w:rFonts w:ascii="Calibri" w:eastAsia="Times New Roman" w:hAnsi="Calibri" w:cs="Times New Roman"/>
          <w:sz w:val="24"/>
          <w:szCs w:val="20"/>
          <w:lang w:eastAsia="sl-SI"/>
        </w:rPr>
        <w:t xml:space="preserve"> računa s strani dobavitelja za dobavljen zemeljski plin in za ceno za uporabo omrežja (v nadaljevanju »</w:t>
      </w:r>
      <w:r w:rsidRPr="00664D42">
        <w:rPr>
          <w:rFonts w:ascii="Calibri" w:eastAsia="Times New Roman" w:hAnsi="Calibri" w:cs="Times New Roman"/>
          <w:b/>
          <w:sz w:val="24"/>
          <w:szCs w:val="20"/>
          <w:lang w:eastAsia="sl-SI"/>
        </w:rPr>
        <w:t>enotni račun</w:t>
      </w:r>
      <w:r w:rsidRPr="00664D42">
        <w:rPr>
          <w:rFonts w:ascii="Calibri" w:eastAsia="Times New Roman" w:hAnsi="Calibri" w:cs="Times New Roman"/>
          <w:sz w:val="24"/>
          <w:szCs w:val="20"/>
          <w:lang w:eastAsia="sl-SI"/>
        </w:rPr>
        <w:t xml:space="preserve">«) za tista odjemna mesta, za katera je končni odjemalec </w:t>
      </w:r>
      <w:r w:rsidR="003012BC">
        <w:rPr>
          <w:rFonts w:ascii="Calibri" w:eastAsia="Times New Roman" w:hAnsi="Calibri" w:cs="Times New Roman"/>
          <w:sz w:val="24"/>
          <w:szCs w:val="20"/>
          <w:lang w:eastAsia="sl-SI"/>
        </w:rPr>
        <w:t>v sporazumu z dobaviteljem</w:t>
      </w:r>
      <w:r w:rsidRPr="00E8659A">
        <w:rPr>
          <w:rFonts w:ascii="Calibri" w:eastAsia="Times New Roman" w:hAnsi="Calibri" w:cs="Times New Roman"/>
          <w:sz w:val="24"/>
          <w:szCs w:val="20"/>
          <w:lang w:eastAsia="sl-SI"/>
        </w:rPr>
        <w:t xml:space="preserve"> podal</w:t>
      </w:r>
      <w:r w:rsidRPr="00664D42">
        <w:rPr>
          <w:rFonts w:ascii="Calibri" w:eastAsia="Times New Roman" w:hAnsi="Calibri" w:cs="Times New Roman"/>
          <w:sz w:val="24"/>
          <w:szCs w:val="20"/>
          <w:lang w:eastAsia="sl-SI"/>
        </w:rPr>
        <w:t xml:space="preserve"> </w:t>
      </w:r>
      <w:r w:rsidR="003012BC">
        <w:rPr>
          <w:rFonts w:ascii="Calibri" w:eastAsia="Times New Roman" w:hAnsi="Calibri" w:cs="Times New Roman"/>
          <w:sz w:val="24"/>
          <w:szCs w:val="20"/>
          <w:lang w:eastAsia="sl-SI"/>
        </w:rPr>
        <w:t>soglasje</w:t>
      </w:r>
      <w:r w:rsidRPr="00664D42">
        <w:rPr>
          <w:rFonts w:ascii="Calibri" w:eastAsia="Times New Roman" w:hAnsi="Calibri" w:cs="Times New Roman"/>
          <w:sz w:val="24"/>
          <w:szCs w:val="20"/>
          <w:lang w:eastAsia="sl-SI"/>
        </w:rPr>
        <w:t xml:space="preserve"> za plačevanje uporabe omrežja skupaj z </w:t>
      </w:r>
      <w:r w:rsidRPr="00664D42">
        <w:rPr>
          <w:rFonts w:ascii="Calibri" w:eastAsia="Times New Roman" w:hAnsi="Calibri" w:cs="Times New Roman"/>
          <w:sz w:val="24"/>
          <w:szCs w:val="20"/>
          <w:lang w:eastAsia="sl-SI"/>
        </w:rPr>
        <w:lastRenderedPageBreak/>
        <w:t>računom za dobavljen plin (v nadaljevanju »</w:t>
      </w:r>
      <w:r w:rsidR="003012BC">
        <w:rPr>
          <w:rFonts w:ascii="Calibri" w:eastAsia="Times New Roman" w:hAnsi="Calibri" w:cs="Times New Roman"/>
          <w:b/>
          <w:sz w:val="24"/>
          <w:szCs w:val="20"/>
          <w:lang w:eastAsia="sl-SI"/>
        </w:rPr>
        <w:t>soglasje</w:t>
      </w:r>
      <w:r w:rsidRPr="00664D42">
        <w:rPr>
          <w:rFonts w:ascii="Calibri" w:eastAsia="Times New Roman" w:hAnsi="Calibri" w:cs="Times New Roman"/>
          <w:b/>
          <w:sz w:val="24"/>
          <w:szCs w:val="20"/>
          <w:lang w:eastAsia="sl-SI"/>
        </w:rPr>
        <w:t xml:space="preserve"> za enoten račun</w:t>
      </w:r>
      <w:r w:rsidRPr="00664D42">
        <w:rPr>
          <w:rFonts w:ascii="Calibri" w:eastAsia="Times New Roman" w:hAnsi="Calibri" w:cs="Times New Roman"/>
          <w:sz w:val="24"/>
          <w:szCs w:val="20"/>
          <w:lang w:eastAsia="sl-SI"/>
        </w:rPr>
        <w:t xml:space="preserve">«) in je dobavitelj takšno </w:t>
      </w:r>
      <w:r w:rsidR="003012BC">
        <w:rPr>
          <w:rFonts w:ascii="Calibri" w:eastAsia="Times New Roman" w:hAnsi="Calibri" w:cs="Times New Roman"/>
          <w:sz w:val="24"/>
          <w:szCs w:val="20"/>
          <w:lang w:eastAsia="sl-SI"/>
        </w:rPr>
        <w:t>soglasje</w:t>
      </w:r>
      <w:r w:rsidRPr="00664D42">
        <w:rPr>
          <w:rFonts w:ascii="Calibri" w:eastAsia="Times New Roman" w:hAnsi="Calibri" w:cs="Times New Roman"/>
          <w:sz w:val="24"/>
          <w:szCs w:val="20"/>
          <w:lang w:eastAsia="sl-SI"/>
        </w:rPr>
        <w:t xml:space="preserve"> </w:t>
      </w:r>
      <w:r>
        <w:rPr>
          <w:rFonts w:ascii="Calibri" w:eastAsia="Times New Roman" w:hAnsi="Calibri" w:cs="Times New Roman"/>
          <w:sz w:val="24"/>
          <w:szCs w:val="20"/>
          <w:lang w:eastAsia="sl-SI"/>
        </w:rPr>
        <w:t xml:space="preserve">končnega </w:t>
      </w:r>
      <w:r w:rsidRPr="00664D42">
        <w:rPr>
          <w:rFonts w:ascii="Calibri" w:eastAsia="Times New Roman" w:hAnsi="Calibri" w:cs="Times New Roman"/>
          <w:sz w:val="24"/>
          <w:szCs w:val="20"/>
          <w:lang w:eastAsia="sl-SI"/>
        </w:rPr>
        <w:t xml:space="preserve">odjemalca </w:t>
      </w:r>
      <w:r w:rsidR="009A1F15">
        <w:rPr>
          <w:rFonts w:ascii="Calibri" w:eastAsia="Times New Roman" w:hAnsi="Calibri" w:cs="Times New Roman"/>
          <w:sz w:val="24"/>
          <w:szCs w:val="20"/>
          <w:lang w:eastAsia="sl-SI"/>
        </w:rPr>
        <w:t xml:space="preserve">v obliki vloge iz člena 6 posredoval </w:t>
      </w:r>
      <w:r w:rsidR="00910779">
        <w:rPr>
          <w:rFonts w:ascii="Calibri" w:eastAsia="Times New Roman" w:hAnsi="Calibri" w:cs="Times New Roman"/>
          <w:sz w:val="24"/>
          <w:szCs w:val="20"/>
          <w:lang w:eastAsia="sl-SI"/>
        </w:rPr>
        <w:t>operaterju</w:t>
      </w:r>
      <w:r w:rsidRPr="00664D42">
        <w:rPr>
          <w:rFonts w:ascii="Calibri" w:eastAsia="Times New Roman" w:hAnsi="Calibri" w:cs="Times New Roman"/>
          <w:sz w:val="24"/>
          <w:szCs w:val="20"/>
          <w:lang w:eastAsia="sl-SI"/>
        </w:rPr>
        <w:t>.</w:t>
      </w:r>
      <w:r w:rsidR="009A1F15">
        <w:rPr>
          <w:rFonts w:ascii="Calibri" w:eastAsia="Times New Roman" w:hAnsi="Calibri" w:cs="Times New Roman"/>
          <w:sz w:val="24"/>
          <w:szCs w:val="20"/>
          <w:lang w:eastAsia="sl-SI"/>
        </w:rPr>
        <w:t xml:space="preserve"> </w:t>
      </w:r>
    </w:p>
    <w:p w:rsidR="00664D42" w:rsidRPr="00664D42" w:rsidRDefault="00664D42" w:rsidP="00664D42">
      <w:pPr>
        <w:spacing w:before="120" w:after="120" w:line="288" w:lineRule="auto"/>
        <w:ind w:left="792"/>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DEFINICIJE</w:t>
      </w:r>
    </w:p>
    <w:p w:rsidR="00664D42" w:rsidRPr="00664D42" w:rsidRDefault="00664D42" w:rsidP="00664D42">
      <w:pPr>
        <w:spacing w:before="120" w:after="120" w:line="288" w:lineRule="auto"/>
        <w:ind w:left="792"/>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Za potrebe tega sporazuma se uporabljajo naslednje definicije izrazov:</w:t>
      </w:r>
    </w:p>
    <w:p w:rsidR="00664D42" w:rsidRPr="00664D42" w:rsidRDefault="00664D42" w:rsidP="00664D42">
      <w:pPr>
        <w:numPr>
          <w:ilvl w:val="0"/>
          <w:numId w:val="4"/>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Cena za uporabo omrežja: omrežnina in vsakokratni dodatki k omrežnini, ki jih je operater dolžan obračunati končnemu odjemalcu v zvezi z dostopom do omrežja. </w:t>
      </w:r>
    </w:p>
    <w:p w:rsidR="00664D42" w:rsidRPr="00664D42" w:rsidRDefault="009E11D8" w:rsidP="00664D42">
      <w:pPr>
        <w:numPr>
          <w:ilvl w:val="0"/>
          <w:numId w:val="4"/>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Končni odjemalec:</w:t>
      </w:r>
      <w:r w:rsidR="00664D42" w:rsidRPr="00664D42">
        <w:rPr>
          <w:rFonts w:ascii="Calibri" w:eastAsia="Times New Roman" w:hAnsi="Calibri" w:cs="Times New Roman"/>
          <w:sz w:val="24"/>
          <w:szCs w:val="20"/>
          <w:lang w:eastAsia="sl-SI"/>
        </w:rPr>
        <w:t xml:space="preserve"> lastnik odjemnega mesta </w:t>
      </w:r>
      <w:r w:rsidR="00664D42">
        <w:rPr>
          <w:rFonts w:ascii="Calibri" w:eastAsia="Times New Roman" w:hAnsi="Calibri" w:cs="Times New Roman"/>
          <w:sz w:val="24"/>
          <w:szCs w:val="20"/>
          <w:lang w:eastAsia="sl-SI"/>
        </w:rPr>
        <w:t xml:space="preserve">na geografskem območju iz točke 1.1. </w:t>
      </w:r>
      <w:r w:rsidR="00664D42" w:rsidRPr="00664D42">
        <w:rPr>
          <w:rFonts w:ascii="Calibri" w:eastAsia="Times New Roman" w:hAnsi="Calibri" w:cs="Times New Roman"/>
          <w:sz w:val="24"/>
          <w:szCs w:val="20"/>
          <w:lang w:eastAsia="sl-SI"/>
        </w:rPr>
        <w:t xml:space="preserve">oziroma oseba, ki ima </w:t>
      </w:r>
      <w:r w:rsidR="00664D42">
        <w:rPr>
          <w:rFonts w:ascii="Calibri" w:eastAsia="Times New Roman" w:hAnsi="Calibri" w:cs="Times New Roman"/>
          <w:sz w:val="24"/>
          <w:szCs w:val="20"/>
          <w:lang w:eastAsia="sl-SI"/>
        </w:rPr>
        <w:t>ali</w:t>
      </w:r>
      <w:r w:rsidR="00910779">
        <w:rPr>
          <w:rFonts w:ascii="Calibri" w:eastAsia="Times New Roman" w:hAnsi="Calibri" w:cs="Times New Roman"/>
          <w:sz w:val="24"/>
          <w:szCs w:val="20"/>
          <w:lang w:eastAsia="sl-SI"/>
        </w:rPr>
        <w:t xml:space="preserve"> za katero se šteje, da ima z</w:t>
      </w:r>
      <w:r w:rsidR="00664D42" w:rsidRPr="00664D42">
        <w:rPr>
          <w:rFonts w:ascii="Calibri" w:eastAsia="Times New Roman" w:hAnsi="Calibri" w:cs="Times New Roman"/>
          <w:sz w:val="24"/>
          <w:szCs w:val="20"/>
          <w:lang w:eastAsia="sl-SI"/>
        </w:rPr>
        <w:t xml:space="preserve"> </w:t>
      </w:r>
      <w:r w:rsidR="00910779">
        <w:rPr>
          <w:rFonts w:ascii="Calibri" w:eastAsia="Times New Roman" w:hAnsi="Calibri" w:cs="Times New Roman"/>
          <w:sz w:val="24"/>
          <w:szCs w:val="20"/>
          <w:lang w:eastAsia="sl-SI"/>
        </w:rPr>
        <w:t xml:space="preserve">operaterjem </w:t>
      </w:r>
      <w:r w:rsidR="00664D42" w:rsidRPr="00664D42">
        <w:rPr>
          <w:rFonts w:ascii="Calibri" w:eastAsia="Times New Roman" w:hAnsi="Calibri" w:cs="Times New Roman"/>
          <w:sz w:val="24"/>
          <w:szCs w:val="20"/>
          <w:lang w:eastAsia="sl-SI"/>
        </w:rPr>
        <w:t>sklenjeno pogodbo o dostopu zaradi odjema zemeljskega plina za lastno končno rabo, oziroma druga oseba, kateri je lastnik odjemnega mesta pisno dovolil odjem zemeljskega plina</w:t>
      </w:r>
      <w:r w:rsidR="00664D42">
        <w:rPr>
          <w:rFonts w:ascii="Calibri" w:eastAsia="Times New Roman" w:hAnsi="Calibri" w:cs="Times New Roman"/>
          <w:sz w:val="24"/>
          <w:szCs w:val="20"/>
          <w:lang w:eastAsia="sl-SI"/>
        </w:rPr>
        <w:t xml:space="preserve"> za lastno končno rabo</w:t>
      </w:r>
      <w:r w:rsidR="00664D42" w:rsidRPr="00664D42">
        <w:rPr>
          <w:rFonts w:ascii="Calibri" w:eastAsia="Times New Roman" w:hAnsi="Calibri" w:cs="Times New Roman"/>
          <w:sz w:val="24"/>
          <w:szCs w:val="20"/>
          <w:lang w:eastAsia="sl-SI"/>
        </w:rPr>
        <w:t xml:space="preserve"> na njegovem odjemnem mestu.</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PREDMET SPORAZUMA</w:t>
      </w:r>
    </w:p>
    <w:p w:rsid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S tem sporazumom se urejajo medsebojna razmerja med dobaviteljem in operaterjem, vezana na obračun, zaračunavanje, plačevanje in prikaz </w:t>
      </w:r>
      <w:r>
        <w:rPr>
          <w:rFonts w:ascii="Calibri" w:eastAsia="Times New Roman" w:hAnsi="Calibri" w:cs="Times New Roman"/>
          <w:sz w:val="24"/>
          <w:szCs w:val="20"/>
          <w:lang w:eastAsia="sl-SI"/>
        </w:rPr>
        <w:t xml:space="preserve">cene za uporabo omrežja </w:t>
      </w:r>
      <w:r w:rsidRPr="00664D42">
        <w:rPr>
          <w:rFonts w:ascii="Calibri" w:eastAsia="Times New Roman" w:hAnsi="Calibri" w:cs="Times New Roman"/>
          <w:sz w:val="24"/>
          <w:szCs w:val="20"/>
          <w:lang w:eastAsia="sl-SI"/>
        </w:rPr>
        <w:t xml:space="preserve">na </w:t>
      </w:r>
      <w:r>
        <w:rPr>
          <w:rFonts w:ascii="Calibri" w:eastAsia="Times New Roman" w:hAnsi="Calibri" w:cs="Times New Roman"/>
          <w:sz w:val="24"/>
          <w:szCs w:val="20"/>
          <w:lang w:eastAsia="sl-SI"/>
        </w:rPr>
        <w:t xml:space="preserve">enotnem </w:t>
      </w:r>
      <w:r w:rsidRPr="00664D42">
        <w:rPr>
          <w:rFonts w:ascii="Calibri" w:eastAsia="Times New Roman" w:hAnsi="Calibri" w:cs="Times New Roman"/>
          <w:sz w:val="24"/>
          <w:szCs w:val="20"/>
          <w:lang w:eastAsia="sl-SI"/>
        </w:rPr>
        <w:t xml:space="preserve">računu dobavitelja za dobavljen zemeljski plin </w:t>
      </w:r>
      <w:r>
        <w:rPr>
          <w:rFonts w:ascii="Calibri" w:eastAsia="Times New Roman" w:hAnsi="Calibri" w:cs="Times New Roman"/>
          <w:sz w:val="24"/>
          <w:szCs w:val="20"/>
          <w:lang w:eastAsia="sl-SI"/>
        </w:rPr>
        <w:t xml:space="preserve">končnim odjemalcem </w:t>
      </w:r>
      <w:r w:rsidRPr="00664D42">
        <w:rPr>
          <w:rFonts w:ascii="Calibri" w:eastAsia="Times New Roman" w:hAnsi="Calibri" w:cs="Times New Roman"/>
          <w:sz w:val="24"/>
          <w:szCs w:val="20"/>
          <w:lang w:eastAsia="sl-SI"/>
        </w:rPr>
        <w:t>na geografskih območjih, navedenih v točki 1.1. tega sporazuma.</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Enotni račun bo dobavitelj v delu omrežnine končnemu odjemalcu izdal v svojem imenu in za račun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Ta sporazum se nanaša samo na tiste končne odjemalce, ki imajo sklenjeno pogodbo o dobavi zemeljskega plina z dobaviteljem iz tega sporazuma.  </w:t>
      </w:r>
    </w:p>
    <w:p w:rsidR="008B2AEB" w:rsidRPr="00664D42" w:rsidRDefault="008B2AEB" w:rsidP="00664D42">
      <w:pPr>
        <w:spacing w:before="120" w:after="120" w:line="288" w:lineRule="auto"/>
        <w:ind w:left="792"/>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OBRAČUN CENE ZA UPORABO OMREŽIJ IN NJENO ZARAČUNAVANJE S STRANI OPERATERJA</w:t>
      </w:r>
    </w:p>
    <w:p w:rsidR="000A7B57"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w:t>
      </w:r>
      <w:r w:rsidR="00664D42" w:rsidRPr="000A7B57">
        <w:rPr>
          <w:rFonts w:ascii="Calibri" w:eastAsia="Times New Roman" w:hAnsi="Calibri" w:cs="Times New Roman"/>
          <w:sz w:val="24"/>
          <w:szCs w:val="20"/>
          <w:lang w:eastAsia="sl-SI"/>
        </w:rPr>
        <w:t>perater je tudi za tista odjemna mesta, za katera se bo skladno s tem sporazumom izstavljal enotni račun, pristojen in odgovoren za obračunavanje omrežnin</w:t>
      </w:r>
      <w:r w:rsidR="000A7B57">
        <w:rPr>
          <w:rFonts w:ascii="Calibri" w:eastAsia="Times New Roman" w:hAnsi="Calibri" w:cs="Times New Roman"/>
          <w:sz w:val="24"/>
          <w:szCs w:val="20"/>
          <w:lang w:eastAsia="sl-SI"/>
        </w:rPr>
        <w:t>e ter vsa dejanja s tem v zvezi</w:t>
      </w:r>
      <w:r w:rsidR="00664D42" w:rsidRPr="000A7B57">
        <w:rPr>
          <w:rFonts w:ascii="Calibri" w:eastAsia="Times New Roman" w:hAnsi="Calibri" w:cs="Times New Roman"/>
          <w:sz w:val="24"/>
          <w:szCs w:val="20"/>
          <w:lang w:eastAsia="sl-SI"/>
        </w:rPr>
        <w:t xml:space="preserve">. </w:t>
      </w:r>
    </w:p>
    <w:p w:rsidR="00664D42" w:rsidRPr="000A7B57"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w:t>
      </w:r>
      <w:r w:rsidR="00664D42" w:rsidRPr="000A7B57">
        <w:rPr>
          <w:rFonts w:ascii="Calibri" w:eastAsia="Times New Roman" w:hAnsi="Calibri" w:cs="Times New Roman"/>
          <w:sz w:val="24"/>
          <w:szCs w:val="20"/>
          <w:lang w:eastAsia="sl-SI"/>
        </w:rPr>
        <w:t xml:space="preserve">perater skupaj z omrežnino obračuna tudi vse druge dodatke k omrežnini, katerih obračun je njegova obveznost skladno z vsakokratnimi predpisi. </w:t>
      </w:r>
    </w:p>
    <w:p w:rsidR="00664D42" w:rsidRPr="00664D42"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w:t>
      </w:r>
      <w:r w:rsidR="00664D42" w:rsidRPr="00664D42">
        <w:rPr>
          <w:rFonts w:ascii="Calibri" w:eastAsia="Times New Roman" w:hAnsi="Calibri" w:cs="Times New Roman"/>
          <w:sz w:val="24"/>
          <w:szCs w:val="20"/>
          <w:lang w:eastAsia="sl-SI"/>
        </w:rPr>
        <w:t xml:space="preserve"> na ceno za uporabo omrežja obračuna DDV in morebitne druge davke, v vsakokratno zakonsko določeni višini. </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lastRenderedPageBreak/>
        <w:t xml:space="preserve">Za </w:t>
      </w:r>
      <w:r>
        <w:rPr>
          <w:rFonts w:ascii="Calibri" w:eastAsia="Times New Roman" w:hAnsi="Calibri" w:cs="Times New Roman"/>
          <w:sz w:val="24"/>
          <w:szCs w:val="20"/>
          <w:lang w:eastAsia="sl-SI"/>
        </w:rPr>
        <w:t xml:space="preserve">vsa </w:t>
      </w:r>
      <w:r w:rsidRPr="00664D42">
        <w:rPr>
          <w:rFonts w:ascii="Calibri" w:eastAsia="Times New Roman" w:hAnsi="Calibri" w:cs="Times New Roman"/>
          <w:sz w:val="24"/>
          <w:szCs w:val="20"/>
          <w:lang w:eastAsia="sl-SI"/>
        </w:rPr>
        <w:t xml:space="preserve">tista odjemna mesta, za katera </w:t>
      </w:r>
      <w:r w:rsidR="006F0BE9">
        <w:rPr>
          <w:rFonts w:ascii="Calibri" w:eastAsia="Times New Roman" w:hAnsi="Calibri" w:cs="Times New Roman"/>
          <w:sz w:val="24"/>
          <w:szCs w:val="20"/>
          <w:lang w:eastAsia="sl-SI"/>
        </w:rPr>
        <w:t xml:space="preserve">je dobavitelj zahteval plačevanje cene za uporabo omrežja preko enotnega računa (vloga iz člena 6 tega sporazuma), </w:t>
      </w:r>
      <w:r w:rsidR="00910779">
        <w:rPr>
          <w:rFonts w:ascii="Calibri" w:eastAsia="Times New Roman" w:hAnsi="Calibri" w:cs="Times New Roman"/>
          <w:sz w:val="24"/>
          <w:szCs w:val="20"/>
          <w:lang w:eastAsia="sl-SI"/>
        </w:rPr>
        <w:t>operater</w:t>
      </w:r>
      <w:r w:rsidR="006F0BE9">
        <w:rPr>
          <w:rFonts w:ascii="Calibri" w:eastAsia="Times New Roman" w:hAnsi="Calibri" w:cs="Times New Roman"/>
          <w:sz w:val="24"/>
          <w:szCs w:val="20"/>
          <w:lang w:eastAsia="sl-SI"/>
        </w:rPr>
        <w:t xml:space="preserve"> pa mu je to odobril, </w:t>
      </w:r>
      <w:r w:rsidRPr="00664D42">
        <w:rPr>
          <w:rFonts w:ascii="Calibri" w:eastAsia="Times New Roman" w:hAnsi="Calibri" w:cs="Times New Roman"/>
          <w:sz w:val="24"/>
          <w:szCs w:val="20"/>
          <w:lang w:eastAsia="sl-SI"/>
        </w:rPr>
        <w:t xml:space="preserve">bo </w:t>
      </w:r>
      <w:r w:rsidR="00910779">
        <w:rPr>
          <w:rFonts w:ascii="Calibri" w:eastAsia="Times New Roman" w:hAnsi="Calibri" w:cs="Times New Roman"/>
          <w:sz w:val="24"/>
          <w:szCs w:val="20"/>
          <w:lang w:eastAsia="sl-SI"/>
        </w:rPr>
        <w:t>operater</w:t>
      </w:r>
      <w:r w:rsidRPr="00664D42">
        <w:rPr>
          <w:rFonts w:ascii="Calibri" w:eastAsia="Times New Roman" w:hAnsi="Calibri" w:cs="Times New Roman"/>
          <w:sz w:val="24"/>
          <w:szCs w:val="20"/>
          <w:lang w:eastAsia="sl-SI"/>
        </w:rPr>
        <w:t xml:space="preserve"> ceno za uporabo omrežja zaračunal dobavitelju, in sicer z enim mesečnim računom za pretekli mesec (v nadaljevanju: »</w:t>
      </w:r>
      <w:r w:rsidRPr="00664D42">
        <w:rPr>
          <w:rFonts w:ascii="Calibri" w:eastAsia="Times New Roman" w:hAnsi="Calibri" w:cs="Times New Roman"/>
          <w:b/>
          <w:sz w:val="24"/>
          <w:szCs w:val="20"/>
          <w:lang w:eastAsia="sl-SI"/>
        </w:rPr>
        <w:t>račun operaterja</w:t>
      </w:r>
      <w:r w:rsidR="006F0BE9">
        <w:rPr>
          <w:rFonts w:ascii="Calibri" w:eastAsia="Times New Roman" w:hAnsi="Calibri" w:cs="Times New Roman"/>
          <w:sz w:val="24"/>
          <w:szCs w:val="20"/>
          <w:lang w:eastAsia="sl-SI"/>
        </w:rPr>
        <w:t xml:space="preserve">«). </w:t>
      </w:r>
      <w:r w:rsidRPr="00664D42">
        <w:rPr>
          <w:rFonts w:ascii="Calibri" w:eastAsia="Times New Roman" w:hAnsi="Calibri" w:cs="Times New Roman"/>
          <w:sz w:val="24"/>
          <w:szCs w:val="20"/>
          <w:lang w:eastAsia="sl-SI"/>
        </w:rPr>
        <w:t xml:space="preserve">Račun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vsebuje prilogo po posameznih odjemnih mestih</w:t>
      </w:r>
      <w:r w:rsidR="006F0BE9">
        <w:rPr>
          <w:rFonts w:ascii="Calibri" w:eastAsia="Times New Roman" w:hAnsi="Calibri" w:cs="Times New Roman"/>
          <w:sz w:val="24"/>
          <w:szCs w:val="20"/>
          <w:lang w:eastAsia="sl-SI"/>
        </w:rPr>
        <w:t xml:space="preserve"> in končnih odjemalcih</w:t>
      </w:r>
      <w:r w:rsidRPr="00664D42">
        <w:rPr>
          <w:rFonts w:ascii="Calibri" w:eastAsia="Times New Roman" w:hAnsi="Calibri" w:cs="Times New Roman"/>
          <w:sz w:val="24"/>
          <w:szCs w:val="20"/>
          <w:lang w:eastAsia="sl-SI"/>
        </w:rPr>
        <w:t>, iz katere je za vsako posamezno odjemno mesto jasno razviden celoten obračun om</w:t>
      </w:r>
      <w:r w:rsidR="005E2A23">
        <w:rPr>
          <w:rFonts w:ascii="Calibri" w:eastAsia="Times New Roman" w:hAnsi="Calibri" w:cs="Times New Roman"/>
          <w:sz w:val="24"/>
          <w:szCs w:val="20"/>
          <w:lang w:eastAsia="sl-SI"/>
        </w:rPr>
        <w:t xml:space="preserve">režnine, dodatkov k omrežnini in ki je </w:t>
      </w:r>
      <w:r w:rsidRPr="00664D42">
        <w:rPr>
          <w:rFonts w:ascii="Calibri" w:eastAsia="Times New Roman" w:hAnsi="Calibri" w:cs="Times New Roman"/>
          <w:sz w:val="24"/>
          <w:szCs w:val="20"/>
          <w:lang w:eastAsia="sl-SI"/>
        </w:rPr>
        <w:t xml:space="preserve">po količinski realizaciji enak vsoti količin iz posredovanih obračunskih podatkov za potrebe obračuna porabljenega zemeljskega plina. Vzorec priloge računa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je </w:t>
      </w:r>
      <w:r w:rsidRPr="00664D42">
        <w:rPr>
          <w:rFonts w:ascii="Calibri" w:eastAsia="Times New Roman" w:hAnsi="Calibri" w:cs="Times New Roman"/>
          <w:b/>
          <w:sz w:val="24"/>
          <w:szCs w:val="20"/>
          <w:lang w:eastAsia="sl-SI"/>
        </w:rPr>
        <w:t>Priloga 1</w:t>
      </w:r>
      <w:r w:rsidRPr="00664D42">
        <w:rPr>
          <w:rFonts w:ascii="Calibri" w:eastAsia="Times New Roman" w:hAnsi="Calibri" w:cs="Times New Roman"/>
          <w:sz w:val="24"/>
          <w:szCs w:val="20"/>
          <w:lang w:eastAsia="sl-SI"/>
        </w:rPr>
        <w:t xml:space="preserve"> tega sporazuma.</w:t>
      </w:r>
    </w:p>
    <w:p w:rsidR="00664D42" w:rsidRPr="00664D42"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w:t>
      </w:r>
      <w:r w:rsidR="00664D42" w:rsidRPr="00664D42">
        <w:rPr>
          <w:rFonts w:ascii="Calibri" w:eastAsia="Times New Roman" w:hAnsi="Calibri" w:cs="Times New Roman"/>
          <w:sz w:val="24"/>
          <w:szCs w:val="20"/>
          <w:lang w:eastAsia="sl-SI"/>
        </w:rPr>
        <w:t xml:space="preserve"> bo dobavitelju račun iz prejšnje točke 4.4. izstavil najkasneje peti delovni dan v tekočem mesecu za pretekli mesec. Dobavitelj je dolžan plačati račun operaterja najkasneje v </w:t>
      </w:r>
      <w:r w:rsidR="00C92623" w:rsidRPr="009E11D8">
        <w:rPr>
          <w:rFonts w:ascii="Calibri" w:eastAsia="Times New Roman" w:hAnsi="Calibri" w:cs="Times New Roman"/>
          <w:sz w:val="24"/>
          <w:szCs w:val="20"/>
          <w:highlight w:val="lightGray"/>
          <w:lang w:eastAsia="sl-SI"/>
        </w:rPr>
        <w:t>…</w:t>
      </w:r>
      <w:r w:rsidR="00664D42" w:rsidRPr="00664D42">
        <w:rPr>
          <w:rFonts w:ascii="Calibri" w:eastAsia="Times New Roman" w:hAnsi="Calibri" w:cs="Times New Roman"/>
          <w:sz w:val="24"/>
          <w:szCs w:val="20"/>
          <w:lang w:eastAsia="sl-SI"/>
        </w:rPr>
        <w:t xml:space="preserve"> dneh od datuma </w:t>
      </w:r>
      <w:r w:rsidR="008E7C58">
        <w:rPr>
          <w:rFonts w:ascii="Calibri" w:eastAsia="Times New Roman" w:hAnsi="Calibri" w:cs="Times New Roman"/>
          <w:sz w:val="24"/>
          <w:szCs w:val="20"/>
          <w:lang w:eastAsia="sl-SI"/>
        </w:rPr>
        <w:t>izstavitve</w:t>
      </w:r>
      <w:r w:rsidR="00664D42" w:rsidRPr="00664D42">
        <w:rPr>
          <w:rFonts w:ascii="Calibri" w:eastAsia="Times New Roman" w:hAnsi="Calibri" w:cs="Times New Roman"/>
          <w:sz w:val="24"/>
          <w:szCs w:val="20"/>
          <w:lang w:eastAsia="sl-SI"/>
        </w:rPr>
        <w:t xml:space="preserve"> računa, in sicer na TRR </w:t>
      </w:r>
      <w:r>
        <w:rPr>
          <w:rFonts w:ascii="Calibri" w:eastAsia="Times New Roman" w:hAnsi="Calibri" w:cs="Times New Roman"/>
          <w:sz w:val="24"/>
          <w:szCs w:val="20"/>
          <w:lang w:eastAsia="sl-SI"/>
        </w:rPr>
        <w:t>operaterja</w:t>
      </w:r>
      <w:r w:rsidR="00664D42" w:rsidRPr="00664D42">
        <w:rPr>
          <w:rFonts w:ascii="Calibri" w:eastAsia="Times New Roman" w:hAnsi="Calibri" w:cs="Times New Roman"/>
          <w:sz w:val="24"/>
          <w:szCs w:val="20"/>
          <w:lang w:eastAsia="sl-SI"/>
        </w:rPr>
        <w:t xml:space="preserve">, naveden na računu. V primeru zamude s plačilom pripadajo </w:t>
      </w:r>
      <w:r>
        <w:rPr>
          <w:rFonts w:ascii="Calibri" w:eastAsia="Times New Roman" w:hAnsi="Calibri" w:cs="Times New Roman"/>
          <w:sz w:val="24"/>
          <w:szCs w:val="20"/>
          <w:lang w:eastAsia="sl-SI"/>
        </w:rPr>
        <w:t>operaterju</w:t>
      </w:r>
      <w:r w:rsidR="00664D42" w:rsidRPr="00664D42">
        <w:rPr>
          <w:rFonts w:ascii="Calibri" w:eastAsia="Times New Roman" w:hAnsi="Calibri" w:cs="Times New Roman"/>
          <w:sz w:val="24"/>
          <w:szCs w:val="20"/>
          <w:lang w:eastAsia="sl-SI"/>
        </w:rPr>
        <w:t xml:space="preserve"> zakonske zamudne obresti. </w:t>
      </w:r>
    </w:p>
    <w:p w:rsid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Pogodbeni stranki sta sporazumni, da se računi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pošiljajo dobavitelju z</w:t>
      </w:r>
      <w:r w:rsidR="00C92623">
        <w:rPr>
          <w:rFonts w:ascii="Calibri" w:eastAsia="Times New Roman" w:hAnsi="Calibri" w:cs="Times New Roman"/>
          <w:sz w:val="24"/>
          <w:szCs w:val="20"/>
          <w:lang w:eastAsia="sl-SI"/>
        </w:rPr>
        <w:t xml:space="preserve"> redno pošto na naslov: …….  ali</w:t>
      </w:r>
      <w:r w:rsidRPr="00664D42">
        <w:rPr>
          <w:rFonts w:ascii="Calibri" w:eastAsia="Times New Roman" w:hAnsi="Calibri" w:cs="Times New Roman"/>
          <w:sz w:val="24"/>
          <w:szCs w:val="20"/>
          <w:lang w:eastAsia="sl-SI"/>
        </w:rPr>
        <w:t xml:space="preserve"> v elektronski obliki na: ……</w:t>
      </w:r>
    </w:p>
    <w:p w:rsidR="00664D42" w:rsidRPr="00664D42" w:rsidRDefault="00664D42" w:rsidP="00664D42">
      <w:pPr>
        <w:spacing w:before="120" w:after="120" w:line="288" w:lineRule="auto"/>
        <w:ind w:left="792"/>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PRAVICE IN OBVEZNOSTI DOBAVITELJA</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Dobavitelj je za tista odjemna mesta oziroma končne odjemalce, za katera izstavlja enotni račun v smislu določil tega sporazuma, dolžan pravočasno in v celoti plačati </w:t>
      </w:r>
      <w:r w:rsidR="00910779">
        <w:rPr>
          <w:rFonts w:ascii="Calibri" w:eastAsia="Times New Roman" w:hAnsi="Calibri" w:cs="Times New Roman"/>
          <w:sz w:val="24"/>
          <w:szCs w:val="20"/>
          <w:lang w:eastAsia="sl-SI"/>
        </w:rPr>
        <w:t>operaterju</w:t>
      </w:r>
      <w:r w:rsidRPr="00664D42">
        <w:rPr>
          <w:rFonts w:ascii="Calibri" w:eastAsia="Times New Roman" w:hAnsi="Calibri" w:cs="Times New Roman"/>
          <w:sz w:val="24"/>
          <w:szCs w:val="20"/>
          <w:lang w:eastAsia="sl-SI"/>
        </w:rPr>
        <w:t xml:space="preserve"> zaračunano ceno za uporabo omrežja ne glede na to, ali in kdaj prejme plačilo cene za uporabo omrežja od končnega odjemalca. Dobavitelj nosi riziko neplačila cene za uporabo omrežja za vse tiste končne odjemalce, za katere v skladu z določili tega sporazuma izstavlja enotni račun. Dobavitelj je v teh primerih upnik v razmerju do končnega odjemalca in je posledično dobavitelj aktivno legitimiran za sodno izterjavo morebitnih dolgovanih zneskov cene za uporabo omrežja. Dobavitelj je na lastno odgovornost dolžan urediti pogodbena razmerja s končnim odjemalcem tako, da bodo realizirana določila te točke tega sporazuma. </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Dobavitelj se zavezuje, da bo na enotnem računu:</w:t>
      </w:r>
    </w:p>
    <w:p w:rsidR="00664D42" w:rsidRPr="00664D42" w:rsidRDefault="00664D42" w:rsidP="00664D42">
      <w:pPr>
        <w:numPr>
          <w:ilvl w:val="2"/>
          <w:numId w:val="2"/>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ločeno izkazal vse postavke cene za uporabo omrežja (tarifne postavke za omrežnino in iz njih obračunano omrežnino, obračunane dodatke k omrežnini) </w:t>
      </w:r>
    </w:p>
    <w:p w:rsidR="00664D42" w:rsidRPr="00664D42" w:rsidRDefault="00664D42" w:rsidP="00664D42">
      <w:pPr>
        <w:numPr>
          <w:ilvl w:val="2"/>
          <w:numId w:val="2"/>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jasno in nedvoumno navedel, da zaračunava omrežnino za račun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Dobavitelj bo na računu za dobavljen zemeljski plin navedel sledeče podatke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firm</w:t>
      </w:r>
      <w:r w:rsidR="00013DD8">
        <w:rPr>
          <w:rFonts w:ascii="Calibri" w:eastAsia="Times New Roman" w:hAnsi="Calibri" w:cs="Times New Roman"/>
          <w:sz w:val="24"/>
          <w:szCs w:val="20"/>
          <w:lang w:eastAsia="sl-SI"/>
        </w:rPr>
        <w:t xml:space="preserve">o </w:t>
      </w:r>
      <w:r w:rsidRPr="00664D42">
        <w:rPr>
          <w:rFonts w:ascii="Calibri" w:eastAsia="Times New Roman" w:hAnsi="Calibri" w:cs="Times New Roman"/>
          <w:sz w:val="24"/>
          <w:szCs w:val="20"/>
          <w:lang w:eastAsia="sl-SI"/>
        </w:rPr>
        <w:t xml:space="preserve">in poslovni naslov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številk</w:t>
      </w:r>
      <w:r w:rsidR="00013DD8">
        <w:rPr>
          <w:rFonts w:ascii="Calibri" w:eastAsia="Times New Roman" w:hAnsi="Calibri" w:cs="Times New Roman"/>
          <w:sz w:val="24"/>
          <w:szCs w:val="20"/>
          <w:lang w:eastAsia="sl-SI"/>
        </w:rPr>
        <w:t>o</w:t>
      </w:r>
      <w:r w:rsidRPr="00664D42">
        <w:rPr>
          <w:rFonts w:ascii="Calibri" w:eastAsia="Times New Roman" w:hAnsi="Calibri" w:cs="Times New Roman"/>
          <w:sz w:val="24"/>
          <w:szCs w:val="20"/>
          <w:lang w:eastAsia="sl-SI"/>
        </w:rPr>
        <w:t xml:space="preserve"> klicnega centra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in dežurne službe za javljanje nevarnosti in morebitne druge podatke, za katere </w:t>
      </w:r>
      <w:r w:rsidRPr="00664D42">
        <w:rPr>
          <w:rFonts w:ascii="Calibri" w:eastAsia="Times New Roman" w:hAnsi="Calibri" w:cs="Times New Roman"/>
          <w:sz w:val="24"/>
          <w:szCs w:val="20"/>
          <w:lang w:eastAsia="sl-SI"/>
        </w:rPr>
        <w:lastRenderedPageBreak/>
        <w:t xml:space="preserve">zahteva </w:t>
      </w:r>
      <w:r w:rsidR="00910779">
        <w:rPr>
          <w:rFonts w:ascii="Calibri" w:eastAsia="Times New Roman" w:hAnsi="Calibri" w:cs="Times New Roman"/>
          <w:sz w:val="24"/>
          <w:szCs w:val="20"/>
          <w:lang w:eastAsia="sl-SI"/>
        </w:rPr>
        <w:t>operater</w:t>
      </w:r>
      <w:r w:rsidRPr="00664D42">
        <w:rPr>
          <w:rFonts w:ascii="Calibri" w:eastAsia="Times New Roman" w:hAnsi="Calibri" w:cs="Times New Roman"/>
          <w:sz w:val="24"/>
          <w:szCs w:val="20"/>
          <w:lang w:eastAsia="sl-SI"/>
        </w:rPr>
        <w:t xml:space="preserve">, da so navedeni na </w:t>
      </w:r>
      <w:r w:rsidR="00013DD8">
        <w:rPr>
          <w:rFonts w:ascii="Calibri" w:eastAsia="Times New Roman" w:hAnsi="Calibri" w:cs="Times New Roman"/>
          <w:sz w:val="24"/>
          <w:szCs w:val="20"/>
          <w:lang w:eastAsia="sl-SI"/>
        </w:rPr>
        <w:t>enotnem računu</w:t>
      </w:r>
      <w:r w:rsidRPr="00664D42">
        <w:rPr>
          <w:rFonts w:ascii="Calibri" w:eastAsia="Times New Roman" w:hAnsi="Calibri" w:cs="Times New Roman"/>
          <w:sz w:val="24"/>
          <w:szCs w:val="20"/>
          <w:lang w:eastAsia="sl-SI"/>
        </w:rPr>
        <w:t xml:space="preserve">. </w:t>
      </w:r>
      <w:r w:rsidR="00910779">
        <w:rPr>
          <w:rFonts w:ascii="Calibri" w:eastAsia="Times New Roman" w:hAnsi="Calibri" w:cs="Times New Roman"/>
          <w:sz w:val="24"/>
          <w:szCs w:val="20"/>
          <w:lang w:eastAsia="sl-SI"/>
        </w:rPr>
        <w:t>Operater</w:t>
      </w:r>
      <w:r w:rsidRPr="00664D42">
        <w:rPr>
          <w:rFonts w:ascii="Calibri" w:eastAsia="Times New Roman" w:hAnsi="Calibri" w:cs="Times New Roman"/>
          <w:sz w:val="24"/>
          <w:szCs w:val="20"/>
          <w:lang w:eastAsia="sl-SI"/>
        </w:rPr>
        <w:t xml:space="preserve"> sporoča podatke iz prejšnjega stavka in njihove spremembe na isti način, kot je v tem sporazumu določen</w:t>
      </w:r>
      <w:r w:rsidR="00013DD8">
        <w:rPr>
          <w:rFonts w:ascii="Calibri" w:eastAsia="Times New Roman" w:hAnsi="Calibri" w:cs="Times New Roman"/>
          <w:sz w:val="24"/>
          <w:szCs w:val="20"/>
          <w:lang w:eastAsia="sl-SI"/>
        </w:rPr>
        <w:t>o</w:t>
      </w:r>
      <w:r w:rsidRPr="00664D42">
        <w:rPr>
          <w:rFonts w:ascii="Calibri" w:eastAsia="Times New Roman" w:hAnsi="Calibri" w:cs="Times New Roman"/>
          <w:sz w:val="24"/>
          <w:szCs w:val="20"/>
          <w:lang w:eastAsia="sl-SI"/>
        </w:rPr>
        <w:t xml:space="preserve"> za pošiljanje računa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w:t>
      </w:r>
    </w:p>
    <w:p w:rsidR="000B291B"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w:t>
      </w:r>
      <w:r w:rsidR="00664D42" w:rsidRPr="00664D42">
        <w:rPr>
          <w:rFonts w:ascii="Calibri" w:eastAsia="Times New Roman" w:hAnsi="Calibri" w:cs="Times New Roman"/>
          <w:sz w:val="24"/>
          <w:szCs w:val="20"/>
          <w:lang w:eastAsia="sl-SI"/>
        </w:rPr>
        <w:t xml:space="preserve"> se zavezuje, da bo dobavitelju posredoval vse podatke o posameznem odjemnem mestu, ki so potrebni za zaračunavanje omrežnine. Podatke posreduje v obliki in vsebini kot je določena v prilogi 1 k temu sporazumu.</w:t>
      </w:r>
    </w:p>
    <w:p w:rsidR="00664D42" w:rsidRDefault="000B291B" w:rsidP="000B291B">
      <w:pPr>
        <w:numPr>
          <w:ilvl w:val="1"/>
          <w:numId w:val="1"/>
        </w:numPr>
        <w:spacing w:before="120" w:after="120" w:line="288" w:lineRule="auto"/>
        <w:jc w:val="both"/>
        <w:rPr>
          <w:rFonts w:ascii="Calibri" w:eastAsia="Times New Roman" w:hAnsi="Calibri" w:cs="Times New Roman"/>
          <w:sz w:val="24"/>
          <w:szCs w:val="20"/>
          <w:lang w:eastAsia="sl-SI"/>
        </w:rPr>
      </w:pPr>
      <w:r w:rsidRPr="000B291B">
        <w:rPr>
          <w:rFonts w:ascii="Calibri" w:eastAsia="Times New Roman" w:hAnsi="Calibri" w:cs="Times New Roman"/>
          <w:sz w:val="24"/>
          <w:szCs w:val="20"/>
          <w:lang w:eastAsia="sl-SI"/>
        </w:rPr>
        <w:t xml:space="preserve">Dobavitelj je dolžan do </w:t>
      </w:r>
      <w:r w:rsidR="009E11D8">
        <w:rPr>
          <w:rFonts w:ascii="Calibri" w:eastAsia="Times New Roman" w:hAnsi="Calibri" w:cs="Times New Roman"/>
          <w:sz w:val="24"/>
          <w:szCs w:val="20"/>
          <w:lang w:eastAsia="sl-SI"/>
        </w:rPr>
        <w:t>tretjega (3.)</w:t>
      </w:r>
      <w:r>
        <w:rPr>
          <w:rFonts w:ascii="Calibri" w:eastAsia="Times New Roman" w:hAnsi="Calibri" w:cs="Times New Roman"/>
          <w:sz w:val="24"/>
          <w:szCs w:val="20"/>
          <w:lang w:eastAsia="sl-SI"/>
        </w:rPr>
        <w:t xml:space="preserve"> delovnega</w:t>
      </w:r>
      <w:r w:rsidRPr="000B291B">
        <w:rPr>
          <w:rFonts w:ascii="Calibri" w:eastAsia="Times New Roman" w:hAnsi="Calibri" w:cs="Times New Roman"/>
          <w:sz w:val="24"/>
          <w:szCs w:val="20"/>
          <w:lang w:eastAsia="sl-SI"/>
        </w:rPr>
        <w:t xml:space="preserve"> dne v mesecu za tekoči mesec posredovati ažuriran seznam končnih odjemalcev, za kate</w:t>
      </w:r>
      <w:r>
        <w:rPr>
          <w:rFonts w:ascii="Calibri" w:eastAsia="Times New Roman" w:hAnsi="Calibri" w:cs="Times New Roman"/>
          <w:sz w:val="24"/>
          <w:szCs w:val="20"/>
          <w:lang w:eastAsia="sl-SI"/>
        </w:rPr>
        <w:t xml:space="preserve">re bo zaračunal omrežnino z enotnim </w:t>
      </w:r>
      <w:r w:rsidRPr="000B291B">
        <w:rPr>
          <w:rFonts w:ascii="Calibri" w:eastAsia="Times New Roman" w:hAnsi="Calibri" w:cs="Times New Roman"/>
          <w:sz w:val="24"/>
          <w:szCs w:val="20"/>
          <w:lang w:eastAsia="sl-SI"/>
        </w:rPr>
        <w:t xml:space="preserve">računom (seznam končnih odjemalcev). V kolikor </w:t>
      </w:r>
      <w:r w:rsidR="00910779">
        <w:rPr>
          <w:rFonts w:ascii="Calibri" w:eastAsia="Times New Roman" w:hAnsi="Calibri" w:cs="Times New Roman"/>
          <w:sz w:val="24"/>
          <w:szCs w:val="20"/>
          <w:lang w:eastAsia="sl-SI"/>
        </w:rPr>
        <w:t>operater</w:t>
      </w:r>
      <w:r w:rsidRPr="000B291B">
        <w:rPr>
          <w:rFonts w:ascii="Calibri" w:eastAsia="Times New Roman" w:hAnsi="Calibri" w:cs="Times New Roman"/>
          <w:sz w:val="24"/>
          <w:szCs w:val="20"/>
          <w:lang w:eastAsia="sl-SI"/>
        </w:rPr>
        <w:t xml:space="preserve"> ne prejme v roku ažuriranega seznama iz te točke, upošteva zadnji poslani seznam končnih odjemalcev.</w:t>
      </w:r>
      <w:r w:rsidR="00664D42" w:rsidRPr="00664D42">
        <w:rPr>
          <w:rFonts w:ascii="Calibri" w:eastAsia="Times New Roman" w:hAnsi="Calibri" w:cs="Times New Roman"/>
          <w:sz w:val="24"/>
          <w:szCs w:val="20"/>
          <w:lang w:eastAsia="sl-SI"/>
        </w:rPr>
        <w:t xml:space="preserve"> </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NAČIN UVELJAVLJANJA SPREMEMB PRI ZARAČUNAVANJU OMREŽNINE</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Dobavitelj bo </w:t>
      </w:r>
      <w:r w:rsidR="00910779">
        <w:rPr>
          <w:rFonts w:ascii="Calibri" w:eastAsia="Times New Roman" w:hAnsi="Calibri" w:cs="Times New Roman"/>
          <w:sz w:val="24"/>
          <w:szCs w:val="20"/>
          <w:lang w:eastAsia="sl-SI"/>
        </w:rPr>
        <w:t>operaterju</w:t>
      </w:r>
      <w:r w:rsidRPr="00664D42">
        <w:rPr>
          <w:rFonts w:ascii="Calibri" w:eastAsia="Times New Roman" w:hAnsi="Calibri" w:cs="Times New Roman"/>
          <w:sz w:val="24"/>
          <w:szCs w:val="20"/>
          <w:lang w:eastAsia="sl-SI"/>
        </w:rPr>
        <w:t xml:space="preserve"> podal vlogo za zaračunavanje cene za uporabo omrežja z enotnim računom. Dobavitelj bo svoji vlogi iz prejšnjega stavka priložil </w:t>
      </w:r>
      <w:r w:rsidR="00450A89">
        <w:rPr>
          <w:rFonts w:ascii="Calibri" w:eastAsia="Times New Roman" w:hAnsi="Calibri" w:cs="Times New Roman"/>
          <w:sz w:val="24"/>
          <w:szCs w:val="20"/>
          <w:lang w:eastAsia="sl-SI"/>
        </w:rPr>
        <w:t>soglasje</w:t>
      </w:r>
      <w:r w:rsidRPr="00664D42">
        <w:rPr>
          <w:rFonts w:ascii="Calibri" w:eastAsia="Times New Roman" w:hAnsi="Calibri" w:cs="Times New Roman"/>
          <w:sz w:val="24"/>
          <w:szCs w:val="20"/>
          <w:lang w:eastAsia="sl-SI"/>
        </w:rPr>
        <w:t xml:space="preserve"> za </w:t>
      </w:r>
      <w:r w:rsidR="006D0DE3">
        <w:rPr>
          <w:rFonts w:ascii="Calibri" w:eastAsia="Times New Roman" w:hAnsi="Calibri" w:cs="Times New Roman"/>
          <w:sz w:val="24"/>
          <w:szCs w:val="20"/>
          <w:lang w:eastAsia="sl-SI"/>
        </w:rPr>
        <w:t>enotni račun končnega odjemalca</w:t>
      </w:r>
      <w:r w:rsidRPr="00664D42">
        <w:rPr>
          <w:rFonts w:ascii="Calibri" w:eastAsia="Times New Roman" w:hAnsi="Calibri" w:cs="Times New Roman"/>
          <w:sz w:val="24"/>
          <w:szCs w:val="20"/>
          <w:lang w:eastAsia="sl-SI"/>
        </w:rPr>
        <w:t>.</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Vloga dobavitelja iz prejšnje točke za enotni račun mora vsebovati najmanj:</w:t>
      </w:r>
    </w:p>
    <w:p w:rsidR="00664D42" w:rsidRPr="00664D42" w:rsidRDefault="00450A89" w:rsidP="00664D42">
      <w:pPr>
        <w:numPr>
          <w:ilvl w:val="2"/>
          <w:numId w:val="2"/>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soglasje</w:t>
      </w:r>
      <w:r w:rsidR="00664D42" w:rsidRPr="00664D42">
        <w:rPr>
          <w:rFonts w:ascii="Calibri" w:eastAsia="Times New Roman" w:hAnsi="Calibri" w:cs="Times New Roman"/>
          <w:sz w:val="24"/>
          <w:szCs w:val="20"/>
          <w:lang w:eastAsia="sl-SI"/>
        </w:rPr>
        <w:t xml:space="preserve"> za enotni račun končnega odjemalca,</w:t>
      </w:r>
    </w:p>
    <w:p w:rsidR="00664D42" w:rsidRPr="00664D42" w:rsidRDefault="00664D42" w:rsidP="00664D42">
      <w:pPr>
        <w:numPr>
          <w:ilvl w:val="2"/>
          <w:numId w:val="2"/>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podatek o dobavitelju,</w:t>
      </w:r>
    </w:p>
    <w:p w:rsidR="00664D42" w:rsidRPr="00664D42" w:rsidRDefault="00664D42" w:rsidP="00664D42">
      <w:pPr>
        <w:numPr>
          <w:ilvl w:val="2"/>
          <w:numId w:val="2"/>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navedbo odjemnih mest, na katera se nanaša </w:t>
      </w:r>
      <w:r w:rsidR="00450A89">
        <w:rPr>
          <w:rFonts w:ascii="Calibri" w:eastAsia="Times New Roman" w:hAnsi="Calibri" w:cs="Times New Roman"/>
          <w:sz w:val="24"/>
          <w:szCs w:val="20"/>
          <w:lang w:eastAsia="sl-SI"/>
        </w:rPr>
        <w:t>soglasje</w:t>
      </w:r>
      <w:r w:rsidRPr="00664D42">
        <w:rPr>
          <w:rFonts w:ascii="Calibri" w:eastAsia="Times New Roman" w:hAnsi="Calibri" w:cs="Times New Roman"/>
          <w:sz w:val="24"/>
          <w:szCs w:val="20"/>
          <w:lang w:eastAsia="sl-SI"/>
        </w:rPr>
        <w:t xml:space="preserve"> za enotni račun končnega odjemalca,</w:t>
      </w:r>
    </w:p>
    <w:p w:rsidR="00664D42" w:rsidRPr="00664D42" w:rsidRDefault="00664D42" w:rsidP="00013DD8">
      <w:pPr>
        <w:numPr>
          <w:ilvl w:val="2"/>
          <w:numId w:val="2"/>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datum in podpis končnega odjemalca oz. njegovega pooblaščenca</w:t>
      </w:r>
      <w:r w:rsidR="00013DD8">
        <w:rPr>
          <w:rFonts w:ascii="Calibri" w:eastAsia="Times New Roman" w:hAnsi="Calibri" w:cs="Times New Roman"/>
          <w:sz w:val="24"/>
          <w:szCs w:val="20"/>
          <w:lang w:eastAsia="sl-SI"/>
        </w:rPr>
        <w:t xml:space="preserve"> (v primeru pooblaščenca se priloži tudi pooblastilo končnega odjemalca)</w:t>
      </w:r>
      <w:r w:rsidRPr="00664D42">
        <w:rPr>
          <w:rFonts w:ascii="Calibri" w:eastAsia="Times New Roman" w:hAnsi="Calibri" w:cs="Times New Roman"/>
          <w:sz w:val="24"/>
          <w:szCs w:val="20"/>
          <w:lang w:eastAsia="sl-SI"/>
        </w:rPr>
        <w:t xml:space="preserve">.  </w:t>
      </w:r>
    </w:p>
    <w:p w:rsidR="00664D42" w:rsidRPr="00664D42" w:rsidRDefault="00450A8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Soglasje</w:t>
      </w:r>
      <w:r w:rsidR="00664D42" w:rsidRPr="00664D42">
        <w:rPr>
          <w:rFonts w:ascii="Calibri" w:eastAsia="Times New Roman" w:hAnsi="Calibri" w:cs="Times New Roman"/>
          <w:sz w:val="24"/>
          <w:szCs w:val="20"/>
          <w:lang w:eastAsia="sl-SI"/>
        </w:rPr>
        <w:t xml:space="preserve"> za enotni račun končnega odjemalca je lahko tudi </w:t>
      </w:r>
      <w:r w:rsidR="00013DD8">
        <w:rPr>
          <w:rFonts w:ascii="Calibri" w:eastAsia="Times New Roman" w:hAnsi="Calibri" w:cs="Times New Roman"/>
          <w:sz w:val="24"/>
          <w:szCs w:val="20"/>
          <w:lang w:eastAsia="sl-SI"/>
        </w:rPr>
        <w:t xml:space="preserve">smiselni </w:t>
      </w:r>
      <w:r w:rsidR="00664D42" w:rsidRPr="00664D42">
        <w:rPr>
          <w:rFonts w:ascii="Calibri" w:eastAsia="Times New Roman" w:hAnsi="Calibri" w:cs="Times New Roman"/>
          <w:sz w:val="24"/>
          <w:szCs w:val="20"/>
          <w:lang w:eastAsia="sl-SI"/>
        </w:rPr>
        <w:t>sestavni del pogodbe o dobavi zemeljskega plina med dobaviteljem in končnim odjemalcem.</w:t>
      </w:r>
    </w:p>
    <w:p w:rsidR="00664D42" w:rsidRPr="00664D42"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w:t>
      </w:r>
      <w:r w:rsidR="00664D42" w:rsidRPr="00664D42">
        <w:rPr>
          <w:rFonts w:ascii="Calibri" w:eastAsia="Times New Roman" w:hAnsi="Calibri" w:cs="Times New Roman"/>
          <w:sz w:val="24"/>
          <w:szCs w:val="20"/>
          <w:lang w:eastAsia="sl-SI"/>
        </w:rPr>
        <w:t xml:space="preserve"> lahko zavrne vlogo dobavitelja v primeru, da niso izpolnjeni pogoji iz tega sporazuma.</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Dobavitelj je dolžan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do desetega dne v tekočem mesecu obvestiti o preklicu </w:t>
      </w:r>
      <w:r w:rsidR="003012BC">
        <w:rPr>
          <w:rFonts w:ascii="Calibri" w:eastAsia="Times New Roman" w:hAnsi="Calibri" w:cs="Times New Roman"/>
          <w:sz w:val="24"/>
          <w:szCs w:val="20"/>
          <w:lang w:eastAsia="sl-SI"/>
        </w:rPr>
        <w:t>soglasja</w:t>
      </w:r>
      <w:r w:rsidRPr="00664D42">
        <w:rPr>
          <w:rFonts w:ascii="Calibri" w:eastAsia="Times New Roman" w:hAnsi="Calibri" w:cs="Times New Roman"/>
          <w:sz w:val="24"/>
          <w:szCs w:val="20"/>
          <w:lang w:eastAsia="sl-SI"/>
        </w:rPr>
        <w:t xml:space="preserve"> za enotni račun končnega odjemalca, kakor tudi o svoji odločitvi, da odstopa od izdajanja enotnega računa v razmerju do posameznega odjemalca.  V tem primeru bo </w:t>
      </w:r>
      <w:r w:rsidR="00910779">
        <w:rPr>
          <w:rFonts w:ascii="Calibri" w:eastAsia="Times New Roman" w:hAnsi="Calibri" w:cs="Times New Roman"/>
          <w:sz w:val="24"/>
          <w:szCs w:val="20"/>
          <w:lang w:eastAsia="sl-SI"/>
        </w:rPr>
        <w:t>operater</w:t>
      </w:r>
      <w:r w:rsidRPr="00664D42">
        <w:rPr>
          <w:rFonts w:ascii="Calibri" w:eastAsia="Times New Roman" w:hAnsi="Calibri" w:cs="Times New Roman"/>
          <w:sz w:val="24"/>
          <w:szCs w:val="20"/>
          <w:lang w:eastAsia="sl-SI"/>
        </w:rPr>
        <w:t xml:space="preserve"> račune za ceno za uporabo omrežja pričel pošiljati končnemu odjemalcu v naslednjem koledarskem mesecu za obdobje, ki se nanaša na obračun omrežnine za mesec, v katerem je bil preklic podan. V primerih iz te točke tega sporazuma bosta od meseca prejema obvestila dalje glede plačila cene za </w:t>
      </w:r>
      <w:r w:rsidRPr="00664D42">
        <w:rPr>
          <w:rFonts w:ascii="Calibri" w:eastAsia="Times New Roman" w:hAnsi="Calibri" w:cs="Times New Roman"/>
          <w:sz w:val="24"/>
          <w:szCs w:val="20"/>
          <w:lang w:eastAsia="sl-SI"/>
        </w:rPr>
        <w:lastRenderedPageBreak/>
        <w:t xml:space="preserve">uporabo omrežja v dolžniško-upniškem razmerju </w:t>
      </w:r>
      <w:r w:rsidR="00910779">
        <w:rPr>
          <w:rFonts w:ascii="Calibri" w:eastAsia="Times New Roman" w:hAnsi="Calibri" w:cs="Times New Roman"/>
          <w:sz w:val="24"/>
          <w:szCs w:val="20"/>
          <w:lang w:eastAsia="sl-SI"/>
        </w:rPr>
        <w:t>operater</w:t>
      </w:r>
      <w:r w:rsidRPr="00664D42">
        <w:rPr>
          <w:rFonts w:ascii="Calibri" w:eastAsia="Times New Roman" w:hAnsi="Calibri" w:cs="Times New Roman"/>
          <w:sz w:val="24"/>
          <w:szCs w:val="20"/>
          <w:lang w:eastAsia="sl-SI"/>
        </w:rPr>
        <w:t xml:space="preserve"> (kot upnik) in končni odjemalec (kot dolžnik).  </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UREDITEV DRUGIH RAZMERIJ</w:t>
      </w:r>
    </w:p>
    <w:p w:rsidR="00D666B4" w:rsidRPr="009E11D8"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Stranki sporazuma sta soglasni, da vse reklamacije, obvestila, informacije in podatke </w:t>
      </w:r>
      <w:r w:rsidR="00D666B4">
        <w:rPr>
          <w:rFonts w:ascii="Calibri" w:eastAsia="Times New Roman" w:hAnsi="Calibri" w:cs="Times New Roman"/>
          <w:sz w:val="24"/>
          <w:szCs w:val="20"/>
          <w:lang w:eastAsia="sl-SI"/>
        </w:rPr>
        <w:t>v skladu z določili</w:t>
      </w:r>
      <w:r w:rsidRPr="00664D42">
        <w:rPr>
          <w:rFonts w:ascii="Calibri" w:eastAsia="Times New Roman" w:hAnsi="Calibri" w:cs="Times New Roman"/>
          <w:sz w:val="24"/>
          <w:szCs w:val="20"/>
          <w:lang w:eastAsia="sl-SI"/>
        </w:rPr>
        <w:t xml:space="preserve"> Energetskega zakona, spremembe končnih odjemalcev, ki se nanašajo na obračun omrežnine, pogodbe o dostopu do distribucijskega omrežja in ostale pristojnosti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pošilja, rešuje in obravnava </w:t>
      </w:r>
      <w:r w:rsidR="00910779">
        <w:rPr>
          <w:rFonts w:ascii="Calibri" w:eastAsia="Times New Roman" w:hAnsi="Calibri" w:cs="Times New Roman"/>
          <w:sz w:val="24"/>
          <w:szCs w:val="20"/>
          <w:lang w:eastAsia="sl-SI"/>
        </w:rPr>
        <w:t>operater</w:t>
      </w:r>
      <w:r w:rsidRPr="009E11D8">
        <w:rPr>
          <w:rFonts w:ascii="Calibri" w:eastAsia="Times New Roman" w:hAnsi="Calibri" w:cs="Times New Roman"/>
          <w:sz w:val="24"/>
          <w:szCs w:val="20"/>
          <w:lang w:eastAsia="sl-SI"/>
        </w:rPr>
        <w:t xml:space="preserve">. </w:t>
      </w:r>
    </w:p>
    <w:p w:rsidR="00D666B4" w:rsidRPr="009E11D8" w:rsidRDefault="00D666B4" w:rsidP="00D666B4">
      <w:pPr>
        <w:pStyle w:val="Odstavekseznama"/>
        <w:numPr>
          <w:ilvl w:val="1"/>
          <w:numId w:val="1"/>
        </w:numPr>
        <w:jc w:val="both"/>
        <w:rPr>
          <w:rFonts w:ascii="Calibri" w:eastAsia="Times New Roman" w:hAnsi="Calibri" w:cs="Times New Roman"/>
          <w:sz w:val="24"/>
          <w:szCs w:val="20"/>
          <w:lang w:eastAsia="sl-SI"/>
        </w:rPr>
      </w:pPr>
      <w:r w:rsidRPr="009E11D8">
        <w:rPr>
          <w:rFonts w:ascii="Calibri" w:eastAsia="Times New Roman" w:hAnsi="Calibri" w:cs="Times New Roman"/>
          <w:sz w:val="24"/>
          <w:szCs w:val="20"/>
          <w:lang w:eastAsia="sl-SI"/>
        </w:rPr>
        <w:t>Stranki sporazuma sta soglasni, da vse reklamacije, ki se nanašajo na obračunske podatke</w:t>
      </w:r>
      <w:r w:rsidR="00504F22">
        <w:rPr>
          <w:rFonts w:ascii="Calibri" w:eastAsia="Times New Roman" w:hAnsi="Calibri" w:cs="Times New Roman"/>
          <w:sz w:val="24"/>
          <w:szCs w:val="20"/>
          <w:lang w:eastAsia="sl-SI"/>
        </w:rPr>
        <w:t xml:space="preserve"> iz Priloge 1</w:t>
      </w:r>
      <w:r w:rsidRPr="009E11D8">
        <w:rPr>
          <w:rFonts w:ascii="Calibri" w:eastAsia="Times New Roman" w:hAnsi="Calibri" w:cs="Times New Roman"/>
          <w:sz w:val="24"/>
          <w:szCs w:val="20"/>
          <w:lang w:eastAsia="sl-SI"/>
        </w:rPr>
        <w:t xml:space="preserve">, potrebne za obračun omrežnine in katere v prvi fazi kontakta s končnim odjemalcem ne bo uspel rešiti dobavitelj, le-ta tovrstno reklamacijo posreduje </w:t>
      </w:r>
      <w:r w:rsidR="00910779">
        <w:rPr>
          <w:rFonts w:ascii="Calibri" w:eastAsia="Times New Roman" w:hAnsi="Calibri" w:cs="Times New Roman"/>
          <w:sz w:val="24"/>
          <w:szCs w:val="20"/>
          <w:lang w:eastAsia="sl-SI"/>
        </w:rPr>
        <w:t>operaterju</w:t>
      </w:r>
      <w:r w:rsidRPr="009E11D8">
        <w:rPr>
          <w:rFonts w:ascii="Calibri" w:eastAsia="Times New Roman" w:hAnsi="Calibri" w:cs="Times New Roman"/>
          <w:sz w:val="24"/>
          <w:szCs w:val="20"/>
          <w:lang w:eastAsia="sl-SI"/>
        </w:rPr>
        <w:t xml:space="preserve"> skupaj s kopijo dopisa končnega odjemalca ter z morebitnim dodatnim komentarjem v razrešitev. </w:t>
      </w:r>
      <w:r w:rsidR="00910779">
        <w:rPr>
          <w:rFonts w:ascii="Calibri" w:eastAsia="Times New Roman" w:hAnsi="Calibri" w:cs="Times New Roman"/>
          <w:sz w:val="24"/>
          <w:szCs w:val="20"/>
          <w:lang w:eastAsia="sl-SI"/>
        </w:rPr>
        <w:t>Operater</w:t>
      </w:r>
      <w:r w:rsidRPr="009E11D8">
        <w:rPr>
          <w:rFonts w:ascii="Calibri" w:eastAsia="Times New Roman" w:hAnsi="Calibri" w:cs="Times New Roman"/>
          <w:sz w:val="24"/>
          <w:szCs w:val="20"/>
          <w:lang w:eastAsia="sl-SI"/>
        </w:rPr>
        <w:t xml:space="preserve"> reklamacijo rešuje na smiselno enak način, kot če bi jo dobil neposredno od končnega odjemalca. Odgovor v roku 8 dni </w:t>
      </w:r>
      <w:r w:rsidR="00910779">
        <w:rPr>
          <w:rFonts w:ascii="Calibri" w:eastAsia="Times New Roman" w:hAnsi="Calibri" w:cs="Times New Roman"/>
          <w:sz w:val="24"/>
          <w:szCs w:val="20"/>
          <w:lang w:eastAsia="sl-SI"/>
        </w:rPr>
        <w:t>operater</w:t>
      </w:r>
      <w:r w:rsidRPr="009E11D8">
        <w:rPr>
          <w:rFonts w:ascii="Calibri" w:eastAsia="Times New Roman" w:hAnsi="Calibri" w:cs="Times New Roman"/>
          <w:sz w:val="24"/>
          <w:szCs w:val="20"/>
          <w:lang w:eastAsia="sl-SI"/>
        </w:rPr>
        <w:t xml:space="preserve"> posreduje dobavitelju, ta pa ga v okviru svojega odgovora posreduje končnemu odjemalcu. Če je reklamacija upravičena hkrati </w:t>
      </w:r>
      <w:r w:rsidR="00910779">
        <w:rPr>
          <w:rFonts w:ascii="Calibri" w:eastAsia="Times New Roman" w:hAnsi="Calibri" w:cs="Times New Roman"/>
          <w:sz w:val="24"/>
          <w:szCs w:val="20"/>
          <w:lang w:eastAsia="sl-SI"/>
        </w:rPr>
        <w:t>operater</w:t>
      </w:r>
      <w:r w:rsidRPr="009E11D8">
        <w:rPr>
          <w:rFonts w:ascii="Calibri" w:eastAsia="Times New Roman" w:hAnsi="Calibri" w:cs="Times New Roman"/>
          <w:sz w:val="24"/>
          <w:szCs w:val="20"/>
          <w:lang w:eastAsia="sl-SI"/>
        </w:rPr>
        <w:t xml:space="preserve"> dobavitelju posreduje tudi popravljene podatke ter s tem omogoči dobavitelju, da izda končnemu odjemalcu ustrezen popravek (dobropis, nov račun, ipd…).</w:t>
      </w:r>
    </w:p>
    <w:p w:rsidR="005805AB" w:rsidRPr="009E11D8" w:rsidRDefault="00A900A0" w:rsidP="00D666B4">
      <w:pPr>
        <w:pStyle w:val="Odstavekseznama"/>
        <w:numPr>
          <w:ilvl w:val="1"/>
          <w:numId w:val="1"/>
        </w:numPr>
        <w:jc w:val="both"/>
        <w:rPr>
          <w:rFonts w:ascii="Calibri" w:eastAsia="Times New Roman" w:hAnsi="Calibri" w:cs="Times New Roman"/>
          <w:sz w:val="24"/>
          <w:szCs w:val="20"/>
          <w:lang w:eastAsia="sl-SI"/>
        </w:rPr>
      </w:pPr>
      <w:r w:rsidRPr="009E11D8">
        <w:rPr>
          <w:rFonts w:ascii="Calibri" w:eastAsia="Times New Roman" w:hAnsi="Calibri" w:cs="Times New Roman"/>
          <w:sz w:val="24"/>
          <w:szCs w:val="20"/>
          <w:lang w:eastAsia="sl-SI"/>
        </w:rPr>
        <w:t xml:space="preserve">V primeru, da </w:t>
      </w:r>
      <w:r w:rsidR="00910779">
        <w:rPr>
          <w:rFonts w:ascii="Calibri" w:eastAsia="Times New Roman" w:hAnsi="Calibri" w:cs="Times New Roman"/>
          <w:sz w:val="24"/>
          <w:szCs w:val="20"/>
          <w:lang w:eastAsia="sl-SI"/>
        </w:rPr>
        <w:t>operater</w:t>
      </w:r>
      <w:r w:rsidRPr="009E11D8">
        <w:rPr>
          <w:rFonts w:ascii="Calibri" w:eastAsia="Times New Roman" w:hAnsi="Calibri" w:cs="Times New Roman"/>
          <w:sz w:val="24"/>
          <w:szCs w:val="20"/>
          <w:lang w:eastAsia="sl-SI"/>
        </w:rPr>
        <w:t xml:space="preserve"> končnim odjemalcem omogoča sporočanje števčnih stanj, lahko končni odj</w:t>
      </w:r>
      <w:r w:rsidR="009E11D8">
        <w:rPr>
          <w:rFonts w:ascii="Calibri" w:eastAsia="Times New Roman" w:hAnsi="Calibri" w:cs="Times New Roman"/>
          <w:sz w:val="24"/>
          <w:szCs w:val="20"/>
          <w:lang w:eastAsia="sl-SI"/>
        </w:rPr>
        <w:t>emalci sporočajo števčna stanja</w:t>
      </w:r>
      <w:r w:rsidRPr="009E11D8">
        <w:rPr>
          <w:rFonts w:ascii="Calibri" w:eastAsia="Times New Roman" w:hAnsi="Calibri" w:cs="Times New Roman"/>
          <w:sz w:val="24"/>
          <w:szCs w:val="20"/>
          <w:lang w:eastAsia="sl-SI"/>
        </w:rPr>
        <w:t xml:space="preserve"> </w:t>
      </w:r>
      <w:r w:rsidR="00910779">
        <w:rPr>
          <w:rFonts w:ascii="Calibri" w:eastAsia="Times New Roman" w:hAnsi="Calibri" w:cs="Times New Roman"/>
          <w:sz w:val="24"/>
          <w:szCs w:val="20"/>
          <w:lang w:eastAsia="sl-SI"/>
        </w:rPr>
        <w:t>operaterju</w:t>
      </w:r>
      <w:r w:rsidR="009E11D8">
        <w:rPr>
          <w:rFonts w:ascii="Calibri" w:eastAsia="Times New Roman" w:hAnsi="Calibri" w:cs="Times New Roman"/>
          <w:sz w:val="24"/>
          <w:szCs w:val="20"/>
          <w:lang w:eastAsia="sl-SI"/>
        </w:rPr>
        <w:t xml:space="preserve"> tudi preko dobavitelja</w:t>
      </w:r>
      <w:r w:rsidR="00375597">
        <w:rPr>
          <w:rFonts w:ascii="Calibri" w:eastAsia="Times New Roman" w:hAnsi="Calibri" w:cs="Times New Roman"/>
          <w:sz w:val="24"/>
          <w:szCs w:val="20"/>
          <w:lang w:eastAsia="sl-SI"/>
        </w:rPr>
        <w:t xml:space="preserve"> </w:t>
      </w:r>
      <w:r w:rsidR="00375597" w:rsidRPr="00375597">
        <w:rPr>
          <w:rFonts w:ascii="Calibri" w:eastAsia="Times New Roman" w:hAnsi="Calibri" w:cs="Times New Roman"/>
          <w:sz w:val="24"/>
          <w:szCs w:val="20"/>
          <w:lang w:eastAsia="sl-SI"/>
        </w:rPr>
        <w:t>in pri tem upoštevajo časovno okno, ki ga je določil SODO.</w:t>
      </w:r>
      <w:r w:rsidRPr="009E11D8">
        <w:rPr>
          <w:rFonts w:ascii="Calibri" w:eastAsia="Times New Roman" w:hAnsi="Calibri" w:cs="Times New Roman"/>
          <w:sz w:val="24"/>
          <w:szCs w:val="20"/>
          <w:lang w:eastAsia="sl-SI"/>
        </w:rPr>
        <w:t xml:space="preserve"> </w:t>
      </w:r>
      <w:r w:rsidR="00833D02" w:rsidRPr="009E11D8">
        <w:rPr>
          <w:rFonts w:ascii="Calibri" w:eastAsia="Times New Roman" w:hAnsi="Calibri" w:cs="Times New Roman"/>
          <w:sz w:val="24"/>
          <w:szCs w:val="20"/>
          <w:lang w:eastAsia="sl-SI"/>
        </w:rPr>
        <w:t xml:space="preserve">Dobavitelj posreduje </w:t>
      </w:r>
      <w:r w:rsidR="005805AB" w:rsidRPr="009E11D8">
        <w:rPr>
          <w:rFonts w:ascii="Calibri" w:eastAsia="Times New Roman" w:hAnsi="Calibri" w:cs="Times New Roman"/>
          <w:sz w:val="24"/>
          <w:szCs w:val="20"/>
          <w:lang w:eastAsia="sl-SI"/>
        </w:rPr>
        <w:t>števčna stanja</w:t>
      </w:r>
      <w:r w:rsidR="00833D02" w:rsidRPr="009E11D8">
        <w:rPr>
          <w:rFonts w:ascii="Calibri" w:eastAsia="Times New Roman" w:hAnsi="Calibri" w:cs="Times New Roman"/>
          <w:sz w:val="24"/>
          <w:szCs w:val="20"/>
          <w:lang w:eastAsia="sl-SI"/>
        </w:rPr>
        <w:t>, prejeta</w:t>
      </w:r>
      <w:r w:rsidR="005805AB" w:rsidRPr="009E11D8">
        <w:rPr>
          <w:rFonts w:ascii="Calibri" w:eastAsia="Times New Roman" w:hAnsi="Calibri" w:cs="Times New Roman"/>
          <w:sz w:val="24"/>
          <w:szCs w:val="20"/>
          <w:lang w:eastAsia="sl-SI"/>
        </w:rPr>
        <w:t xml:space="preserve"> s strani</w:t>
      </w:r>
      <w:r w:rsidR="00833D02" w:rsidRPr="009E11D8">
        <w:rPr>
          <w:rFonts w:ascii="Calibri" w:eastAsia="Times New Roman" w:hAnsi="Calibri" w:cs="Times New Roman"/>
          <w:sz w:val="24"/>
          <w:szCs w:val="20"/>
          <w:lang w:eastAsia="sl-SI"/>
        </w:rPr>
        <w:t xml:space="preserve"> končnih odjemalcev,</w:t>
      </w:r>
      <w:r w:rsidR="00910779">
        <w:rPr>
          <w:rFonts w:ascii="Calibri" w:eastAsia="Times New Roman" w:hAnsi="Calibri" w:cs="Times New Roman"/>
          <w:sz w:val="24"/>
          <w:szCs w:val="20"/>
          <w:lang w:eastAsia="sl-SI"/>
        </w:rPr>
        <w:t xml:space="preserve"> </w:t>
      </w:r>
      <w:r w:rsidR="00450A89" w:rsidRPr="009E11D8">
        <w:rPr>
          <w:rFonts w:ascii="Calibri" w:eastAsia="Times New Roman" w:hAnsi="Calibri" w:cs="Times New Roman"/>
          <w:sz w:val="24"/>
          <w:szCs w:val="20"/>
          <w:lang w:eastAsia="sl-SI"/>
        </w:rPr>
        <w:t xml:space="preserve">operaterju prvi </w:t>
      </w:r>
      <w:r w:rsidR="005805AB" w:rsidRPr="009E11D8">
        <w:rPr>
          <w:rFonts w:ascii="Calibri" w:eastAsia="Times New Roman" w:hAnsi="Calibri" w:cs="Times New Roman"/>
          <w:sz w:val="24"/>
          <w:szCs w:val="20"/>
          <w:lang w:eastAsia="sl-SI"/>
        </w:rPr>
        <w:t xml:space="preserve">naslednji delovni dan po zaprtju časovnega okna, ki ga določajo </w:t>
      </w:r>
      <w:r w:rsidR="00910779">
        <w:rPr>
          <w:rFonts w:ascii="Calibri" w:eastAsia="Times New Roman" w:hAnsi="Calibri" w:cs="Times New Roman"/>
          <w:sz w:val="24"/>
          <w:szCs w:val="20"/>
          <w:lang w:eastAsia="sl-SI"/>
        </w:rPr>
        <w:t>operater</w:t>
      </w:r>
      <w:r w:rsidR="005805AB" w:rsidRPr="009E11D8">
        <w:rPr>
          <w:rFonts w:ascii="Calibri" w:eastAsia="Times New Roman" w:hAnsi="Calibri" w:cs="Times New Roman"/>
          <w:sz w:val="24"/>
          <w:szCs w:val="20"/>
          <w:lang w:eastAsia="sl-SI"/>
        </w:rPr>
        <w:t>ji za sporočanje števčnih stanj in sicer v formatu, ki ga dol</w:t>
      </w:r>
      <w:r w:rsidR="00833D02" w:rsidRPr="009E11D8">
        <w:rPr>
          <w:rFonts w:ascii="Calibri" w:eastAsia="Times New Roman" w:hAnsi="Calibri" w:cs="Times New Roman"/>
          <w:sz w:val="24"/>
          <w:szCs w:val="20"/>
          <w:lang w:eastAsia="sl-SI"/>
        </w:rPr>
        <w:t xml:space="preserve">oči </w:t>
      </w:r>
      <w:r w:rsidR="00910779">
        <w:rPr>
          <w:rFonts w:ascii="Calibri" w:eastAsia="Times New Roman" w:hAnsi="Calibri" w:cs="Times New Roman"/>
          <w:sz w:val="24"/>
          <w:szCs w:val="20"/>
          <w:lang w:eastAsia="sl-SI"/>
        </w:rPr>
        <w:t>operater</w:t>
      </w:r>
      <w:r w:rsidR="00833D02" w:rsidRPr="009E11D8">
        <w:rPr>
          <w:rFonts w:ascii="Calibri" w:eastAsia="Times New Roman" w:hAnsi="Calibri" w:cs="Times New Roman"/>
          <w:sz w:val="24"/>
          <w:szCs w:val="20"/>
          <w:lang w:eastAsia="sl-SI"/>
        </w:rPr>
        <w:t>. Prejeta števčna stanja</w:t>
      </w:r>
      <w:r w:rsidR="005805AB" w:rsidRPr="009E11D8">
        <w:rPr>
          <w:rFonts w:ascii="Calibri" w:eastAsia="Times New Roman" w:hAnsi="Calibri" w:cs="Times New Roman"/>
          <w:sz w:val="24"/>
          <w:szCs w:val="20"/>
          <w:lang w:eastAsia="sl-SI"/>
        </w:rPr>
        <w:t xml:space="preserve"> </w:t>
      </w:r>
      <w:r w:rsidR="00910779">
        <w:rPr>
          <w:rFonts w:ascii="Calibri" w:eastAsia="Times New Roman" w:hAnsi="Calibri" w:cs="Times New Roman"/>
          <w:sz w:val="24"/>
          <w:szCs w:val="20"/>
          <w:lang w:eastAsia="sl-SI"/>
        </w:rPr>
        <w:t>operater</w:t>
      </w:r>
      <w:r w:rsidR="005805AB" w:rsidRPr="009E11D8">
        <w:rPr>
          <w:rFonts w:ascii="Calibri" w:eastAsia="Times New Roman" w:hAnsi="Calibri" w:cs="Times New Roman"/>
          <w:sz w:val="24"/>
          <w:szCs w:val="20"/>
          <w:lang w:eastAsia="sl-SI"/>
        </w:rPr>
        <w:t xml:space="preserve"> </w:t>
      </w:r>
      <w:r w:rsidR="00833D02" w:rsidRPr="009E11D8">
        <w:rPr>
          <w:rFonts w:ascii="Calibri" w:eastAsia="Times New Roman" w:hAnsi="Calibri" w:cs="Times New Roman"/>
          <w:sz w:val="24"/>
          <w:szCs w:val="20"/>
          <w:lang w:eastAsia="sl-SI"/>
        </w:rPr>
        <w:t>preveri v skladu s svojo metodologijo</w:t>
      </w:r>
      <w:r w:rsidR="00D666B4" w:rsidRPr="009E11D8">
        <w:rPr>
          <w:rFonts w:ascii="Calibri" w:eastAsia="Times New Roman" w:hAnsi="Calibri" w:cs="Times New Roman"/>
          <w:sz w:val="24"/>
          <w:szCs w:val="20"/>
          <w:lang w:eastAsia="sl-SI"/>
        </w:rPr>
        <w:t xml:space="preserve"> in se</w:t>
      </w:r>
      <w:r w:rsidR="009E11D8">
        <w:rPr>
          <w:rFonts w:ascii="Calibri" w:eastAsia="Times New Roman" w:hAnsi="Calibri" w:cs="Times New Roman"/>
          <w:sz w:val="24"/>
          <w:szCs w:val="20"/>
          <w:lang w:eastAsia="sl-SI"/>
        </w:rPr>
        <w:t xml:space="preserve"> v primeru njihovega privzema</w:t>
      </w:r>
      <w:r w:rsidR="00D666B4" w:rsidRPr="009E11D8">
        <w:rPr>
          <w:rFonts w:ascii="Calibri" w:eastAsia="Times New Roman" w:hAnsi="Calibri" w:cs="Times New Roman"/>
          <w:sz w:val="24"/>
          <w:szCs w:val="20"/>
          <w:lang w:eastAsia="sl-SI"/>
        </w:rPr>
        <w:t xml:space="preserve"> upoštevajo kot dejanska stanja</w:t>
      </w:r>
      <w:r w:rsidR="005805AB" w:rsidRPr="009E11D8">
        <w:rPr>
          <w:rFonts w:ascii="Calibri" w:eastAsia="Times New Roman" w:hAnsi="Calibri" w:cs="Times New Roman"/>
          <w:sz w:val="24"/>
          <w:szCs w:val="20"/>
          <w:lang w:eastAsia="sl-SI"/>
        </w:rPr>
        <w:t>.</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ZAVAROVANJE</w:t>
      </w:r>
    </w:p>
    <w:p w:rsidR="00932D66"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Za zavarovanje plačilnih obveznosti dobavitelja po tem sporazumu (zavarovanje plačil po izstavljenih računih </w:t>
      </w:r>
      <w:r w:rsidR="00910779">
        <w:rPr>
          <w:rFonts w:ascii="Calibri" w:eastAsia="Times New Roman" w:hAnsi="Calibri" w:cs="Times New Roman"/>
          <w:sz w:val="24"/>
          <w:szCs w:val="20"/>
          <w:lang w:eastAsia="sl-SI"/>
        </w:rPr>
        <w:t>operaterja</w:t>
      </w:r>
      <w:r w:rsidR="009E11D8">
        <w:rPr>
          <w:rFonts w:ascii="Calibri" w:eastAsia="Times New Roman" w:hAnsi="Calibri" w:cs="Times New Roman"/>
          <w:sz w:val="24"/>
          <w:szCs w:val="20"/>
          <w:lang w:eastAsia="sl-SI"/>
        </w:rPr>
        <w:t xml:space="preserve"> v smislu točke 4.4</w:t>
      </w:r>
      <w:r w:rsidRPr="00664D42">
        <w:rPr>
          <w:rFonts w:ascii="Calibri" w:eastAsia="Times New Roman" w:hAnsi="Calibri" w:cs="Times New Roman"/>
          <w:sz w:val="24"/>
          <w:szCs w:val="20"/>
          <w:lang w:eastAsia="sl-SI"/>
        </w:rPr>
        <w:t xml:space="preserve">. sporazuma) je dobavitelj dolžan </w:t>
      </w:r>
      <w:r w:rsidR="00910779">
        <w:rPr>
          <w:rFonts w:ascii="Calibri" w:eastAsia="Times New Roman" w:hAnsi="Calibri" w:cs="Times New Roman"/>
          <w:sz w:val="24"/>
          <w:szCs w:val="20"/>
          <w:lang w:eastAsia="sl-SI"/>
        </w:rPr>
        <w:t>operaterju</w:t>
      </w:r>
      <w:r w:rsidRPr="00664D42">
        <w:rPr>
          <w:rFonts w:ascii="Calibri" w:eastAsia="Times New Roman" w:hAnsi="Calibri" w:cs="Times New Roman"/>
          <w:sz w:val="24"/>
          <w:szCs w:val="20"/>
          <w:lang w:eastAsia="sl-SI"/>
        </w:rPr>
        <w:t xml:space="preserve"> predložiti nepreklicno in brezpogojno  bančno garancijo, unovčljivo na prvi poziv, izdano s strani banke, katere dolgoročna bonitetna ocena je najmanj </w:t>
      </w:r>
      <w:r w:rsidRPr="009E11D8">
        <w:rPr>
          <w:rFonts w:ascii="Calibri" w:eastAsia="Times New Roman" w:hAnsi="Calibri" w:cs="Times New Roman"/>
          <w:sz w:val="24"/>
          <w:szCs w:val="20"/>
          <w:highlight w:val="lightGray"/>
          <w:lang w:eastAsia="sl-SI"/>
        </w:rPr>
        <w:t>……………………….</w:t>
      </w:r>
      <w:r w:rsidRPr="00664D42">
        <w:rPr>
          <w:rFonts w:ascii="Calibri" w:eastAsia="Times New Roman" w:hAnsi="Calibri" w:cs="Times New Roman"/>
          <w:sz w:val="24"/>
          <w:szCs w:val="20"/>
          <w:lang w:eastAsia="sl-SI"/>
        </w:rPr>
        <w:t xml:space="preserve"> </w:t>
      </w:r>
      <w:r w:rsidRPr="00481C89">
        <w:rPr>
          <w:rFonts w:ascii="Calibri" w:eastAsia="Times New Roman" w:hAnsi="Calibri" w:cs="Times New Roman"/>
          <w:sz w:val="24"/>
          <w:szCs w:val="20"/>
          <w:lang w:eastAsia="sl-SI"/>
        </w:rPr>
        <w:t xml:space="preserve">Dobavitelj je dolžan </w:t>
      </w:r>
      <w:r w:rsidR="00910779">
        <w:rPr>
          <w:rFonts w:ascii="Calibri" w:eastAsia="Times New Roman" w:hAnsi="Calibri" w:cs="Times New Roman"/>
          <w:sz w:val="24"/>
          <w:szCs w:val="20"/>
          <w:lang w:eastAsia="sl-SI"/>
        </w:rPr>
        <w:t>operaterju</w:t>
      </w:r>
      <w:r w:rsidRPr="00481C89">
        <w:rPr>
          <w:rFonts w:ascii="Calibri" w:eastAsia="Times New Roman" w:hAnsi="Calibri" w:cs="Times New Roman"/>
          <w:sz w:val="24"/>
          <w:szCs w:val="20"/>
          <w:lang w:eastAsia="sl-SI"/>
        </w:rPr>
        <w:t xml:space="preserve"> predložiti bančno garancijo v roku 15 dni </w:t>
      </w:r>
      <w:r w:rsidR="00481C89" w:rsidRPr="00481C89">
        <w:rPr>
          <w:rFonts w:ascii="Calibri" w:eastAsia="Times New Roman" w:hAnsi="Calibri" w:cs="Times New Roman"/>
          <w:sz w:val="24"/>
          <w:szCs w:val="20"/>
          <w:lang w:eastAsia="sl-SI"/>
        </w:rPr>
        <w:t>po podpisu sporazuma</w:t>
      </w:r>
      <w:r w:rsidR="00AA1D52">
        <w:rPr>
          <w:rFonts w:ascii="Calibri" w:eastAsia="Times New Roman" w:hAnsi="Calibri" w:cs="Times New Roman"/>
          <w:sz w:val="24"/>
          <w:szCs w:val="20"/>
          <w:lang w:eastAsia="sl-SI"/>
        </w:rPr>
        <w:t>, kar je odložni pogoj veljavnosti tega sporazuma</w:t>
      </w:r>
      <w:r w:rsidRPr="00481C89">
        <w:rPr>
          <w:rFonts w:ascii="Calibri" w:eastAsia="Times New Roman" w:hAnsi="Calibri" w:cs="Times New Roman"/>
          <w:sz w:val="24"/>
          <w:szCs w:val="20"/>
          <w:lang w:eastAsia="sl-SI"/>
        </w:rPr>
        <w:t>.</w:t>
      </w:r>
      <w:r w:rsidRPr="00664D42">
        <w:rPr>
          <w:rFonts w:ascii="Calibri" w:eastAsia="Times New Roman" w:hAnsi="Calibri" w:cs="Times New Roman"/>
          <w:sz w:val="24"/>
          <w:szCs w:val="20"/>
          <w:lang w:eastAsia="sl-SI"/>
        </w:rPr>
        <w:t xml:space="preserve"> </w:t>
      </w:r>
    </w:p>
    <w:p w:rsidR="00481C89" w:rsidRDefault="00481C89" w:rsidP="00664D42">
      <w:pPr>
        <w:numPr>
          <w:ilvl w:val="1"/>
          <w:numId w:val="1"/>
        </w:numPr>
        <w:spacing w:before="120" w:after="120" w:line="288" w:lineRule="auto"/>
        <w:jc w:val="both"/>
        <w:rPr>
          <w:rFonts w:ascii="Calibri" w:eastAsia="Times New Roman" w:hAnsi="Calibri" w:cs="Times New Roman"/>
          <w:sz w:val="24"/>
          <w:szCs w:val="20"/>
          <w:lang w:eastAsia="sl-SI"/>
        </w:rPr>
      </w:pPr>
      <w:r w:rsidRPr="00481C89">
        <w:rPr>
          <w:rFonts w:ascii="Calibri" w:eastAsia="Times New Roman" w:hAnsi="Calibri" w:cs="Times New Roman"/>
          <w:sz w:val="24"/>
          <w:szCs w:val="20"/>
          <w:lang w:eastAsia="sl-SI"/>
        </w:rPr>
        <w:t xml:space="preserve">Bančna garancija mora </w:t>
      </w:r>
      <w:r w:rsidR="00B211A7">
        <w:rPr>
          <w:rFonts w:ascii="Calibri" w:eastAsia="Times New Roman" w:hAnsi="Calibri" w:cs="Times New Roman"/>
          <w:sz w:val="24"/>
          <w:szCs w:val="20"/>
          <w:lang w:eastAsia="sl-SI"/>
        </w:rPr>
        <w:t>biti veljavna najmanj 12 mesecev od začetka veljavnosti tega sporazuma</w:t>
      </w:r>
      <w:r w:rsidR="00932D66" w:rsidRPr="00481C89">
        <w:rPr>
          <w:rFonts w:ascii="Calibri" w:eastAsia="Times New Roman" w:hAnsi="Calibri" w:cs="Times New Roman"/>
          <w:sz w:val="24"/>
          <w:szCs w:val="20"/>
          <w:lang w:eastAsia="sl-SI"/>
        </w:rPr>
        <w:t xml:space="preserve">.  </w:t>
      </w:r>
    </w:p>
    <w:p w:rsidR="00AA1D52" w:rsidRPr="00AA1D52" w:rsidRDefault="00481C89" w:rsidP="00AA1D52">
      <w:pPr>
        <w:pStyle w:val="Odstavekseznama"/>
        <w:numPr>
          <w:ilvl w:val="1"/>
          <w:numId w:val="1"/>
        </w:numPr>
        <w:jc w:val="both"/>
        <w:rPr>
          <w:rFonts w:ascii="Calibri" w:eastAsia="Times New Roman" w:hAnsi="Calibri" w:cs="Times New Roman"/>
          <w:sz w:val="24"/>
          <w:szCs w:val="20"/>
          <w:lang w:eastAsia="sl-SI"/>
        </w:rPr>
      </w:pPr>
      <w:r w:rsidRPr="00AA1D52">
        <w:rPr>
          <w:rFonts w:ascii="Calibri" w:eastAsia="Times New Roman" w:hAnsi="Calibri" w:cs="Times New Roman"/>
          <w:sz w:val="24"/>
          <w:szCs w:val="20"/>
          <w:lang w:eastAsia="sl-SI"/>
        </w:rPr>
        <w:lastRenderedPageBreak/>
        <w:t xml:space="preserve">Višina bančne garancije </w:t>
      </w:r>
      <w:r w:rsidR="004459E0" w:rsidRPr="00AA1D52">
        <w:rPr>
          <w:rFonts w:ascii="Calibri" w:eastAsia="Times New Roman" w:hAnsi="Calibri" w:cs="Times New Roman"/>
          <w:sz w:val="24"/>
          <w:szCs w:val="20"/>
          <w:lang w:eastAsia="sl-SI"/>
        </w:rPr>
        <w:t>mora dosegati najmanj</w:t>
      </w:r>
      <w:r w:rsidRPr="00AA1D52">
        <w:rPr>
          <w:rFonts w:ascii="Calibri" w:eastAsia="Times New Roman" w:hAnsi="Calibri" w:cs="Times New Roman"/>
          <w:sz w:val="24"/>
          <w:szCs w:val="20"/>
          <w:lang w:eastAsia="sl-SI"/>
        </w:rPr>
        <w:t xml:space="preserve"> 35 </w:t>
      </w:r>
      <w:r w:rsidR="00AA1D52" w:rsidRPr="00AA1D52">
        <w:rPr>
          <w:rFonts w:ascii="Calibri" w:eastAsia="Times New Roman" w:hAnsi="Calibri" w:cs="Times New Roman"/>
          <w:sz w:val="24"/>
          <w:szCs w:val="20"/>
          <w:lang w:eastAsia="sl-SI"/>
        </w:rPr>
        <w:t>% predvidene</w:t>
      </w:r>
      <w:r w:rsidR="00696312">
        <w:rPr>
          <w:rFonts w:ascii="Calibri" w:eastAsia="Times New Roman" w:hAnsi="Calibri" w:cs="Times New Roman"/>
          <w:sz w:val="24"/>
          <w:szCs w:val="20"/>
          <w:lang w:eastAsia="sl-SI"/>
        </w:rPr>
        <w:t xml:space="preserve"> letne</w:t>
      </w:r>
      <w:r w:rsidRPr="00AA1D52">
        <w:rPr>
          <w:rFonts w:ascii="Calibri" w:eastAsia="Times New Roman" w:hAnsi="Calibri" w:cs="Times New Roman"/>
          <w:sz w:val="24"/>
          <w:szCs w:val="20"/>
          <w:lang w:eastAsia="sl-SI"/>
        </w:rPr>
        <w:t xml:space="preserve"> </w:t>
      </w:r>
      <w:r w:rsidR="00AA1D52" w:rsidRPr="00AA1D52">
        <w:rPr>
          <w:rFonts w:ascii="Calibri" w:eastAsia="Times New Roman" w:hAnsi="Calibri" w:cs="Times New Roman"/>
          <w:sz w:val="24"/>
          <w:szCs w:val="20"/>
          <w:lang w:eastAsia="sl-SI"/>
        </w:rPr>
        <w:t>omrežnine</w:t>
      </w:r>
      <w:r w:rsidRPr="00AA1D52">
        <w:rPr>
          <w:rFonts w:ascii="Calibri" w:eastAsia="Times New Roman" w:hAnsi="Calibri" w:cs="Times New Roman"/>
          <w:sz w:val="24"/>
          <w:szCs w:val="20"/>
          <w:lang w:eastAsia="sl-SI"/>
        </w:rPr>
        <w:t xml:space="preserve"> za odjemna mesta, za katera dobavitelj izdaja enoten račun po tem sporazumu. </w:t>
      </w:r>
      <w:r w:rsidR="00AA1D52" w:rsidRPr="00AA1D52">
        <w:rPr>
          <w:rFonts w:ascii="Calibri" w:eastAsia="Times New Roman" w:hAnsi="Calibri" w:cs="Times New Roman"/>
          <w:sz w:val="24"/>
          <w:szCs w:val="20"/>
          <w:lang w:eastAsia="sl-SI"/>
        </w:rPr>
        <w:t>V primeru, da bančna garancija te višine ne dosega</w:t>
      </w:r>
      <w:r w:rsidR="00B211A7">
        <w:rPr>
          <w:rFonts w:ascii="Calibri" w:eastAsia="Times New Roman" w:hAnsi="Calibri" w:cs="Times New Roman"/>
          <w:sz w:val="24"/>
          <w:szCs w:val="20"/>
          <w:lang w:eastAsia="sl-SI"/>
        </w:rPr>
        <w:t xml:space="preserve"> ali je ne dosega več</w:t>
      </w:r>
      <w:r w:rsidR="00AA1D52" w:rsidRPr="00AA1D52">
        <w:rPr>
          <w:rFonts w:ascii="Calibri" w:eastAsia="Times New Roman" w:hAnsi="Calibri" w:cs="Times New Roman"/>
          <w:sz w:val="24"/>
          <w:szCs w:val="20"/>
          <w:lang w:eastAsia="sl-SI"/>
        </w:rPr>
        <w:t xml:space="preserve">, bo </w:t>
      </w:r>
      <w:r w:rsidR="00910779">
        <w:rPr>
          <w:rFonts w:ascii="Calibri" w:eastAsia="Times New Roman" w:hAnsi="Calibri" w:cs="Times New Roman"/>
          <w:sz w:val="24"/>
          <w:szCs w:val="20"/>
          <w:lang w:eastAsia="sl-SI"/>
        </w:rPr>
        <w:t>operater</w:t>
      </w:r>
      <w:r w:rsidR="00AA1D52" w:rsidRPr="00AA1D52">
        <w:rPr>
          <w:rFonts w:ascii="Calibri" w:eastAsia="Times New Roman" w:hAnsi="Calibri" w:cs="Times New Roman"/>
          <w:sz w:val="24"/>
          <w:szCs w:val="20"/>
          <w:lang w:eastAsia="sl-SI"/>
        </w:rPr>
        <w:t xml:space="preserve"> posredoval dobavitelju zahtevek za povečanje bančne garancije. Dobavitelj je dolžan dostaviti </w:t>
      </w:r>
      <w:r w:rsidR="00910779">
        <w:rPr>
          <w:rFonts w:ascii="Calibri" w:eastAsia="Times New Roman" w:hAnsi="Calibri" w:cs="Times New Roman"/>
          <w:sz w:val="24"/>
          <w:szCs w:val="20"/>
          <w:lang w:eastAsia="sl-SI"/>
        </w:rPr>
        <w:t>operaterju</w:t>
      </w:r>
      <w:r w:rsidR="00AA1D52" w:rsidRPr="00AA1D52">
        <w:rPr>
          <w:rFonts w:ascii="Calibri" w:eastAsia="Times New Roman" w:hAnsi="Calibri" w:cs="Times New Roman"/>
          <w:sz w:val="24"/>
          <w:szCs w:val="20"/>
          <w:lang w:eastAsia="sl-SI"/>
        </w:rPr>
        <w:t xml:space="preserve"> novo bančno garancijo</w:t>
      </w:r>
      <w:r w:rsidR="00AA1D52">
        <w:rPr>
          <w:rFonts w:ascii="Calibri" w:eastAsia="Times New Roman" w:hAnsi="Calibri" w:cs="Times New Roman"/>
          <w:sz w:val="24"/>
          <w:szCs w:val="20"/>
          <w:lang w:eastAsia="sl-SI"/>
        </w:rPr>
        <w:t xml:space="preserve"> v višini iz prvega stavka te točke</w:t>
      </w:r>
      <w:r w:rsidR="00B211A7">
        <w:rPr>
          <w:rFonts w:ascii="Calibri" w:eastAsia="Times New Roman" w:hAnsi="Calibri" w:cs="Times New Roman"/>
          <w:sz w:val="24"/>
          <w:szCs w:val="20"/>
          <w:lang w:eastAsia="sl-SI"/>
        </w:rPr>
        <w:t xml:space="preserve"> in v vsebini iz točke 8.1. </w:t>
      </w:r>
      <w:r w:rsidR="00AA1D52">
        <w:rPr>
          <w:rFonts w:ascii="Calibri" w:eastAsia="Times New Roman" w:hAnsi="Calibri" w:cs="Times New Roman"/>
          <w:sz w:val="24"/>
          <w:szCs w:val="20"/>
          <w:lang w:eastAsia="sl-SI"/>
        </w:rPr>
        <w:t>v 8</w:t>
      </w:r>
      <w:r w:rsidR="00AA1D52" w:rsidRPr="00AA1D52">
        <w:rPr>
          <w:rFonts w:ascii="Calibri" w:eastAsia="Times New Roman" w:hAnsi="Calibri" w:cs="Times New Roman"/>
          <w:sz w:val="24"/>
          <w:szCs w:val="20"/>
          <w:lang w:eastAsia="sl-SI"/>
        </w:rPr>
        <w:t xml:space="preserve"> dnevih po prejemu zahtevka</w:t>
      </w:r>
      <w:r w:rsidR="00B211A7">
        <w:rPr>
          <w:rFonts w:ascii="Calibri" w:eastAsia="Times New Roman" w:hAnsi="Calibri" w:cs="Times New Roman"/>
          <w:sz w:val="24"/>
          <w:szCs w:val="20"/>
          <w:lang w:eastAsia="sl-SI"/>
        </w:rPr>
        <w:t xml:space="preserve"> </w:t>
      </w:r>
      <w:r w:rsidR="00910779">
        <w:rPr>
          <w:rFonts w:ascii="Calibri" w:eastAsia="Times New Roman" w:hAnsi="Calibri" w:cs="Times New Roman"/>
          <w:sz w:val="24"/>
          <w:szCs w:val="20"/>
          <w:lang w:eastAsia="sl-SI"/>
        </w:rPr>
        <w:t>operaterja</w:t>
      </w:r>
      <w:r w:rsidR="00AA1D52" w:rsidRPr="00AA1D52">
        <w:rPr>
          <w:rFonts w:ascii="Calibri" w:eastAsia="Times New Roman" w:hAnsi="Calibri" w:cs="Times New Roman"/>
          <w:sz w:val="24"/>
          <w:szCs w:val="20"/>
          <w:lang w:eastAsia="sl-SI"/>
        </w:rPr>
        <w:t xml:space="preserve">. Vsaka posamezna bančna garancija mora veljati dvanajst mesecev. Vsako neizkoriščeno in nadomeščeno bančno garancijo mora </w:t>
      </w:r>
      <w:r w:rsidR="00910779">
        <w:rPr>
          <w:rFonts w:ascii="Calibri" w:eastAsia="Times New Roman" w:hAnsi="Calibri" w:cs="Times New Roman"/>
          <w:sz w:val="24"/>
          <w:szCs w:val="20"/>
          <w:lang w:eastAsia="sl-SI"/>
        </w:rPr>
        <w:t>operater</w:t>
      </w:r>
      <w:r w:rsidR="00AA1D52" w:rsidRPr="00AA1D52">
        <w:rPr>
          <w:rFonts w:ascii="Calibri" w:eastAsia="Times New Roman" w:hAnsi="Calibri" w:cs="Times New Roman"/>
          <w:sz w:val="24"/>
          <w:szCs w:val="20"/>
          <w:lang w:eastAsia="sl-SI"/>
        </w:rPr>
        <w:t xml:space="preserve"> vrniti dobavitelju v treh delovnih dneh po prejemu nove bančne garancije. </w:t>
      </w:r>
    </w:p>
    <w:p w:rsidR="00AA1D52" w:rsidRPr="00AA1D52" w:rsidRDefault="00AA1D52" w:rsidP="00AA1D52">
      <w:pPr>
        <w:pStyle w:val="Odstavekseznama"/>
        <w:numPr>
          <w:ilvl w:val="1"/>
          <w:numId w:val="1"/>
        </w:numPr>
        <w:jc w:val="both"/>
        <w:rPr>
          <w:rFonts w:ascii="Calibri" w:eastAsia="Times New Roman" w:hAnsi="Calibri" w:cs="Times New Roman"/>
          <w:sz w:val="24"/>
          <w:szCs w:val="20"/>
          <w:lang w:eastAsia="sl-SI"/>
        </w:rPr>
      </w:pPr>
      <w:r w:rsidRPr="00AA1D52">
        <w:rPr>
          <w:rFonts w:ascii="Calibri" w:eastAsia="Times New Roman" w:hAnsi="Calibri" w:cs="Times New Roman"/>
          <w:sz w:val="24"/>
          <w:szCs w:val="20"/>
          <w:lang w:eastAsia="sl-SI"/>
        </w:rPr>
        <w:t xml:space="preserve">Dobavitelj mora </w:t>
      </w:r>
      <w:r w:rsidR="00B211A7">
        <w:rPr>
          <w:rFonts w:ascii="Calibri" w:eastAsia="Times New Roman" w:hAnsi="Calibri" w:cs="Times New Roman"/>
          <w:sz w:val="24"/>
          <w:szCs w:val="20"/>
          <w:lang w:eastAsia="sl-SI"/>
        </w:rPr>
        <w:t xml:space="preserve">vsako </w:t>
      </w:r>
      <w:r w:rsidRPr="00AA1D52">
        <w:rPr>
          <w:rFonts w:ascii="Calibri" w:eastAsia="Times New Roman" w:hAnsi="Calibri" w:cs="Times New Roman"/>
          <w:sz w:val="24"/>
          <w:szCs w:val="20"/>
          <w:lang w:eastAsia="sl-SI"/>
        </w:rPr>
        <w:t xml:space="preserve">bančno garancijo obnoviti najmanj </w:t>
      </w:r>
      <w:r w:rsidR="00696312">
        <w:rPr>
          <w:rFonts w:ascii="Calibri" w:eastAsia="Times New Roman" w:hAnsi="Calibri" w:cs="Times New Roman"/>
          <w:sz w:val="24"/>
          <w:szCs w:val="20"/>
          <w:lang w:eastAsia="sl-SI"/>
        </w:rPr>
        <w:t>dva mese</w:t>
      </w:r>
      <w:r w:rsidRPr="00AA1D52">
        <w:rPr>
          <w:rFonts w:ascii="Calibri" w:eastAsia="Times New Roman" w:hAnsi="Calibri" w:cs="Times New Roman"/>
          <w:sz w:val="24"/>
          <w:szCs w:val="20"/>
          <w:lang w:eastAsia="sl-SI"/>
        </w:rPr>
        <w:t>c</w:t>
      </w:r>
      <w:r w:rsidR="00696312">
        <w:rPr>
          <w:rFonts w:ascii="Calibri" w:eastAsia="Times New Roman" w:hAnsi="Calibri" w:cs="Times New Roman"/>
          <w:sz w:val="24"/>
          <w:szCs w:val="20"/>
          <w:lang w:eastAsia="sl-SI"/>
        </w:rPr>
        <w:t>a</w:t>
      </w:r>
      <w:r w:rsidRPr="00AA1D52">
        <w:rPr>
          <w:rFonts w:ascii="Calibri" w:eastAsia="Times New Roman" w:hAnsi="Calibri" w:cs="Times New Roman"/>
          <w:sz w:val="24"/>
          <w:szCs w:val="20"/>
          <w:lang w:eastAsia="sl-SI"/>
        </w:rPr>
        <w:t xml:space="preserve"> pred iztekom </w:t>
      </w:r>
      <w:r w:rsidR="00B211A7">
        <w:rPr>
          <w:rFonts w:ascii="Calibri" w:eastAsia="Times New Roman" w:hAnsi="Calibri" w:cs="Times New Roman"/>
          <w:sz w:val="24"/>
          <w:szCs w:val="20"/>
          <w:lang w:eastAsia="sl-SI"/>
        </w:rPr>
        <w:t xml:space="preserve">njene </w:t>
      </w:r>
      <w:r w:rsidRPr="00AA1D52">
        <w:rPr>
          <w:rFonts w:ascii="Calibri" w:eastAsia="Times New Roman" w:hAnsi="Calibri" w:cs="Times New Roman"/>
          <w:sz w:val="24"/>
          <w:szCs w:val="20"/>
          <w:lang w:eastAsia="sl-SI"/>
        </w:rPr>
        <w:t>veljavno</w:t>
      </w:r>
      <w:r w:rsidR="00696312">
        <w:rPr>
          <w:rFonts w:ascii="Calibri" w:eastAsia="Times New Roman" w:hAnsi="Calibri" w:cs="Times New Roman"/>
          <w:sz w:val="24"/>
          <w:szCs w:val="20"/>
          <w:lang w:eastAsia="sl-SI"/>
        </w:rPr>
        <w:t>sti</w:t>
      </w:r>
      <w:r w:rsidR="00B211A7">
        <w:rPr>
          <w:rFonts w:ascii="Calibri" w:eastAsia="Times New Roman" w:hAnsi="Calibri" w:cs="Times New Roman"/>
          <w:sz w:val="24"/>
          <w:szCs w:val="20"/>
          <w:lang w:eastAsia="sl-SI"/>
        </w:rPr>
        <w:t>. Nova bančna garancija mora biti izdana v skladu s pogoji iz točke 8.1., njena veljavnost pa mora biti najmanj</w:t>
      </w:r>
      <w:r w:rsidR="00696312">
        <w:rPr>
          <w:rFonts w:ascii="Calibri" w:eastAsia="Times New Roman" w:hAnsi="Calibri" w:cs="Times New Roman"/>
          <w:sz w:val="24"/>
          <w:szCs w:val="20"/>
          <w:lang w:eastAsia="sl-SI"/>
        </w:rPr>
        <w:t xml:space="preserve"> 12 mesecev od poteka veljavnosti predhodne</w:t>
      </w:r>
      <w:r w:rsidR="00B211A7">
        <w:rPr>
          <w:rFonts w:ascii="Calibri" w:eastAsia="Times New Roman" w:hAnsi="Calibri" w:cs="Times New Roman"/>
          <w:sz w:val="24"/>
          <w:szCs w:val="20"/>
          <w:lang w:eastAsia="sl-SI"/>
        </w:rPr>
        <w:t xml:space="preserve"> (nadomeščene) bančne garancije</w:t>
      </w:r>
      <w:r w:rsidR="00696312">
        <w:rPr>
          <w:rFonts w:ascii="Calibri" w:eastAsia="Times New Roman" w:hAnsi="Calibri" w:cs="Times New Roman"/>
          <w:sz w:val="24"/>
          <w:szCs w:val="20"/>
          <w:lang w:eastAsia="sl-SI"/>
        </w:rPr>
        <w:t xml:space="preserve">. </w:t>
      </w:r>
    </w:p>
    <w:p w:rsidR="00481C89" w:rsidRPr="00481C89" w:rsidRDefault="00910779" w:rsidP="00481C89">
      <w:pPr>
        <w:pStyle w:val="Odstavekseznama"/>
        <w:numPr>
          <w:ilvl w:val="1"/>
          <w:numId w:val="1"/>
        </w:numPr>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w:t>
      </w:r>
      <w:r w:rsidR="00481C89" w:rsidRPr="00481C89">
        <w:rPr>
          <w:rFonts w:ascii="Calibri" w:eastAsia="Times New Roman" w:hAnsi="Calibri" w:cs="Times New Roman"/>
          <w:sz w:val="24"/>
          <w:szCs w:val="20"/>
          <w:lang w:eastAsia="sl-SI"/>
        </w:rPr>
        <w:t xml:space="preserve"> lahko unovči bančno garancijo le, če dobavitelj ne izpolni </w:t>
      </w:r>
      <w:r w:rsidR="00D900B2">
        <w:rPr>
          <w:rFonts w:ascii="Calibri" w:eastAsia="Times New Roman" w:hAnsi="Calibri" w:cs="Times New Roman"/>
          <w:sz w:val="24"/>
          <w:szCs w:val="20"/>
          <w:lang w:eastAsia="sl-SI"/>
        </w:rPr>
        <w:t>svoje plačilne obveznosti po tem sporazumu</w:t>
      </w:r>
      <w:r w:rsidR="00481C89" w:rsidRPr="00481C89">
        <w:rPr>
          <w:rFonts w:ascii="Calibri" w:eastAsia="Times New Roman" w:hAnsi="Calibri" w:cs="Times New Roman"/>
          <w:sz w:val="24"/>
          <w:szCs w:val="20"/>
          <w:lang w:eastAsia="sl-SI"/>
        </w:rPr>
        <w:t xml:space="preserve"> v plačilnem roku in niti v roku 15 dni po prejemu pisnega opomina, ki mu ga po poteku roka plačila pošlje </w:t>
      </w:r>
      <w:r>
        <w:rPr>
          <w:rFonts w:ascii="Calibri" w:eastAsia="Times New Roman" w:hAnsi="Calibri" w:cs="Times New Roman"/>
          <w:sz w:val="24"/>
          <w:szCs w:val="20"/>
          <w:lang w:eastAsia="sl-SI"/>
        </w:rPr>
        <w:t>operater</w:t>
      </w:r>
      <w:r w:rsidR="00481C89" w:rsidRPr="00481C89">
        <w:rPr>
          <w:rFonts w:ascii="Calibri" w:eastAsia="Times New Roman" w:hAnsi="Calibri" w:cs="Times New Roman"/>
          <w:sz w:val="24"/>
          <w:szCs w:val="20"/>
          <w:lang w:eastAsia="sl-SI"/>
        </w:rPr>
        <w:t xml:space="preserve"> priporočeno po pošti.  </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VARSTVO OSEBNIH PODATKOV</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Dobavitelj kot obdelovalec osebnih podatkov na podlagi tega sporazuma se zavezuje, da bo obdeloval osebne podatke, ki jih pridobi s strani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kot upravljavca teh osebnih podatkov, v okviru opravljanja dejavnosti po tem sporazumu, zaupno, v okviru pooblastil </w:t>
      </w:r>
      <w:r w:rsidR="00910779">
        <w:rPr>
          <w:rFonts w:ascii="Calibri" w:eastAsia="Times New Roman" w:hAnsi="Calibri" w:cs="Times New Roman"/>
          <w:sz w:val="24"/>
          <w:szCs w:val="20"/>
          <w:lang w:eastAsia="sl-SI"/>
        </w:rPr>
        <w:t>operaterja</w:t>
      </w:r>
      <w:r w:rsidRPr="00664D42">
        <w:rPr>
          <w:rFonts w:ascii="Calibri" w:eastAsia="Times New Roman" w:hAnsi="Calibri" w:cs="Times New Roman"/>
          <w:sz w:val="24"/>
          <w:szCs w:val="20"/>
          <w:lang w:eastAsia="sl-SI"/>
        </w:rPr>
        <w:t xml:space="preserve"> in izključno za namen, za katerega so bili zbrani. </w:t>
      </w:r>
    </w:p>
    <w:p w:rsidR="00664D42" w:rsidRPr="00664D42"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w:t>
      </w:r>
      <w:r w:rsidR="00664D42" w:rsidRPr="00664D42">
        <w:rPr>
          <w:rFonts w:ascii="Calibri" w:eastAsia="Times New Roman" w:hAnsi="Calibri" w:cs="Times New Roman"/>
          <w:sz w:val="24"/>
          <w:szCs w:val="20"/>
          <w:lang w:eastAsia="sl-SI"/>
        </w:rPr>
        <w:t xml:space="preserve"> in dobavitelj se zavezujeta, da bosta vse osebne podatke obdelovala (zbirala, pridobivala, vpisovala, urejala, shranjevala itd.) v skladu z vsakokrat veljavno zakonodajo, ki ureja varstvo osebnih podatkov in uporabljala le za namen izvajanja tega sporazuma ter jih ne bosta posredovala tretjim osebam, razen, če zakon ne določa drugače.</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664D42">
        <w:rPr>
          <w:rFonts w:ascii="Calibri" w:eastAsia="Times New Roman" w:hAnsi="Calibri" w:cs="Times New Roman"/>
          <w:b/>
          <w:sz w:val="24"/>
          <w:szCs w:val="20"/>
          <w:lang w:eastAsia="sl-SI"/>
        </w:rPr>
        <w:t>TRAJANJE SPORAZUMA</w:t>
      </w:r>
    </w:p>
    <w:p w:rsidR="00664D42" w:rsidRPr="00664D42" w:rsidRDefault="00B211A7"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 xml:space="preserve">Sporazum je sklenjen </w:t>
      </w:r>
      <w:r w:rsidR="00664D42" w:rsidRPr="00664D42">
        <w:rPr>
          <w:rFonts w:ascii="Calibri" w:eastAsia="Times New Roman" w:hAnsi="Calibri" w:cs="Times New Roman"/>
          <w:sz w:val="24"/>
          <w:szCs w:val="20"/>
          <w:lang w:eastAsia="sl-SI"/>
        </w:rPr>
        <w:t>z dnem podpisa obeh strank sporazuma</w:t>
      </w:r>
      <w:r>
        <w:rPr>
          <w:rFonts w:ascii="Calibri" w:eastAsia="Times New Roman" w:hAnsi="Calibri" w:cs="Times New Roman"/>
          <w:sz w:val="24"/>
          <w:szCs w:val="20"/>
          <w:lang w:eastAsia="sl-SI"/>
        </w:rPr>
        <w:t>, veljati pa začne z izpolnitvijo odložnega pogoja iz točke 8.1</w:t>
      </w:r>
      <w:r w:rsidR="00664D42" w:rsidRPr="00664D42">
        <w:rPr>
          <w:rFonts w:ascii="Calibri" w:eastAsia="Times New Roman" w:hAnsi="Calibri" w:cs="Times New Roman"/>
          <w:sz w:val="24"/>
          <w:szCs w:val="20"/>
          <w:lang w:eastAsia="sl-SI"/>
        </w:rPr>
        <w:t>.</w:t>
      </w:r>
    </w:p>
    <w:p w:rsidR="00664D42" w:rsidRPr="00664D42" w:rsidRDefault="00910779" w:rsidP="00664D42">
      <w:pPr>
        <w:numPr>
          <w:ilvl w:val="1"/>
          <w:numId w:val="1"/>
        </w:num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w:t>
      </w:r>
      <w:r w:rsidR="00664D42" w:rsidRPr="00664D42">
        <w:rPr>
          <w:rFonts w:ascii="Calibri" w:eastAsia="Times New Roman" w:hAnsi="Calibri" w:cs="Times New Roman"/>
          <w:sz w:val="24"/>
          <w:szCs w:val="20"/>
          <w:lang w:eastAsia="sl-SI"/>
        </w:rPr>
        <w:t xml:space="preserve"> lahko odstopi od sporazuma s pisnim obvestilom, če dobavitelj ne izpolni svojih obveznosti po tem sporazumu niti v roku 15 dni od prejema pisnega opomina, ki ga </w:t>
      </w:r>
      <w:r>
        <w:rPr>
          <w:rFonts w:ascii="Calibri" w:eastAsia="Times New Roman" w:hAnsi="Calibri" w:cs="Times New Roman"/>
          <w:sz w:val="24"/>
          <w:szCs w:val="20"/>
          <w:lang w:eastAsia="sl-SI"/>
        </w:rPr>
        <w:t>operater</w:t>
      </w:r>
      <w:r w:rsidR="00664D42" w:rsidRPr="00664D42">
        <w:rPr>
          <w:rFonts w:ascii="Calibri" w:eastAsia="Times New Roman" w:hAnsi="Calibri" w:cs="Times New Roman"/>
          <w:sz w:val="24"/>
          <w:szCs w:val="20"/>
          <w:lang w:eastAsia="sl-SI"/>
        </w:rPr>
        <w:t xml:space="preserve"> pošlje dobavitelju priporočeno </w:t>
      </w:r>
      <w:r w:rsidR="00274248" w:rsidRPr="00274248">
        <w:rPr>
          <w:rFonts w:ascii="Calibri" w:eastAsia="Times New Roman" w:hAnsi="Calibri" w:cs="Times New Roman"/>
          <w:sz w:val="24"/>
          <w:szCs w:val="20"/>
          <w:lang w:eastAsia="sl-SI"/>
        </w:rPr>
        <w:t>po pošti</w:t>
      </w:r>
      <w:r w:rsidR="00664D42" w:rsidRPr="00664D42">
        <w:rPr>
          <w:rFonts w:ascii="Calibri" w:eastAsia="Times New Roman" w:hAnsi="Calibri" w:cs="Times New Roman"/>
          <w:sz w:val="24"/>
          <w:szCs w:val="20"/>
          <w:lang w:eastAsia="sl-SI"/>
        </w:rPr>
        <w:t xml:space="preserve">. Odstop </w:t>
      </w:r>
      <w:r>
        <w:rPr>
          <w:rFonts w:ascii="Calibri" w:eastAsia="Times New Roman" w:hAnsi="Calibri" w:cs="Times New Roman"/>
          <w:sz w:val="24"/>
          <w:szCs w:val="20"/>
          <w:lang w:eastAsia="sl-SI"/>
        </w:rPr>
        <w:t>operaterja</w:t>
      </w:r>
      <w:r w:rsidR="00664D42" w:rsidRPr="00664D42">
        <w:rPr>
          <w:rFonts w:ascii="Calibri" w:eastAsia="Times New Roman" w:hAnsi="Calibri" w:cs="Times New Roman"/>
          <w:sz w:val="24"/>
          <w:szCs w:val="20"/>
          <w:lang w:eastAsia="sl-SI"/>
        </w:rPr>
        <w:t xml:space="preserve"> začne učinkovati takoj. </w:t>
      </w:r>
      <w:r w:rsidR="00274248" w:rsidRPr="00274248">
        <w:rPr>
          <w:rFonts w:ascii="Calibri" w:eastAsia="Times New Roman" w:hAnsi="Calibri" w:cs="Times New Roman"/>
          <w:sz w:val="24"/>
          <w:szCs w:val="20"/>
          <w:lang w:eastAsia="sl-SI"/>
        </w:rPr>
        <w:t xml:space="preserve">Dobavitelj mora obvestiti o prenehanju veljavnosti tega sporazuma </w:t>
      </w:r>
      <w:r w:rsidR="00274248" w:rsidRPr="00274248">
        <w:rPr>
          <w:rFonts w:ascii="Calibri" w:eastAsia="Times New Roman" w:hAnsi="Calibri" w:cs="Times New Roman"/>
          <w:sz w:val="24"/>
          <w:szCs w:val="20"/>
          <w:lang w:eastAsia="sl-SI"/>
        </w:rPr>
        <w:lastRenderedPageBreak/>
        <w:t>in o prenehanju izdajanja enotnih računov vse tiste končne odjemalce, ki so podali dobavitelju soglasje za enotni račun</w:t>
      </w:r>
      <w:r w:rsidR="00664D42" w:rsidRPr="00664D42">
        <w:rPr>
          <w:rFonts w:ascii="Calibri" w:eastAsia="Times New Roman" w:hAnsi="Calibri" w:cs="Times New Roman"/>
          <w:sz w:val="24"/>
          <w:szCs w:val="20"/>
          <w:lang w:eastAsia="sl-SI"/>
        </w:rPr>
        <w:t>.</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Dobavitelj lahko odpove ta sporazum z enomesečnim odpovednim rokom, s priporočenim pisnim obvestilom po pošti. Odpoved sporazuma mora prispeti k </w:t>
      </w:r>
      <w:r w:rsidR="00910779">
        <w:rPr>
          <w:rFonts w:ascii="Calibri" w:eastAsia="Times New Roman" w:hAnsi="Calibri" w:cs="Times New Roman"/>
          <w:sz w:val="24"/>
          <w:szCs w:val="20"/>
          <w:lang w:eastAsia="sl-SI"/>
        </w:rPr>
        <w:t>operaterju</w:t>
      </w:r>
      <w:r w:rsidRPr="00664D42">
        <w:rPr>
          <w:rFonts w:ascii="Calibri" w:eastAsia="Times New Roman" w:hAnsi="Calibri" w:cs="Times New Roman"/>
          <w:sz w:val="24"/>
          <w:szCs w:val="20"/>
          <w:lang w:eastAsia="sl-SI"/>
        </w:rPr>
        <w:t xml:space="preserve"> najkasneje do zadnjega dne v tekočem mesecu z učinkom odpovedi od zadnjega dne v naslednjem koledarskem mesecu. </w:t>
      </w:r>
      <w:r w:rsidR="00274248" w:rsidRPr="00274248">
        <w:rPr>
          <w:rFonts w:ascii="Calibri" w:eastAsia="Times New Roman" w:hAnsi="Calibri" w:cs="Times New Roman"/>
          <w:sz w:val="24"/>
          <w:szCs w:val="20"/>
          <w:lang w:eastAsia="sl-SI"/>
        </w:rPr>
        <w:t>Dobavitelj mora obvestiti o prenehanju veljavnosti tega sporazuma  in o prenehanju izdajanja enotnih računov vse tiste končne odjemalce, ki so podali dobavitelju soglasje za enotni račun</w:t>
      </w:r>
      <w:r w:rsidRPr="00664D42">
        <w:rPr>
          <w:rFonts w:ascii="Calibri" w:eastAsia="Times New Roman" w:hAnsi="Calibri" w:cs="Times New Roman"/>
          <w:sz w:val="24"/>
          <w:szCs w:val="20"/>
          <w:lang w:eastAsia="sl-SI"/>
        </w:rPr>
        <w:t>.</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Sporazum lahko preneha veljati tudi s sporazumom obeh strank, v katerem se določijo pravice in obveznosti strank v zvezi s prenehanjem veljavnosti sporazuma. </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 xml:space="preserve">V primeru, da je ali postane ta sporazum deloma ali v celoti neskladen s prisilnimi predpisi, bosta stranki vsebino sporazuma nemudoma prilagodili takšnim predpisom.  </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86369E" w:rsidRDefault="00664D42" w:rsidP="00664D42">
      <w:pPr>
        <w:numPr>
          <w:ilvl w:val="0"/>
          <w:numId w:val="1"/>
        </w:numPr>
        <w:spacing w:before="120" w:after="120" w:line="288" w:lineRule="auto"/>
        <w:jc w:val="both"/>
        <w:rPr>
          <w:rFonts w:ascii="Calibri" w:eastAsia="Times New Roman" w:hAnsi="Calibri" w:cs="Times New Roman"/>
          <w:b/>
          <w:sz w:val="24"/>
          <w:szCs w:val="20"/>
          <w:lang w:eastAsia="sl-SI"/>
        </w:rPr>
      </w:pPr>
      <w:r w:rsidRPr="0086369E">
        <w:rPr>
          <w:rFonts w:ascii="Calibri" w:eastAsia="Times New Roman" w:hAnsi="Calibri" w:cs="Times New Roman"/>
          <w:b/>
          <w:sz w:val="24"/>
          <w:szCs w:val="20"/>
          <w:lang w:eastAsia="sl-SI"/>
        </w:rPr>
        <w:t>OSTALE DOLOČBE</w:t>
      </w:r>
    </w:p>
    <w:p w:rsidR="00664D42" w:rsidRPr="0086369E"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86369E">
        <w:rPr>
          <w:rFonts w:ascii="Calibri" w:eastAsia="Times New Roman" w:hAnsi="Calibri" w:cs="Times New Roman"/>
          <w:sz w:val="24"/>
          <w:szCs w:val="20"/>
          <w:lang w:eastAsia="sl-SI"/>
        </w:rPr>
        <w:t xml:space="preserve">Morebitne spore, ki bi nastali v zvezi z izvajanjem tega sporazuma, bosta stranki skušali rešiti sporazumno. Če spora ne bo možno rešiti sporazumno, lahko vsaka pogodbena stranka sproži postopek za rešitev spora pri pristojnem sodišču </w:t>
      </w:r>
      <w:r w:rsidR="00033281" w:rsidRPr="0086369E">
        <w:rPr>
          <w:rFonts w:ascii="Calibri" w:eastAsia="Times New Roman" w:hAnsi="Calibri" w:cs="Times New Roman"/>
          <w:sz w:val="24"/>
          <w:szCs w:val="20"/>
          <w:lang w:eastAsia="sl-SI"/>
        </w:rPr>
        <w:t xml:space="preserve">po sedežu </w:t>
      </w:r>
      <w:r w:rsidR="00910779">
        <w:rPr>
          <w:rFonts w:ascii="Calibri" w:eastAsia="Times New Roman" w:hAnsi="Calibri" w:cs="Times New Roman"/>
          <w:sz w:val="24"/>
          <w:szCs w:val="20"/>
          <w:lang w:eastAsia="sl-SI"/>
        </w:rPr>
        <w:t>operaterja</w:t>
      </w:r>
      <w:r w:rsidRPr="0086369E">
        <w:rPr>
          <w:rFonts w:ascii="Calibri" w:eastAsia="Times New Roman" w:hAnsi="Calibri" w:cs="Times New Roman"/>
          <w:sz w:val="24"/>
          <w:szCs w:val="20"/>
          <w:lang w:eastAsia="sl-SI"/>
        </w:rPr>
        <w:t>.</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Vsaka stranka lahko da predlog za spremembo ali dopolnitev sporazuma ob spremenjenih okoliščinah. Sporazum se lahko spremeni ali dopolni s pisnim aneksom k tem sporazumu.</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Stranki sporazuma se zavezujeta, da bosta vsako spremembo, ki bi lahko vplivala na ta sporazum nemudoma pisno javila drugi stranki sporazuma.</w:t>
      </w:r>
    </w:p>
    <w:p w:rsidR="00664D42" w:rsidRPr="00664D42" w:rsidRDefault="00664D42" w:rsidP="00664D42">
      <w:pPr>
        <w:numPr>
          <w:ilvl w:val="1"/>
          <w:numId w:val="1"/>
        </w:num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Sporazum je sestavljen in podpisan v 2 (dveh) enakih izvodih, od katerih prejem vsaka stranka po 1 (en) izvod.</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Kraj in datum:_________________</w:t>
      </w:r>
      <w:r w:rsidRPr="00664D42">
        <w:rPr>
          <w:rFonts w:ascii="Calibri" w:eastAsia="Times New Roman" w:hAnsi="Calibri" w:cs="Times New Roman"/>
          <w:sz w:val="24"/>
          <w:szCs w:val="20"/>
          <w:lang w:eastAsia="sl-SI"/>
        </w:rPr>
        <w:tab/>
      </w:r>
      <w:r w:rsidRPr="00664D42">
        <w:rPr>
          <w:rFonts w:ascii="Calibri" w:eastAsia="Times New Roman" w:hAnsi="Calibri" w:cs="Times New Roman"/>
          <w:sz w:val="24"/>
          <w:szCs w:val="20"/>
          <w:lang w:eastAsia="sl-SI"/>
        </w:rPr>
        <w:tab/>
      </w:r>
      <w:r w:rsidRPr="00664D42">
        <w:rPr>
          <w:rFonts w:ascii="Calibri" w:eastAsia="Times New Roman" w:hAnsi="Calibri" w:cs="Times New Roman"/>
          <w:sz w:val="24"/>
          <w:szCs w:val="20"/>
          <w:lang w:eastAsia="sl-SI"/>
        </w:rPr>
        <w:tab/>
      </w:r>
      <w:r w:rsidR="003B6A93">
        <w:rPr>
          <w:rFonts w:ascii="Calibri" w:eastAsia="Times New Roman" w:hAnsi="Calibri" w:cs="Times New Roman"/>
          <w:sz w:val="24"/>
          <w:szCs w:val="20"/>
          <w:lang w:eastAsia="sl-SI"/>
        </w:rPr>
        <w:tab/>
      </w:r>
      <w:r w:rsidRPr="00664D42">
        <w:rPr>
          <w:rFonts w:ascii="Calibri" w:eastAsia="Times New Roman" w:hAnsi="Calibri" w:cs="Times New Roman"/>
          <w:sz w:val="24"/>
          <w:szCs w:val="20"/>
          <w:lang w:eastAsia="sl-SI"/>
        </w:rPr>
        <w:t>Kraj in datum:_________________</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3B6A93" w:rsidP="00664D42">
      <w:pPr>
        <w:spacing w:before="120" w:after="120" w:line="288" w:lineRule="auto"/>
        <w:jc w:val="both"/>
        <w:rPr>
          <w:rFonts w:ascii="Calibri" w:eastAsia="Times New Roman" w:hAnsi="Calibri" w:cs="Times New Roman"/>
          <w:sz w:val="24"/>
          <w:szCs w:val="20"/>
          <w:lang w:eastAsia="sl-SI"/>
        </w:rPr>
      </w:pPr>
      <w:r>
        <w:rPr>
          <w:rFonts w:ascii="Calibri" w:eastAsia="Times New Roman" w:hAnsi="Calibri" w:cs="Times New Roman"/>
          <w:sz w:val="24"/>
          <w:szCs w:val="20"/>
          <w:lang w:eastAsia="sl-SI"/>
        </w:rPr>
        <w:t>Operater distribucijskega sistema</w:t>
      </w:r>
      <w:r w:rsidR="00664D42" w:rsidRPr="00664D42">
        <w:rPr>
          <w:rFonts w:ascii="Calibri" w:eastAsia="Times New Roman" w:hAnsi="Calibri" w:cs="Times New Roman"/>
          <w:sz w:val="24"/>
          <w:szCs w:val="20"/>
          <w:lang w:eastAsia="sl-SI"/>
        </w:rPr>
        <w:t>____________</w:t>
      </w:r>
      <w:r w:rsidR="00664D42" w:rsidRPr="00664D42">
        <w:rPr>
          <w:rFonts w:ascii="Calibri" w:eastAsia="Times New Roman" w:hAnsi="Calibri" w:cs="Times New Roman"/>
          <w:sz w:val="24"/>
          <w:szCs w:val="20"/>
          <w:lang w:eastAsia="sl-SI"/>
        </w:rPr>
        <w:tab/>
      </w:r>
      <w:r w:rsidR="00664D42" w:rsidRPr="00664D42">
        <w:rPr>
          <w:rFonts w:ascii="Calibri" w:eastAsia="Times New Roman" w:hAnsi="Calibri" w:cs="Times New Roman"/>
          <w:sz w:val="24"/>
          <w:szCs w:val="20"/>
          <w:lang w:eastAsia="sl-SI"/>
        </w:rPr>
        <w:tab/>
        <w:t>Dobavitelj</w:t>
      </w:r>
      <w:r w:rsidR="00B211A7">
        <w:rPr>
          <w:rFonts w:ascii="Calibri" w:eastAsia="Times New Roman" w:hAnsi="Calibri" w:cs="Times New Roman"/>
          <w:sz w:val="24"/>
          <w:szCs w:val="20"/>
          <w:lang w:eastAsia="sl-SI"/>
        </w:rPr>
        <w:t xml:space="preserve"> ______________</w:t>
      </w:r>
      <w:r>
        <w:rPr>
          <w:rFonts w:ascii="Calibri" w:eastAsia="Times New Roman" w:hAnsi="Calibri" w:cs="Times New Roman"/>
          <w:sz w:val="24"/>
          <w:szCs w:val="20"/>
          <w:lang w:eastAsia="sl-SI"/>
        </w:rPr>
        <w:t>_____</w:t>
      </w: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664D42" w:rsidRPr="00664D42" w:rsidRDefault="00664D42" w:rsidP="00664D42">
      <w:pPr>
        <w:spacing w:before="120" w:after="120" w:line="288" w:lineRule="auto"/>
        <w:jc w:val="both"/>
        <w:rPr>
          <w:rFonts w:ascii="Calibri" w:eastAsia="Times New Roman" w:hAnsi="Calibri" w:cs="Times New Roman"/>
          <w:sz w:val="24"/>
          <w:szCs w:val="20"/>
          <w:lang w:eastAsia="sl-SI"/>
        </w:rPr>
      </w:pPr>
    </w:p>
    <w:p w:rsidR="00C55651" w:rsidRPr="003A7937" w:rsidRDefault="00664D42" w:rsidP="003A7937">
      <w:pPr>
        <w:spacing w:before="120" w:after="120" w:line="288" w:lineRule="auto"/>
        <w:jc w:val="both"/>
        <w:rPr>
          <w:rFonts w:ascii="Calibri" w:eastAsia="Times New Roman" w:hAnsi="Calibri" w:cs="Times New Roman"/>
          <w:sz w:val="24"/>
          <w:szCs w:val="20"/>
          <w:lang w:eastAsia="sl-SI"/>
        </w:rPr>
      </w:pPr>
      <w:r w:rsidRPr="00664D42">
        <w:rPr>
          <w:rFonts w:ascii="Calibri" w:eastAsia="Times New Roman" w:hAnsi="Calibri" w:cs="Times New Roman"/>
          <w:sz w:val="24"/>
          <w:szCs w:val="20"/>
          <w:lang w:eastAsia="sl-SI"/>
        </w:rPr>
        <w:t>Priloga 1</w:t>
      </w:r>
      <w:r w:rsidR="00E8659A">
        <w:rPr>
          <w:rFonts w:ascii="Calibri" w:eastAsia="Times New Roman" w:hAnsi="Calibri" w:cs="Times New Roman"/>
          <w:sz w:val="24"/>
          <w:szCs w:val="20"/>
          <w:lang w:eastAsia="sl-SI"/>
        </w:rPr>
        <w:t>: vzorec preglednice</w:t>
      </w:r>
      <w:r w:rsidRPr="00664D42">
        <w:rPr>
          <w:rFonts w:ascii="Calibri" w:eastAsia="Times New Roman" w:hAnsi="Calibri" w:cs="Times New Roman"/>
          <w:sz w:val="24"/>
          <w:szCs w:val="20"/>
          <w:lang w:eastAsia="sl-SI"/>
        </w:rPr>
        <w:t xml:space="preserve">, ki bo priloga računa </w:t>
      </w:r>
      <w:r w:rsidR="00910779">
        <w:rPr>
          <w:rFonts w:ascii="Calibri" w:eastAsia="Times New Roman" w:hAnsi="Calibri" w:cs="Times New Roman"/>
          <w:sz w:val="24"/>
          <w:szCs w:val="20"/>
          <w:lang w:eastAsia="sl-SI"/>
        </w:rPr>
        <w:t>operaterja</w:t>
      </w:r>
      <w:bookmarkStart w:id="0" w:name="_GoBack"/>
      <w:bookmarkEnd w:id="0"/>
    </w:p>
    <w:sectPr w:rsidR="00C55651" w:rsidRPr="003A7937" w:rsidSect="0054346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478" w:rsidRDefault="004D2478" w:rsidP="00013DD8">
      <w:pPr>
        <w:spacing w:after="0" w:line="240" w:lineRule="auto"/>
      </w:pPr>
      <w:r>
        <w:separator/>
      </w:r>
    </w:p>
  </w:endnote>
  <w:endnote w:type="continuationSeparator" w:id="0">
    <w:p w:rsidR="004D2478" w:rsidRDefault="004D2478" w:rsidP="0001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885333"/>
      <w:docPartObj>
        <w:docPartGallery w:val="Page Numbers (Bottom of Page)"/>
        <w:docPartUnique/>
      </w:docPartObj>
    </w:sdtPr>
    <w:sdtEndPr>
      <w:rPr>
        <w:sz w:val="24"/>
        <w:szCs w:val="24"/>
      </w:rPr>
    </w:sdtEndPr>
    <w:sdtContent>
      <w:p w:rsidR="00013DD8" w:rsidRPr="00013DD8" w:rsidRDefault="00E21F79">
        <w:pPr>
          <w:pStyle w:val="Noga"/>
          <w:jc w:val="center"/>
          <w:rPr>
            <w:sz w:val="24"/>
            <w:szCs w:val="24"/>
          </w:rPr>
        </w:pPr>
        <w:r w:rsidRPr="00013DD8">
          <w:rPr>
            <w:sz w:val="24"/>
            <w:szCs w:val="24"/>
          </w:rPr>
          <w:fldChar w:fldCharType="begin"/>
        </w:r>
        <w:r w:rsidR="00013DD8" w:rsidRPr="00013DD8">
          <w:rPr>
            <w:sz w:val="24"/>
            <w:szCs w:val="24"/>
          </w:rPr>
          <w:instrText>PAGE   \* MERGEFORMAT</w:instrText>
        </w:r>
        <w:r w:rsidRPr="00013DD8">
          <w:rPr>
            <w:sz w:val="24"/>
            <w:szCs w:val="24"/>
          </w:rPr>
          <w:fldChar w:fldCharType="separate"/>
        </w:r>
        <w:r w:rsidR="00B1318D">
          <w:rPr>
            <w:noProof/>
            <w:sz w:val="24"/>
            <w:szCs w:val="24"/>
          </w:rPr>
          <w:t>7</w:t>
        </w:r>
        <w:r w:rsidRPr="00013DD8">
          <w:rPr>
            <w:sz w:val="24"/>
            <w:szCs w:val="24"/>
          </w:rPr>
          <w:fldChar w:fldCharType="end"/>
        </w:r>
      </w:p>
    </w:sdtContent>
  </w:sdt>
  <w:p w:rsidR="00013DD8" w:rsidRDefault="00013DD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478" w:rsidRDefault="004D2478" w:rsidP="00013DD8">
      <w:pPr>
        <w:spacing w:after="0" w:line="240" w:lineRule="auto"/>
      </w:pPr>
      <w:r>
        <w:separator/>
      </w:r>
    </w:p>
  </w:footnote>
  <w:footnote w:type="continuationSeparator" w:id="0">
    <w:p w:rsidR="004D2478" w:rsidRDefault="004D2478" w:rsidP="00013D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43325"/>
    <w:multiLevelType w:val="multilevel"/>
    <w:tmpl w:val="ED08FBC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3196415"/>
    <w:multiLevelType w:val="hybridMultilevel"/>
    <w:tmpl w:val="8B00F936"/>
    <w:lvl w:ilvl="0" w:tplc="E932A294">
      <w:start w:val="2"/>
      <w:numFmt w:val="bullet"/>
      <w:lvlText w:val="-"/>
      <w:lvlJc w:val="left"/>
      <w:pPr>
        <w:ind w:left="1065" w:hanging="360"/>
      </w:pPr>
      <w:rPr>
        <w:rFonts w:ascii="Calibri" w:eastAsia="Times New Roman" w:hAnsi="Calibri"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2">
    <w:nsid w:val="52F95BDD"/>
    <w:multiLevelType w:val="hybridMultilevel"/>
    <w:tmpl w:val="BDD6763E"/>
    <w:lvl w:ilvl="0" w:tplc="2A4C30F6">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C9E6C09"/>
    <w:multiLevelType w:val="hybridMultilevel"/>
    <w:tmpl w:val="B25E643A"/>
    <w:lvl w:ilvl="0" w:tplc="A202D46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4">
    <w:nsid w:val="7E4C6D2B"/>
    <w:multiLevelType w:val="multilevel"/>
    <w:tmpl w:val="AB6E27C4"/>
    <w:lvl w:ilvl="0">
      <w:start w:val="1"/>
      <w:numFmt w:val="decimal"/>
      <w:lvlText w:val="%1."/>
      <w:lvlJc w:val="left"/>
      <w:pPr>
        <w:ind w:left="360" w:hanging="360"/>
      </w:pPr>
    </w:lvl>
    <w:lvl w:ilvl="1">
      <w:start w:val="3"/>
      <w:numFmt w:val="bullet"/>
      <w:lvlText w:val="-"/>
      <w:lvlJc w:val="left"/>
      <w:pPr>
        <w:ind w:left="792" w:hanging="432"/>
      </w:pPr>
      <w:rPr>
        <w:rFonts w:ascii="Calibri" w:eastAsia="Times New Roman" w:hAnsi="Calibri" w:cs="Calibri" w:hint="default"/>
      </w:rPr>
    </w:lvl>
    <w:lvl w:ilvl="2">
      <w:start w:val="3"/>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64D42"/>
    <w:rsid w:val="00013DD8"/>
    <w:rsid w:val="00033281"/>
    <w:rsid w:val="000A7B57"/>
    <w:rsid w:val="000B291B"/>
    <w:rsid w:val="001676A8"/>
    <w:rsid w:val="00274248"/>
    <w:rsid w:val="003012BC"/>
    <w:rsid w:val="00375597"/>
    <w:rsid w:val="00393CBE"/>
    <w:rsid w:val="003A7937"/>
    <w:rsid w:val="003B6A93"/>
    <w:rsid w:val="004459E0"/>
    <w:rsid w:val="00450A89"/>
    <w:rsid w:val="0046062D"/>
    <w:rsid w:val="00481C89"/>
    <w:rsid w:val="004D2478"/>
    <w:rsid w:val="00504F22"/>
    <w:rsid w:val="005805AB"/>
    <w:rsid w:val="005E2A23"/>
    <w:rsid w:val="00622B2F"/>
    <w:rsid w:val="00664D42"/>
    <w:rsid w:val="00696312"/>
    <w:rsid w:val="006D0DE3"/>
    <w:rsid w:val="006F0BE9"/>
    <w:rsid w:val="00833D02"/>
    <w:rsid w:val="0086369E"/>
    <w:rsid w:val="008A73F5"/>
    <w:rsid w:val="008B2AEB"/>
    <w:rsid w:val="008E7C58"/>
    <w:rsid w:val="00900991"/>
    <w:rsid w:val="00910779"/>
    <w:rsid w:val="00932D66"/>
    <w:rsid w:val="00941871"/>
    <w:rsid w:val="009A1F15"/>
    <w:rsid w:val="009E11D8"/>
    <w:rsid w:val="00A900A0"/>
    <w:rsid w:val="00AA1D52"/>
    <w:rsid w:val="00B1318D"/>
    <w:rsid w:val="00B211A7"/>
    <w:rsid w:val="00C55651"/>
    <w:rsid w:val="00C92623"/>
    <w:rsid w:val="00CE5355"/>
    <w:rsid w:val="00D43939"/>
    <w:rsid w:val="00D62B8E"/>
    <w:rsid w:val="00D666B4"/>
    <w:rsid w:val="00D900B2"/>
    <w:rsid w:val="00DA2B3D"/>
    <w:rsid w:val="00DF0811"/>
    <w:rsid w:val="00E21F79"/>
    <w:rsid w:val="00E37423"/>
    <w:rsid w:val="00E8659A"/>
    <w:rsid w:val="00FF552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21F7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omentar-sklic">
    <w:name w:val="annotation reference"/>
    <w:basedOn w:val="Privzetapisavaodstavka"/>
    <w:uiPriority w:val="99"/>
    <w:semiHidden/>
    <w:unhideWhenUsed/>
    <w:rsid w:val="00664D42"/>
    <w:rPr>
      <w:sz w:val="16"/>
      <w:szCs w:val="16"/>
    </w:rPr>
  </w:style>
  <w:style w:type="paragraph" w:styleId="Komentar-besedilo">
    <w:name w:val="annotation text"/>
    <w:basedOn w:val="Navaden"/>
    <w:link w:val="Komentar-besediloZnak"/>
    <w:uiPriority w:val="99"/>
    <w:semiHidden/>
    <w:unhideWhenUsed/>
    <w:rsid w:val="00664D42"/>
    <w:pPr>
      <w:spacing w:before="120" w:after="120" w:line="240" w:lineRule="auto"/>
      <w:jc w:val="both"/>
    </w:pPr>
    <w:rPr>
      <w:rFonts w:eastAsia="Times New Roman" w:cs="Times New Roman"/>
      <w:sz w:val="20"/>
      <w:szCs w:val="20"/>
      <w:lang w:eastAsia="sl-SI"/>
    </w:rPr>
  </w:style>
  <w:style w:type="character" w:customStyle="1" w:styleId="Komentar-besediloZnak">
    <w:name w:val="Komentar - besedilo Znak"/>
    <w:basedOn w:val="Privzetapisavaodstavka"/>
    <w:link w:val="Komentar-besedilo"/>
    <w:uiPriority w:val="99"/>
    <w:semiHidden/>
    <w:rsid w:val="00664D42"/>
    <w:rPr>
      <w:rFonts w:eastAsia="Times New Roman" w:cs="Times New Roman"/>
      <w:sz w:val="20"/>
      <w:szCs w:val="20"/>
      <w:lang w:eastAsia="sl-SI"/>
    </w:rPr>
  </w:style>
  <w:style w:type="paragraph" w:styleId="Besedilooblaka">
    <w:name w:val="Balloon Text"/>
    <w:basedOn w:val="Navaden"/>
    <w:link w:val="BesedilooblakaZnak"/>
    <w:uiPriority w:val="99"/>
    <w:semiHidden/>
    <w:unhideWhenUsed/>
    <w:rsid w:val="00664D4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4D42"/>
    <w:rPr>
      <w:rFonts w:ascii="Tahoma" w:hAnsi="Tahoma" w:cs="Tahoma"/>
      <w:sz w:val="16"/>
      <w:szCs w:val="16"/>
    </w:rPr>
  </w:style>
  <w:style w:type="paragraph" w:styleId="Glava">
    <w:name w:val="header"/>
    <w:basedOn w:val="Navaden"/>
    <w:link w:val="GlavaZnak"/>
    <w:uiPriority w:val="99"/>
    <w:unhideWhenUsed/>
    <w:rsid w:val="00013DD8"/>
    <w:pPr>
      <w:tabs>
        <w:tab w:val="center" w:pos="4536"/>
        <w:tab w:val="right" w:pos="9072"/>
      </w:tabs>
      <w:spacing w:after="0" w:line="240" w:lineRule="auto"/>
    </w:pPr>
  </w:style>
  <w:style w:type="character" w:customStyle="1" w:styleId="GlavaZnak">
    <w:name w:val="Glava Znak"/>
    <w:basedOn w:val="Privzetapisavaodstavka"/>
    <w:link w:val="Glava"/>
    <w:uiPriority w:val="99"/>
    <w:rsid w:val="00013DD8"/>
  </w:style>
  <w:style w:type="paragraph" w:styleId="Noga">
    <w:name w:val="footer"/>
    <w:basedOn w:val="Navaden"/>
    <w:link w:val="NogaZnak"/>
    <w:uiPriority w:val="99"/>
    <w:unhideWhenUsed/>
    <w:rsid w:val="00013DD8"/>
    <w:pPr>
      <w:tabs>
        <w:tab w:val="center" w:pos="4536"/>
        <w:tab w:val="right" w:pos="9072"/>
      </w:tabs>
      <w:spacing w:after="0" w:line="240" w:lineRule="auto"/>
    </w:pPr>
  </w:style>
  <w:style w:type="character" w:customStyle="1" w:styleId="NogaZnak">
    <w:name w:val="Noga Znak"/>
    <w:basedOn w:val="Privzetapisavaodstavka"/>
    <w:link w:val="Noga"/>
    <w:uiPriority w:val="99"/>
    <w:rsid w:val="00013DD8"/>
  </w:style>
  <w:style w:type="paragraph" w:styleId="Odstavekseznama">
    <w:name w:val="List Paragraph"/>
    <w:basedOn w:val="Navaden"/>
    <w:uiPriority w:val="34"/>
    <w:qFormat/>
    <w:rsid w:val="00393CBE"/>
    <w:pPr>
      <w:ind w:left="720"/>
      <w:contextualSpacing/>
    </w:pPr>
  </w:style>
  <w:style w:type="paragraph" w:styleId="Zadevakomentarja">
    <w:name w:val="annotation subject"/>
    <w:basedOn w:val="Komentar-besedilo"/>
    <w:next w:val="Komentar-besedilo"/>
    <w:link w:val="ZadevakomentarjaZnak"/>
    <w:uiPriority w:val="99"/>
    <w:semiHidden/>
    <w:unhideWhenUsed/>
    <w:rsid w:val="006F0BE9"/>
    <w:pPr>
      <w:spacing w:before="0" w:after="200"/>
      <w:jc w:val="left"/>
    </w:pPr>
    <w:rPr>
      <w:rFonts w:eastAsiaTheme="minorHAnsi" w:cstheme="minorBidi"/>
      <w:b/>
      <w:bCs/>
      <w:lang w:eastAsia="en-US"/>
    </w:rPr>
  </w:style>
  <w:style w:type="character" w:customStyle="1" w:styleId="ZadevakomentarjaZnak">
    <w:name w:val="Zadeva komentarja Znak"/>
    <w:basedOn w:val="Komentar-besediloZnak"/>
    <w:link w:val="Zadevakomentarja"/>
    <w:uiPriority w:val="99"/>
    <w:semiHidden/>
    <w:rsid w:val="006F0BE9"/>
    <w:rPr>
      <w:rFonts w:eastAsia="Times New Roman" w:cs="Times New Roman"/>
      <w:b/>
      <w:bC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664D42"/>
    <w:rPr>
      <w:sz w:val="16"/>
      <w:szCs w:val="16"/>
    </w:rPr>
  </w:style>
  <w:style w:type="paragraph" w:styleId="Pripombabesedilo">
    <w:name w:val="annotation text"/>
    <w:basedOn w:val="Navaden"/>
    <w:link w:val="PripombabesediloZnak"/>
    <w:uiPriority w:val="99"/>
    <w:semiHidden/>
    <w:unhideWhenUsed/>
    <w:rsid w:val="00664D42"/>
    <w:pPr>
      <w:spacing w:before="120" w:after="120" w:line="240" w:lineRule="auto"/>
      <w:jc w:val="both"/>
    </w:pPr>
    <w:rPr>
      <w:rFonts w:eastAsia="Times New Roman"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664D42"/>
    <w:rPr>
      <w:rFonts w:eastAsia="Times New Roman" w:cs="Times New Roman"/>
      <w:sz w:val="20"/>
      <w:szCs w:val="20"/>
      <w:lang w:eastAsia="sl-SI"/>
    </w:rPr>
  </w:style>
  <w:style w:type="paragraph" w:styleId="Besedilooblaka">
    <w:name w:val="Balloon Text"/>
    <w:basedOn w:val="Navaden"/>
    <w:link w:val="BesedilooblakaZnak"/>
    <w:uiPriority w:val="99"/>
    <w:semiHidden/>
    <w:unhideWhenUsed/>
    <w:rsid w:val="00664D4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4D42"/>
    <w:rPr>
      <w:rFonts w:ascii="Tahoma" w:hAnsi="Tahoma" w:cs="Tahoma"/>
      <w:sz w:val="16"/>
      <w:szCs w:val="16"/>
    </w:rPr>
  </w:style>
  <w:style w:type="paragraph" w:styleId="Glava">
    <w:name w:val="header"/>
    <w:basedOn w:val="Navaden"/>
    <w:link w:val="GlavaZnak"/>
    <w:uiPriority w:val="99"/>
    <w:unhideWhenUsed/>
    <w:rsid w:val="00013DD8"/>
    <w:pPr>
      <w:tabs>
        <w:tab w:val="center" w:pos="4536"/>
        <w:tab w:val="right" w:pos="9072"/>
      </w:tabs>
      <w:spacing w:after="0" w:line="240" w:lineRule="auto"/>
    </w:pPr>
  </w:style>
  <w:style w:type="character" w:customStyle="1" w:styleId="GlavaZnak">
    <w:name w:val="Glava Znak"/>
    <w:basedOn w:val="Privzetapisavaodstavka"/>
    <w:link w:val="Glava"/>
    <w:uiPriority w:val="99"/>
    <w:rsid w:val="00013DD8"/>
  </w:style>
  <w:style w:type="paragraph" w:styleId="Noga">
    <w:name w:val="footer"/>
    <w:basedOn w:val="Navaden"/>
    <w:link w:val="NogaZnak"/>
    <w:uiPriority w:val="99"/>
    <w:unhideWhenUsed/>
    <w:rsid w:val="00013DD8"/>
    <w:pPr>
      <w:tabs>
        <w:tab w:val="center" w:pos="4536"/>
        <w:tab w:val="right" w:pos="9072"/>
      </w:tabs>
      <w:spacing w:after="0" w:line="240" w:lineRule="auto"/>
    </w:pPr>
  </w:style>
  <w:style w:type="character" w:customStyle="1" w:styleId="NogaZnak">
    <w:name w:val="Noga Znak"/>
    <w:basedOn w:val="Privzetapisavaodstavka"/>
    <w:link w:val="Noga"/>
    <w:uiPriority w:val="99"/>
    <w:rsid w:val="00013DD8"/>
  </w:style>
  <w:style w:type="paragraph" w:styleId="Odstavekseznama">
    <w:name w:val="List Paragraph"/>
    <w:basedOn w:val="Navaden"/>
    <w:uiPriority w:val="34"/>
    <w:qFormat/>
    <w:rsid w:val="00393CBE"/>
    <w:pPr>
      <w:ind w:left="720"/>
      <w:contextualSpacing/>
    </w:pPr>
  </w:style>
  <w:style w:type="paragraph" w:styleId="Zadevapripombe">
    <w:name w:val="annotation subject"/>
    <w:basedOn w:val="Pripombabesedilo"/>
    <w:next w:val="Pripombabesedilo"/>
    <w:link w:val="ZadevapripombeZnak"/>
    <w:uiPriority w:val="99"/>
    <w:semiHidden/>
    <w:unhideWhenUsed/>
    <w:rsid w:val="006F0BE9"/>
    <w:pPr>
      <w:spacing w:before="0" w:after="200"/>
      <w:jc w:val="left"/>
    </w:pPr>
    <w:rPr>
      <w:rFonts w:eastAsiaTheme="minorHAnsi" w:cstheme="minorBidi"/>
      <w:b/>
      <w:bCs/>
      <w:lang w:eastAsia="en-US"/>
    </w:rPr>
  </w:style>
  <w:style w:type="character" w:customStyle="1" w:styleId="ZadevapripombeZnak">
    <w:name w:val="Zadeva pripombe Znak"/>
    <w:basedOn w:val="PripombabesediloZnak"/>
    <w:link w:val="Zadevapripombe"/>
    <w:uiPriority w:val="99"/>
    <w:semiHidden/>
    <w:rsid w:val="006F0BE9"/>
    <w:rPr>
      <w:rFonts w:eastAsia="Times New Roman" w:cs="Times New Roman"/>
      <w:b/>
      <w:bCs/>
      <w:sz w:val="20"/>
      <w:szCs w:val="20"/>
      <w:lang w:eastAsia="sl-S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6EDE-D04B-4D3C-BA34-B75C4CCE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2206</Words>
  <Characters>12577</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Agencija za energijo</dc:creator>
  <cp:lastModifiedBy>Avtor</cp:lastModifiedBy>
  <cp:revision>2</cp:revision>
  <dcterms:created xsi:type="dcterms:W3CDTF">2015-04-09T11:15:00Z</dcterms:created>
  <dcterms:modified xsi:type="dcterms:W3CDTF">2015-04-09T11:15:00Z</dcterms:modified>
</cp:coreProperties>
</file>