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C93241" w14:textId="77777777" w:rsidR="005D3C77" w:rsidRDefault="005D3C77" w:rsidP="00976C69">
      <w:pPr>
        <w:rPr>
          <w:rFonts w:cs="Arial"/>
          <w:szCs w:val="22"/>
        </w:rPr>
      </w:pPr>
    </w:p>
    <w:p w14:paraId="16C93242" w14:textId="77777777" w:rsidR="005D3C77" w:rsidRDefault="005D3C77" w:rsidP="00976C69">
      <w:pPr>
        <w:rPr>
          <w:rFonts w:cs="Arial"/>
          <w:szCs w:val="22"/>
        </w:rPr>
      </w:pPr>
    </w:p>
    <w:p w14:paraId="16C93243" w14:textId="71B04722" w:rsidR="00C7113B" w:rsidRPr="00FF7F10" w:rsidRDefault="00C7113B" w:rsidP="00FF7F10">
      <w:pPr>
        <w:spacing w:after="120" w:line="264" w:lineRule="auto"/>
        <w:ind w:firstLine="330"/>
        <w:rPr>
          <w:rFonts w:eastAsia="Calibri" w:cs="Arial"/>
          <w:iCs/>
          <w:color w:val="auto"/>
          <w:szCs w:val="22"/>
          <w:lang w:eastAsia="en-US"/>
        </w:rPr>
      </w:pPr>
      <w:r w:rsidRPr="00FF7F10">
        <w:rPr>
          <w:rFonts w:eastAsia="Calibri" w:cs="Arial"/>
          <w:iCs/>
          <w:color w:val="auto"/>
          <w:szCs w:val="22"/>
          <w:lang w:eastAsia="en-US"/>
        </w:rPr>
        <w:t xml:space="preserve">Na podlagi </w:t>
      </w:r>
      <w:r w:rsidR="00A12D80" w:rsidRPr="00FF7F10">
        <w:rPr>
          <w:rFonts w:eastAsia="Calibri" w:cs="Arial"/>
          <w:color w:val="auto"/>
          <w:szCs w:val="22"/>
          <w:lang w:eastAsia="en-US"/>
        </w:rPr>
        <w:t>četrtega odstavka 252. člena Energetskega zakona (Uradni list RS, št. 17/14</w:t>
      </w:r>
      <w:r w:rsidR="00BF7B29" w:rsidRPr="00FF7F10">
        <w:rPr>
          <w:rFonts w:eastAsia="Calibri" w:cs="Arial"/>
          <w:color w:val="auto"/>
          <w:szCs w:val="22"/>
          <w:lang w:eastAsia="en-US"/>
        </w:rPr>
        <w:t xml:space="preserve"> in 81/15</w:t>
      </w:r>
      <w:r w:rsidR="00A12D80" w:rsidRPr="00FF7F10">
        <w:rPr>
          <w:rFonts w:eastAsia="Calibri" w:cs="Arial"/>
          <w:color w:val="auto"/>
          <w:szCs w:val="22"/>
          <w:lang w:eastAsia="en-US"/>
        </w:rPr>
        <w:t xml:space="preserve">) </w:t>
      </w:r>
      <w:r w:rsidRPr="00FF7F10">
        <w:rPr>
          <w:rFonts w:eastAsia="Calibri" w:cs="Arial"/>
          <w:iCs/>
          <w:color w:val="auto"/>
          <w:szCs w:val="22"/>
          <w:lang w:eastAsia="en-US"/>
        </w:rPr>
        <w:t>Agencija za energijo izdaja</w:t>
      </w:r>
    </w:p>
    <w:p w14:paraId="16C93244" w14:textId="77777777" w:rsidR="00C7113B" w:rsidRDefault="00C7113B" w:rsidP="00976C69">
      <w:pPr>
        <w:rPr>
          <w:rFonts w:cs="Arial"/>
          <w:szCs w:val="22"/>
        </w:rPr>
      </w:pPr>
    </w:p>
    <w:p w14:paraId="536ED9F1" w14:textId="77777777" w:rsidR="007B3DA9" w:rsidRPr="00C7113B" w:rsidRDefault="007B3DA9" w:rsidP="00976C69">
      <w:pPr>
        <w:rPr>
          <w:rFonts w:cs="Arial"/>
          <w:szCs w:val="22"/>
        </w:rPr>
      </w:pPr>
    </w:p>
    <w:p w14:paraId="16C93245" w14:textId="77777777" w:rsidR="00C7113B" w:rsidRPr="00081CCF" w:rsidRDefault="00C7113B" w:rsidP="00FF7F10">
      <w:pPr>
        <w:jc w:val="center"/>
        <w:rPr>
          <w:rStyle w:val="Poudarek"/>
          <w:rFonts w:eastAsia="Calibri"/>
          <w:b/>
          <w:i w:val="0"/>
          <w:lang w:eastAsia="en-US"/>
        </w:rPr>
      </w:pPr>
      <w:r w:rsidRPr="00081CCF">
        <w:rPr>
          <w:rStyle w:val="Poudarek"/>
          <w:rFonts w:eastAsia="Calibri"/>
          <w:b/>
          <w:i w:val="0"/>
          <w:lang w:eastAsia="en-US"/>
        </w:rPr>
        <w:t>A K T</w:t>
      </w:r>
    </w:p>
    <w:p w14:paraId="16C93246" w14:textId="5A043257" w:rsidR="00C7113B" w:rsidRPr="00081CCF" w:rsidRDefault="00C7113B" w:rsidP="00FF7F10">
      <w:pPr>
        <w:jc w:val="center"/>
        <w:rPr>
          <w:rStyle w:val="Poudarek"/>
          <w:rFonts w:eastAsia="Calibri"/>
          <w:b/>
          <w:i w:val="0"/>
          <w:lang w:eastAsia="en-US"/>
        </w:rPr>
      </w:pPr>
      <w:r w:rsidRPr="00081CCF">
        <w:rPr>
          <w:rStyle w:val="Poudarek"/>
          <w:rFonts w:eastAsia="Calibri"/>
          <w:b/>
          <w:i w:val="0"/>
          <w:lang w:eastAsia="en-US"/>
        </w:rPr>
        <w:t xml:space="preserve">o spremembah Akta o </w:t>
      </w:r>
      <w:r w:rsidR="00A12D80" w:rsidRPr="00081CCF">
        <w:rPr>
          <w:rStyle w:val="Poudarek"/>
          <w:rFonts w:eastAsia="Calibri"/>
          <w:b/>
          <w:i w:val="0"/>
          <w:lang w:eastAsia="en-US"/>
        </w:rPr>
        <w:t>metodologiji za pripravo in ocenitev naložbenega načrta operaterja prenosnega sistema zemeljskega plina</w:t>
      </w:r>
    </w:p>
    <w:p w14:paraId="74E6697C" w14:textId="77777777" w:rsidR="00B32F4E" w:rsidRDefault="00B32F4E" w:rsidP="00B32F4E">
      <w:pPr>
        <w:jc w:val="left"/>
        <w:rPr>
          <w:rFonts w:cs="Arial"/>
          <w:szCs w:val="22"/>
        </w:rPr>
      </w:pPr>
    </w:p>
    <w:p w14:paraId="4669A305" w14:textId="77777777" w:rsidR="00B32F4E" w:rsidRPr="00F1527F" w:rsidRDefault="00B32F4E" w:rsidP="00B32F4E">
      <w:pPr>
        <w:jc w:val="left"/>
        <w:rPr>
          <w:color w:val="auto"/>
          <w:szCs w:val="22"/>
        </w:rPr>
      </w:pPr>
      <w:r w:rsidRPr="00C7113B">
        <w:rPr>
          <w:rFonts w:cs="Arial"/>
          <w:szCs w:val="22"/>
        </w:rPr>
        <w:fldChar w:fldCharType="begin"/>
      </w:r>
      <w:r w:rsidRPr="00C7113B">
        <w:rPr>
          <w:rFonts w:cs="Arial"/>
          <w:szCs w:val="22"/>
        </w:rPr>
        <w:instrText xml:space="preserve"> HYPERLINK "https://www.uradni-list.si/glasilo-uradni-list-rs/vsebina/" \l "1. člen" </w:instrText>
      </w:r>
      <w:r w:rsidRPr="00C7113B">
        <w:rPr>
          <w:rFonts w:cs="Arial"/>
          <w:szCs w:val="22"/>
        </w:rPr>
        <w:fldChar w:fldCharType="separate"/>
      </w:r>
    </w:p>
    <w:p w14:paraId="5D9FE316" w14:textId="77777777" w:rsidR="00B32F4E" w:rsidRPr="00957B96" w:rsidRDefault="00B32F4E" w:rsidP="00B32F4E">
      <w:pPr>
        <w:jc w:val="center"/>
        <w:rPr>
          <w:b/>
          <w:bCs/>
          <w:color w:val="auto"/>
          <w:szCs w:val="22"/>
        </w:rPr>
      </w:pPr>
      <w:r w:rsidRPr="00AF7655">
        <w:rPr>
          <w:rFonts w:cs="Arial"/>
          <w:b/>
          <w:bCs/>
          <w:color w:val="auto"/>
          <w:szCs w:val="22"/>
        </w:rPr>
        <w:t>1.</w:t>
      </w:r>
      <w:r>
        <w:rPr>
          <w:rFonts w:cs="Arial"/>
          <w:b/>
          <w:bCs/>
          <w:color w:val="auto"/>
          <w:szCs w:val="22"/>
        </w:rPr>
        <w:t xml:space="preserve"> </w:t>
      </w:r>
      <w:r w:rsidRPr="00AF7655">
        <w:rPr>
          <w:rFonts w:cs="Arial"/>
          <w:b/>
          <w:bCs/>
          <w:color w:val="auto"/>
          <w:szCs w:val="22"/>
        </w:rPr>
        <w:t xml:space="preserve">člen </w:t>
      </w:r>
    </w:p>
    <w:p w14:paraId="59D7AEE3" w14:textId="77777777" w:rsidR="00B32F4E" w:rsidRPr="00C7113B" w:rsidRDefault="00B32F4E" w:rsidP="00B32F4E">
      <w:pPr>
        <w:jc w:val="left"/>
        <w:rPr>
          <w:rFonts w:cs="Arial"/>
          <w:szCs w:val="22"/>
        </w:rPr>
      </w:pPr>
      <w:r w:rsidRPr="00C7113B">
        <w:rPr>
          <w:rFonts w:cs="Arial"/>
          <w:szCs w:val="22"/>
        </w:rPr>
        <w:fldChar w:fldCharType="end"/>
      </w:r>
    </w:p>
    <w:p w14:paraId="57EAE775" w14:textId="70E32166" w:rsidR="0087188F" w:rsidRDefault="00C7113B" w:rsidP="00FF7F10">
      <w:pPr>
        <w:spacing w:after="120" w:line="264" w:lineRule="auto"/>
        <w:ind w:firstLine="330"/>
        <w:rPr>
          <w:rFonts w:eastAsia="Calibri" w:cs="Arial"/>
          <w:iCs/>
          <w:color w:val="auto"/>
          <w:szCs w:val="22"/>
          <w:lang w:eastAsia="en-US"/>
        </w:rPr>
      </w:pPr>
      <w:r w:rsidRPr="00FF7F10">
        <w:rPr>
          <w:rFonts w:eastAsia="Calibri" w:cs="Arial"/>
          <w:iCs/>
          <w:color w:val="auto"/>
          <w:szCs w:val="22"/>
          <w:lang w:eastAsia="en-US"/>
        </w:rPr>
        <w:t xml:space="preserve">V </w:t>
      </w:r>
      <w:r w:rsidR="00A12D80" w:rsidRPr="00FF7F10">
        <w:rPr>
          <w:rFonts w:eastAsia="Calibri" w:cs="Arial"/>
          <w:iCs/>
          <w:color w:val="auto"/>
          <w:szCs w:val="22"/>
          <w:lang w:eastAsia="en-US"/>
        </w:rPr>
        <w:t>Aktu o metodologiji za pripravo in ocenitev naložbenega načrta operaterja prenosnega sistema zemeljskega plina</w:t>
      </w:r>
      <w:r w:rsidRPr="00FF7F10">
        <w:rPr>
          <w:rFonts w:eastAsia="Calibri" w:cs="Arial"/>
          <w:iCs/>
          <w:color w:val="auto"/>
          <w:szCs w:val="22"/>
          <w:lang w:eastAsia="en-US"/>
        </w:rPr>
        <w:t xml:space="preserve"> (Uradni list RS, št.</w:t>
      </w:r>
      <w:r w:rsidR="00A12D80" w:rsidRPr="00FF7F10">
        <w:rPr>
          <w:rFonts w:eastAsia="Calibri" w:cs="Arial"/>
          <w:iCs/>
          <w:color w:val="auto"/>
          <w:szCs w:val="22"/>
          <w:lang w:eastAsia="en-US"/>
        </w:rPr>
        <w:t xml:space="preserve"> 9</w:t>
      </w:r>
      <w:r w:rsidRPr="00FF7F10">
        <w:rPr>
          <w:rFonts w:eastAsia="Calibri" w:cs="Arial"/>
          <w:iCs/>
          <w:color w:val="auto"/>
          <w:szCs w:val="22"/>
          <w:lang w:eastAsia="en-US"/>
        </w:rPr>
        <w:t>/15</w:t>
      </w:r>
      <w:r w:rsidR="00AF7655" w:rsidRPr="00FF7F10">
        <w:rPr>
          <w:rFonts w:eastAsia="Calibri" w:cs="Arial"/>
          <w:iCs/>
          <w:color w:val="auto"/>
          <w:szCs w:val="22"/>
          <w:lang w:eastAsia="en-US"/>
        </w:rPr>
        <w:t xml:space="preserve">) se </w:t>
      </w:r>
      <w:r w:rsidR="0087188F">
        <w:rPr>
          <w:rFonts w:eastAsia="Calibri" w:cs="Arial"/>
          <w:iCs/>
          <w:color w:val="auto"/>
          <w:szCs w:val="22"/>
          <w:lang w:eastAsia="en-US"/>
        </w:rPr>
        <w:t>č</w:t>
      </w:r>
      <w:r w:rsidR="0087188F" w:rsidRPr="0087188F">
        <w:rPr>
          <w:rFonts w:eastAsia="Calibri" w:cs="Arial"/>
          <w:iCs/>
          <w:color w:val="auto"/>
          <w:szCs w:val="22"/>
          <w:lang w:eastAsia="en-US"/>
        </w:rPr>
        <w:t xml:space="preserve">etrti odstavek 12. člena </w:t>
      </w:r>
      <w:r w:rsidR="0087188F">
        <w:rPr>
          <w:rFonts w:eastAsia="Calibri" w:cs="Arial"/>
          <w:iCs/>
          <w:color w:val="auto"/>
          <w:szCs w:val="22"/>
          <w:lang w:eastAsia="en-US"/>
        </w:rPr>
        <w:t xml:space="preserve">spremeni </w:t>
      </w:r>
      <w:r w:rsidR="0087188F" w:rsidRPr="0087188F">
        <w:rPr>
          <w:rFonts w:eastAsia="Calibri" w:cs="Arial"/>
          <w:iCs/>
          <w:color w:val="auto"/>
          <w:szCs w:val="22"/>
          <w:lang w:eastAsia="en-US"/>
        </w:rPr>
        <w:t>tako</w:t>
      </w:r>
      <w:r w:rsidR="0087188F">
        <w:rPr>
          <w:rFonts w:eastAsia="Calibri" w:cs="Arial"/>
          <w:iCs/>
          <w:color w:val="auto"/>
          <w:szCs w:val="22"/>
          <w:lang w:eastAsia="en-US"/>
        </w:rPr>
        <w:t>, da se</w:t>
      </w:r>
      <w:r w:rsidR="0087188F" w:rsidRPr="0087188F">
        <w:rPr>
          <w:rFonts w:eastAsia="Calibri" w:cs="Arial"/>
          <w:iCs/>
          <w:color w:val="auto"/>
          <w:szCs w:val="22"/>
          <w:lang w:eastAsia="en-US"/>
        </w:rPr>
        <w:t xml:space="preserve"> glasi</w:t>
      </w:r>
      <w:r w:rsidR="00D245BF">
        <w:rPr>
          <w:rFonts w:eastAsia="Calibri" w:cs="Arial"/>
          <w:iCs/>
          <w:color w:val="auto"/>
          <w:szCs w:val="22"/>
          <w:lang w:eastAsia="en-US"/>
        </w:rPr>
        <w:t>:</w:t>
      </w:r>
    </w:p>
    <w:p w14:paraId="7B36658F" w14:textId="6D3DFB63" w:rsidR="00D245BF" w:rsidRDefault="00D245BF" w:rsidP="00FF7F10">
      <w:pPr>
        <w:spacing w:after="120" w:line="264" w:lineRule="auto"/>
        <w:ind w:firstLine="330"/>
        <w:rPr>
          <w:rFonts w:eastAsia="Calibri" w:cs="Arial"/>
          <w:iCs/>
          <w:color w:val="auto"/>
          <w:szCs w:val="22"/>
          <w:lang w:eastAsia="en-US"/>
        </w:rPr>
      </w:pPr>
      <w:r>
        <w:rPr>
          <w:rFonts w:eastAsia="Calibri" w:cs="Arial"/>
          <w:iCs/>
          <w:color w:val="auto"/>
          <w:szCs w:val="22"/>
          <w:lang w:eastAsia="en-US"/>
        </w:rPr>
        <w:t>»</w:t>
      </w:r>
      <w:r w:rsidRPr="00D245BF">
        <w:rPr>
          <w:rFonts w:eastAsia="Calibri" w:cs="Arial"/>
          <w:iCs/>
          <w:color w:val="auto"/>
          <w:szCs w:val="22"/>
          <w:lang w:eastAsia="en-US"/>
        </w:rPr>
        <w:t xml:space="preserve">(4) Pri izračunu finančnih kazalnikov se uporablja finančna diskontna stopnja, ki je enaka tehtanemu povprečnemu strošku kapitala v skladu z določbami akta, ki ureja metodologijo za določitev regulativnega okvira za prenos zemeljskega plina. Ne glede na prejšnji stavek se pri naložbah skupnega interesa pri izračunu finančnih kazalnikov uporabi finančna diskontna stopnja, ki je enaka finančni diskontni stopnji, določeni v skladu z metodologijo Evropske mreže operaterjev prenosnih sistemov za plin (v nadaljnjem besedilu: ENTSO za plin) </w:t>
      </w:r>
      <w:r w:rsidR="00FC734D">
        <w:rPr>
          <w:rFonts w:eastAsia="Calibri" w:cs="Arial"/>
          <w:iCs/>
          <w:color w:val="auto"/>
          <w:szCs w:val="22"/>
          <w:lang w:eastAsia="en-US"/>
        </w:rPr>
        <w:t>in</w:t>
      </w:r>
      <w:r w:rsidRPr="00D245BF">
        <w:rPr>
          <w:rFonts w:eastAsia="Calibri" w:cs="Arial"/>
          <w:iCs/>
          <w:color w:val="auto"/>
          <w:szCs w:val="22"/>
          <w:lang w:eastAsia="en-US"/>
        </w:rPr>
        <w:t xml:space="preserve"> znaša najmanj štiri odstotke.</w:t>
      </w:r>
      <w:r>
        <w:rPr>
          <w:rFonts w:eastAsia="Calibri" w:cs="Arial"/>
          <w:iCs/>
          <w:color w:val="auto"/>
          <w:szCs w:val="22"/>
          <w:lang w:eastAsia="en-US"/>
        </w:rPr>
        <w:t>«</w:t>
      </w:r>
      <w:r w:rsidR="004D1228">
        <w:rPr>
          <w:rFonts w:eastAsia="Calibri" w:cs="Arial"/>
          <w:iCs/>
          <w:color w:val="auto"/>
          <w:szCs w:val="22"/>
          <w:lang w:eastAsia="en-US"/>
        </w:rPr>
        <w:t>.</w:t>
      </w:r>
    </w:p>
    <w:p w14:paraId="3CBA1613" w14:textId="750FCC49" w:rsidR="00D245BF" w:rsidRDefault="00D245BF" w:rsidP="00FF7F10">
      <w:pPr>
        <w:spacing w:after="120" w:line="264" w:lineRule="auto"/>
        <w:ind w:firstLine="330"/>
        <w:rPr>
          <w:rFonts w:eastAsia="Calibri" w:cs="Arial"/>
          <w:iCs/>
          <w:color w:val="auto"/>
          <w:szCs w:val="22"/>
          <w:lang w:eastAsia="en-US"/>
        </w:rPr>
      </w:pPr>
      <w:r w:rsidRPr="00D245BF">
        <w:rPr>
          <w:rFonts w:eastAsia="Calibri" w:cs="Arial"/>
          <w:iCs/>
          <w:color w:val="auto"/>
          <w:szCs w:val="22"/>
          <w:lang w:eastAsia="en-US"/>
        </w:rPr>
        <w:t xml:space="preserve">Peti odstavek se </w:t>
      </w:r>
      <w:r>
        <w:rPr>
          <w:rFonts w:eastAsia="Calibri" w:cs="Arial"/>
          <w:iCs/>
          <w:color w:val="auto"/>
          <w:szCs w:val="22"/>
          <w:lang w:eastAsia="en-US"/>
        </w:rPr>
        <w:t>spremeni tako, da se</w:t>
      </w:r>
      <w:r w:rsidRPr="00D245BF">
        <w:rPr>
          <w:rFonts w:eastAsia="Calibri" w:cs="Arial"/>
          <w:iCs/>
          <w:color w:val="auto"/>
          <w:szCs w:val="22"/>
          <w:lang w:eastAsia="en-US"/>
        </w:rPr>
        <w:t xml:space="preserve"> glasi:</w:t>
      </w:r>
    </w:p>
    <w:p w14:paraId="65FCFD89" w14:textId="4F50E3BF" w:rsidR="00D245BF" w:rsidRDefault="00D245BF" w:rsidP="00FF7F10">
      <w:pPr>
        <w:spacing w:after="120" w:line="264" w:lineRule="auto"/>
        <w:ind w:firstLine="330"/>
        <w:rPr>
          <w:rFonts w:eastAsia="Calibri" w:cs="Arial"/>
          <w:iCs/>
          <w:color w:val="auto"/>
          <w:szCs w:val="22"/>
          <w:lang w:eastAsia="en-US"/>
        </w:rPr>
      </w:pPr>
      <w:r>
        <w:rPr>
          <w:rFonts w:eastAsia="Calibri" w:cs="Arial"/>
          <w:iCs/>
          <w:color w:val="auto"/>
          <w:szCs w:val="22"/>
          <w:lang w:eastAsia="en-US"/>
        </w:rPr>
        <w:t>»</w:t>
      </w:r>
      <w:r w:rsidRPr="00D245BF">
        <w:rPr>
          <w:rFonts w:eastAsia="Calibri" w:cs="Arial"/>
          <w:iCs/>
          <w:color w:val="auto"/>
          <w:szCs w:val="22"/>
          <w:lang w:eastAsia="en-US"/>
        </w:rPr>
        <w:t xml:space="preserve">(5) Pri izračunu ekonomskih kazalnikov se uporabi družbena diskontna stopnja, ki je enaka družbeni diskontni stopnji, določeni v skladu z metodologijo ENTSO za plin </w:t>
      </w:r>
      <w:r w:rsidR="00FC734D">
        <w:rPr>
          <w:rFonts w:eastAsia="Calibri" w:cs="Arial"/>
          <w:iCs/>
          <w:color w:val="auto"/>
          <w:szCs w:val="22"/>
          <w:lang w:eastAsia="en-US"/>
        </w:rPr>
        <w:t>in</w:t>
      </w:r>
      <w:r w:rsidRPr="00D245BF">
        <w:rPr>
          <w:rFonts w:eastAsia="Calibri" w:cs="Arial"/>
          <w:iCs/>
          <w:color w:val="auto"/>
          <w:szCs w:val="22"/>
          <w:lang w:eastAsia="en-US"/>
        </w:rPr>
        <w:t xml:space="preserve"> znaša najmanj štiri odstotke.</w:t>
      </w:r>
      <w:r>
        <w:rPr>
          <w:rFonts w:eastAsia="Calibri" w:cs="Arial"/>
          <w:iCs/>
          <w:color w:val="auto"/>
          <w:szCs w:val="22"/>
          <w:lang w:eastAsia="en-US"/>
        </w:rPr>
        <w:t>«</w:t>
      </w:r>
      <w:r w:rsidR="004D1228">
        <w:rPr>
          <w:rFonts w:eastAsia="Calibri" w:cs="Arial"/>
          <w:iCs/>
          <w:color w:val="auto"/>
          <w:szCs w:val="22"/>
          <w:lang w:eastAsia="en-US"/>
        </w:rPr>
        <w:t>.</w:t>
      </w:r>
    </w:p>
    <w:p w14:paraId="196F54BC" w14:textId="77777777" w:rsidR="0087188F" w:rsidRDefault="0087188F" w:rsidP="00FF7F10">
      <w:pPr>
        <w:spacing w:after="120" w:line="264" w:lineRule="auto"/>
        <w:ind w:firstLine="330"/>
        <w:rPr>
          <w:rFonts w:eastAsia="Calibri" w:cs="Arial"/>
          <w:iCs/>
          <w:color w:val="auto"/>
          <w:szCs w:val="22"/>
          <w:lang w:eastAsia="en-US"/>
        </w:rPr>
      </w:pPr>
    </w:p>
    <w:p w14:paraId="13B1C6E9" w14:textId="77777777" w:rsidR="00D245BF" w:rsidRDefault="00D245BF" w:rsidP="00FF7F10">
      <w:pPr>
        <w:spacing w:after="120" w:line="264" w:lineRule="auto"/>
        <w:ind w:firstLine="330"/>
        <w:rPr>
          <w:rFonts w:eastAsia="Calibri" w:cs="Arial"/>
          <w:iCs/>
          <w:color w:val="auto"/>
          <w:szCs w:val="22"/>
          <w:lang w:eastAsia="en-US"/>
        </w:rPr>
      </w:pPr>
    </w:p>
    <w:p w14:paraId="2FD4D9BC" w14:textId="77777777" w:rsidR="00D245BF" w:rsidRPr="00C26AA8" w:rsidRDefault="00D245BF" w:rsidP="00D245BF">
      <w:pPr>
        <w:jc w:val="center"/>
        <w:rPr>
          <w:rFonts w:cs="Arial"/>
          <w:b/>
          <w:bCs/>
          <w:color w:val="auto"/>
          <w:szCs w:val="22"/>
        </w:rPr>
      </w:pPr>
      <w:r>
        <w:rPr>
          <w:rFonts w:cs="Arial"/>
          <w:b/>
          <w:bCs/>
          <w:color w:val="auto"/>
          <w:szCs w:val="22"/>
        </w:rPr>
        <w:t>2</w:t>
      </w:r>
      <w:r w:rsidRPr="00C26AA8">
        <w:rPr>
          <w:rFonts w:cs="Arial"/>
          <w:b/>
          <w:bCs/>
          <w:color w:val="auto"/>
          <w:szCs w:val="22"/>
        </w:rPr>
        <w:t>.</w:t>
      </w:r>
      <w:r>
        <w:rPr>
          <w:rFonts w:cs="Arial"/>
          <w:b/>
          <w:bCs/>
          <w:color w:val="auto"/>
          <w:szCs w:val="22"/>
        </w:rPr>
        <w:t xml:space="preserve"> </w:t>
      </w:r>
      <w:r w:rsidRPr="00C26AA8">
        <w:rPr>
          <w:rFonts w:cs="Arial"/>
          <w:b/>
          <w:bCs/>
          <w:color w:val="auto"/>
          <w:szCs w:val="22"/>
        </w:rPr>
        <w:t xml:space="preserve">člen </w:t>
      </w:r>
    </w:p>
    <w:p w14:paraId="720B1FEE" w14:textId="77777777" w:rsidR="00D245BF" w:rsidRPr="00D245BF" w:rsidRDefault="00D245BF" w:rsidP="00D245BF">
      <w:pPr>
        <w:rPr>
          <w:rFonts w:cs="Arial"/>
          <w:szCs w:val="22"/>
        </w:rPr>
      </w:pPr>
    </w:p>
    <w:p w14:paraId="16C9324B" w14:textId="2ABF991B" w:rsidR="00AF7655" w:rsidRPr="00FF7F10" w:rsidRDefault="0087188F" w:rsidP="00FF7F10">
      <w:pPr>
        <w:spacing w:after="120" w:line="264" w:lineRule="auto"/>
        <w:ind w:firstLine="330"/>
        <w:rPr>
          <w:rFonts w:eastAsia="Calibri" w:cs="Arial"/>
          <w:iCs/>
          <w:color w:val="auto"/>
          <w:szCs w:val="22"/>
          <w:lang w:eastAsia="en-US"/>
        </w:rPr>
      </w:pPr>
      <w:r>
        <w:rPr>
          <w:rFonts w:eastAsia="Calibri" w:cs="Arial"/>
          <w:iCs/>
          <w:color w:val="auto"/>
          <w:szCs w:val="22"/>
          <w:lang w:eastAsia="en-US"/>
        </w:rPr>
        <w:t>V</w:t>
      </w:r>
      <w:r w:rsidR="00AF7655" w:rsidRPr="00FF7F10">
        <w:rPr>
          <w:rFonts w:eastAsia="Calibri" w:cs="Arial"/>
          <w:iCs/>
          <w:color w:val="auto"/>
          <w:szCs w:val="22"/>
          <w:lang w:eastAsia="en-US"/>
        </w:rPr>
        <w:t xml:space="preserve"> </w:t>
      </w:r>
      <w:r w:rsidR="00976C69" w:rsidRPr="00FF7F10">
        <w:rPr>
          <w:rFonts w:eastAsia="Calibri" w:cs="Arial"/>
          <w:iCs/>
          <w:color w:val="auto"/>
          <w:szCs w:val="22"/>
          <w:lang w:eastAsia="en-US"/>
        </w:rPr>
        <w:t>četrtem odstavku 16</w:t>
      </w:r>
      <w:r w:rsidR="00AF7655" w:rsidRPr="00FF7F10">
        <w:rPr>
          <w:rFonts w:eastAsia="Calibri" w:cs="Arial"/>
          <w:iCs/>
          <w:color w:val="auto"/>
          <w:szCs w:val="22"/>
          <w:lang w:eastAsia="en-US"/>
        </w:rPr>
        <w:t>. člen</w:t>
      </w:r>
      <w:r w:rsidR="00976C69" w:rsidRPr="00FF7F10">
        <w:rPr>
          <w:rFonts w:eastAsia="Calibri" w:cs="Arial"/>
          <w:iCs/>
          <w:color w:val="auto"/>
          <w:szCs w:val="22"/>
          <w:lang w:eastAsia="en-US"/>
        </w:rPr>
        <w:t>a</w:t>
      </w:r>
      <w:r w:rsidR="00E427F0" w:rsidRPr="00FF7F10">
        <w:rPr>
          <w:rFonts w:eastAsia="Calibri" w:cs="Arial"/>
          <w:iCs/>
          <w:color w:val="auto"/>
          <w:szCs w:val="22"/>
          <w:lang w:eastAsia="en-US"/>
        </w:rPr>
        <w:t xml:space="preserve"> </w:t>
      </w:r>
      <w:r>
        <w:rPr>
          <w:rFonts w:eastAsia="Calibri" w:cs="Arial"/>
          <w:iCs/>
          <w:color w:val="auto"/>
          <w:szCs w:val="22"/>
          <w:lang w:eastAsia="en-US"/>
        </w:rPr>
        <w:t xml:space="preserve">se </w:t>
      </w:r>
      <w:r w:rsidR="00976C69" w:rsidRPr="00FF7F10">
        <w:rPr>
          <w:rFonts w:eastAsia="Calibri" w:cs="Arial"/>
          <w:iCs/>
          <w:color w:val="auto"/>
          <w:szCs w:val="22"/>
          <w:lang w:eastAsia="en-US"/>
        </w:rPr>
        <w:t>črta besedilo »ali na povečanje obratovalne zanesljivosti prenosnega sistema«.</w:t>
      </w:r>
    </w:p>
    <w:p w14:paraId="16C9324D" w14:textId="77777777" w:rsidR="00C26AA8" w:rsidRDefault="00C26AA8" w:rsidP="00976C69">
      <w:pPr>
        <w:rPr>
          <w:rFonts w:cs="Arial"/>
          <w:szCs w:val="22"/>
        </w:rPr>
      </w:pPr>
    </w:p>
    <w:p w14:paraId="6EC51D4D" w14:textId="77777777" w:rsidR="007B3DA9" w:rsidRDefault="007B3DA9" w:rsidP="00976C69">
      <w:pPr>
        <w:rPr>
          <w:rFonts w:cs="Arial"/>
          <w:szCs w:val="22"/>
        </w:rPr>
      </w:pPr>
    </w:p>
    <w:p w14:paraId="16C9324E" w14:textId="7B1BC3DF" w:rsidR="00C26AA8" w:rsidRPr="00C26AA8" w:rsidRDefault="00D245BF" w:rsidP="00C26AA8">
      <w:pPr>
        <w:jc w:val="center"/>
        <w:rPr>
          <w:rFonts w:cs="Arial"/>
          <w:b/>
          <w:bCs/>
          <w:color w:val="auto"/>
          <w:szCs w:val="22"/>
        </w:rPr>
      </w:pPr>
      <w:r>
        <w:rPr>
          <w:rFonts w:cs="Arial"/>
          <w:b/>
          <w:bCs/>
          <w:color w:val="auto"/>
          <w:szCs w:val="22"/>
        </w:rPr>
        <w:t>3</w:t>
      </w:r>
      <w:r w:rsidR="00C26AA8" w:rsidRPr="00C26AA8">
        <w:rPr>
          <w:rFonts w:cs="Arial"/>
          <w:b/>
          <w:bCs/>
          <w:color w:val="auto"/>
          <w:szCs w:val="22"/>
        </w:rPr>
        <w:t>.</w:t>
      </w:r>
      <w:r w:rsidR="00E427F0">
        <w:rPr>
          <w:rFonts w:cs="Arial"/>
          <w:b/>
          <w:bCs/>
          <w:color w:val="auto"/>
          <w:szCs w:val="22"/>
        </w:rPr>
        <w:t xml:space="preserve"> </w:t>
      </w:r>
      <w:r w:rsidR="00C26AA8" w:rsidRPr="00C26AA8">
        <w:rPr>
          <w:rFonts w:cs="Arial"/>
          <w:b/>
          <w:bCs/>
          <w:color w:val="auto"/>
          <w:szCs w:val="22"/>
        </w:rPr>
        <w:t xml:space="preserve">člen </w:t>
      </w:r>
    </w:p>
    <w:p w14:paraId="16C9324F" w14:textId="77777777" w:rsidR="00C26AA8" w:rsidRPr="00D245BF" w:rsidRDefault="00C26AA8" w:rsidP="00D245BF">
      <w:pPr>
        <w:rPr>
          <w:rFonts w:cs="Arial"/>
          <w:szCs w:val="22"/>
        </w:rPr>
      </w:pPr>
    </w:p>
    <w:p w14:paraId="16C93250" w14:textId="27A5F3BB" w:rsidR="00AF7655" w:rsidRPr="00FF7F10" w:rsidRDefault="00976C69" w:rsidP="00FF7F10">
      <w:pPr>
        <w:spacing w:after="120" w:line="264" w:lineRule="auto"/>
        <w:ind w:firstLine="330"/>
        <w:rPr>
          <w:rFonts w:eastAsia="Calibri" w:cs="Arial"/>
          <w:iCs/>
          <w:color w:val="auto"/>
          <w:szCs w:val="22"/>
          <w:lang w:eastAsia="en-US"/>
        </w:rPr>
      </w:pPr>
      <w:r w:rsidRPr="00FF7F10">
        <w:rPr>
          <w:rFonts w:eastAsia="Calibri" w:cs="Arial"/>
          <w:iCs/>
          <w:color w:val="auto"/>
          <w:szCs w:val="22"/>
          <w:lang w:eastAsia="en-US"/>
        </w:rPr>
        <w:t>V četrtem odstavku 17. člena se črta besedilo »ali na povečanje obratovalne zanesljivosti prenosnega sistema«.</w:t>
      </w:r>
    </w:p>
    <w:p w14:paraId="16C93251" w14:textId="77777777" w:rsidR="00C26AA8" w:rsidRDefault="00C26AA8" w:rsidP="00976C69">
      <w:pPr>
        <w:rPr>
          <w:rFonts w:cs="Arial"/>
          <w:szCs w:val="22"/>
        </w:rPr>
      </w:pPr>
    </w:p>
    <w:p w14:paraId="0FD77766" w14:textId="120CBC70" w:rsidR="00B26E6D" w:rsidRDefault="00B26E6D">
      <w:pPr>
        <w:spacing w:after="160" w:line="259" w:lineRule="auto"/>
        <w:jc w:val="left"/>
        <w:rPr>
          <w:rFonts w:cs="Arial"/>
          <w:szCs w:val="22"/>
        </w:rPr>
      </w:pPr>
      <w:r>
        <w:rPr>
          <w:rFonts w:cs="Arial"/>
          <w:szCs w:val="22"/>
        </w:rPr>
        <w:br w:type="page"/>
      </w:r>
    </w:p>
    <w:p w14:paraId="16C93252" w14:textId="03F025CC" w:rsidR="00AF7655" w:rsidRPr="00AF7655" w:rsidRDefault="00D245BF" w:rsidP="00C26AA8">
      <w:pPr>
        <w:jc w:val="center"/>
        <w:rPr>
          <w:rFonts w:cs="Arial"/>
          <w:b/>
          <w:bCs/>
          <w:color w:val="auto"/>
          <w:szCs w:val="22"/>
        </w:rPr>
      </w:pPr>
      <w:r>
        <w:rPr>
          <w:rFonts w:cs="Arial"/>
          <w:b/>
          <w:bCs/>
          <w:color w:val="auto"/>
          <w:szCs w:val="22"/>
        </w:rPr>
        <w:lastRenderedPageBreak/>
        <w:t>4</w:t>
      </w:r>
      <w:r w:rsidR="00AF7655" w:rsidRPr="00AF7655">
        <w:rPr>
          <w:rFonts w:cs="Arial"/>
          <w:b/>
          <w:bCs/>
          <w:color w:val="auto"/>
          <w:szCs w:val="22"/>
        </w:rPr>
        <w:t>.</w:t>
      </w:r>
      <w:r w:rsidR="00E427F0">
        <w:rPr>
          <w:rFonts w:cs="Arial"/>
          <w:b/>
          <w:bCs/>
          <w:color w:val="auto"/>
          <w:szCs w:val="22"/>
        </w:rPr>
        <w:t xml:space="preserve"> </w:t>
      </w:r>
      <w:r w:rsidR="00AF7655" w:rsidRPr="00AF7655">
        <w:rPr>
          <w:rFonts w:cs="Arial"/>
          <w:b/>
          <w:bCs/>
          <w:color w:val="auto"/>
          <w:szCs w:val="22"/>
        </w:rPr>
        <w:t xml:space="preserve">člen </w:t>
      </w:r>
    </w:p>
    <w:p w14:paraId="16C93253" w14:textId="77777777" w:rsidR="00AF7655" w:rsidRDefault="00AF7655" w:rsidP="00976C69">
      <w:pPr>
        <w:rPr>
          <w:rFonts w:cs="Arial"/>
          <w:szCs w:val="22"/>
        </w:rPr>
      </w:pPr>
    </w:p>
    <w:p w14:paraId="1D0A0A3F" w14:textId="77777777" w:rsidR="00976C69" w:rsidRPr="00FF7F10" w:rsidRDefault="00976C69" w:rsidP="00FF7F10">
      <w:pPr>
        <w:spacing w:after="120" w:line="264" w:lineRule="auto"/>
        <w:ind w:firstLine="330"/>
        <w:rPr>
          <w:rFonts w:eastAsia="Calibri" w:cs="Arial"/>
          <w:iCs/>
          <w:color w:val="auto"/>
          <w:szCs w:val="22"/>
          <w:lang w:eastAsia="en-US"/>
        </w:rPr>
      </w:pPr>
      <w:r w:rsidRPr="00FF7F10">
        <w:rPr>
          <w:rFonts w:eastAsia="Calibri" w:cs="Arial"/>
          <w:iCs/>
          <w:color w:val="auto"/>
          <w:szCs w:val="22"/>
          <w:lang w:eastAsia="en-US"/>
        </w:rPr>
        <w:t xml:space="preserve">Prvi </w:t>
      </w:r>
      <w:r w:rsidR="00C7113B" w:rsidRPr="00FF7F10">
        <w:rPr>
          <w:rFonts w:eastAsia="Calibri" w:cs="Arial"/>
          <w:iCs/>
          <w:color w:val="auto"/>
          <w:szCs w:val="22"/>
          <w:lang w:eastAsia="en-US"/>
        </w:rPr>
        <w:t>odstav</w:t>
      </w:r>
      <w:r w:rsidRPr="00FF7F10">
        <w:rPr>
          <w:rFonts w:eastAsia="Calibri" w:cs="Arial"/>
          <w:iCs/>
          <w:color w:val="auto"/>
          <w:szCs w:val="22"/>
          <w:lang w:eastAsia="en-US"/>
        </w:rPr>
        <w:t>e</w:t>
      </w:r>
      <w:r w:rsidR="00C7113B" w:rsidRPr="00FF7F10">
        <w:rPr>
          <w:rFonts w:eastAsia="Calibri" w:cs="Arial"/>
          <w:iCs/>
          <w:color w:val="auto"/>
          <w:szCs w:val="22"/>
          <w:lang w:eastAsia="en-US"/>
        </w:rPr>
        <w:t xml:space="preserve">k </w:t>
      </w:r>
      <w:r w:rsidRPr="00FF7F10">
        <w:rPr>
          <w:rFonts w:eastAsia="Calibri" w:cs="Arial"/>
          <w:iCs/>
          <w:color w:val="auto"/>
          <w:szCs w:val="22"/>
          <w:lang w:eastAsia="en-US"/>
        </w:rPr>
        <w:t>1</w:t>
      </w:r>
      <w:r w:rsidR="00C7113B" w:rsidRPr="00FF7F10">
        <w:rPr>
          <w:rFonts w:eastAsia="Calibri" w:cs="Arial"/>
          <w:iCs/>
          <w:color w:val="auto"/>
          <w:szCs w:val="22"/>
          <w:lang w:eastAsia="en-US"/>
        </w:rPr>
        <w:t xml:space="preserve">8. člena </w:t>
      </w:r>
      <w:r w:rsidR="00AF7655" w:rsidRPr="00FF7F10">
        <w:rPr>
          <w:rFonts w:eastAsia="Calibri" w:cs="Arial"/>
          <w:iCs/>
          <w:color w:val="auto"/>
          <w:szCs w:val="22"/>
          <w:lang w:eastAsia="en-US"/>
        </w:rPr>
        <w:t xml:space="preserve">se </w:t>
      </w:r>
      <w:r w:rsidRPr="00FF7F10">
        <w:rPr>
          <w:rFonts w:eastAsia="Calibri" w:cs="Arial"/>
          <w:iCs/>
          <w:color w:val="auto"/>
          <w:szCs w:val="22"/>
          <w:lang w:eastAsia="en-US"/>
        </w:rPr>
        <w:t>spremeni tako, da se glasi:</w:t>
      </w:r>
    </w:p>
    <w:p w14:paraId="16C93254" w14:textId="2A8E9DCA" w:rsidR="00C7113B" w:rsidRPr="00FF7F10" w:rsidRDefault="00FE0957" w:rsidP="00FF7F10">
      <w:pPr>
        <w:spacing w:after="120" w:line="264" w:lineRule="auto"/>
        <w:ind w:firstLine="330"/>
        <w:rPr>
          <w:rFonts w:eastAsia="Calibri" w:cs="Arial"/>
          <w:iCs/>
          <w:color w:val="auto"/>
          <w:szCs w:val="22"/>
          <w:lang w:eastAsia="en-US"/>
        </w:rPr>
      </w:pPr>
      <w:r w:rsidRPr="00FF7F10">
        <w:rPr>
          <w:rFonts w:eastAsia="Calibri" w:cs="Arial"/>
          <w:iCs/>
          <w:color w:val="auto"/>
          <w:szCs w:val="22"/>
          <w:lang w:eastAsia="en-US"/>
        </w:rPr>
        <w:t>»</w:t>
      </w:r>
      <w:r w:rsidR="00976C69" w:rsidRPr="00FF7F10">
        <w:rPr>
          <w:rFonts w:eastAsia="Calibri" w:cs="Arial"/>
          <w:iCs/>
          <w:color w:val="auto"/>
          <w:szCs w:val="22"/>
          <w:lang w:eastAsia="en-US"/>
        </w:rPr>
        <w:t>(1) Z merili zanesljivosti oskrbe agencija ugotavlja pomembnost naložbe za povišanje infrastrukturnega standarda (N-1) oziroma ali naložba zmanjšuje kritična tveganja</w:t>
      </w:r>
      <w:r w:rsidR="00010855" w:rsidRPr="00FF7F10">
        <w:rPr>
          <w:rFonts w:eastAsia="Calibri" w:cs="Arial"/>
          <w:iCs/>
          <w:color w:val="auto"/>
          <w:szCs w:val="22"/>
          <w:lang w:eastAsia="en-US"/>
        </w:rPr>
        <w:t>,</w:t>
      </w:r>
      <w:r w:rsidR="00976C69" w:rsidRPr="00FF7F10">
        <w:rPr>
          <w:rFonts w:eastAsia="Calibri" w:cs="Arial"/>
          <w:iCs/>
          <w:color w:val="auto"/>
          <w:szCs w:val="22"/>
          <w:lang w:eastAsia="en-US"/>
        </w:rPr>
        <w:t xml:space="preserve"> opredeljena v veljavni </w:t>
      </w:r>
      <w:r w:rsidR="00746F00" w:rsidRPr="00FF7F10">
        <w:rPr>
          <w:rFonts w:eastAsia="Calibri" w:cs="Arial"/>
          <w:iCs/>
          <w:color w:val="auto"/>
          <w:szCs w:val="22"/>
          <w:lang w:eastAsia="en-US"/>
        </w:rPr>
        <w:t xml:space="preserve">zadnji </w:t>
      </w:r>
      <w:r w:rsidR="00976C69" w:rsidRPr="00FF7F10">
        <w:rPr>
          <w:rFonts w:eastAsia="Calibri" w:cs="Arial"/>
          <w:iCs/>
          <w:color w:val="auto"/>
          <w:szCs w:val="22"/>
          <w:lang w:eastAsia="en-US"/>
        </w:rPr>
        <w:t>Oceni tveganj, ki vplivajo na zanesljivost oskrbe z zemeljskim plinom v RS (v nadaljnjem besedilu: ocena tveganj).</w:t>
      </w:r>
      <w:r w:rsidRPr="00FF7F10">
        <w:rPr>
          <w:rFonts w:eastAsia="Calibri" w:cs="Arial"/>
          <w:iCs/>
          <w:color w:val="auto"/>
          <w:szCs w:val="22"/>
          <w:lang w:eastAsia="en-US"/>
        </w:rPr>
        <w:t>«</w:t>
      </w:r>
      <w:r w:rsidR="00E9632B">
        <w:rPr>
          <w:rFonts w:eastAsia="Calibri" w:cs="Arial"/>
          <w:iCs/>
          <w:color w:val="auto"/>
          <w:szCs w:val="22"/>
          <w:lang w:eastAsia="en-US"/>
        </w:rPr>
        <w:t>.</w:t>
      </w:r>
    </w:p>
    <w:p w14:paraId="521D62E6" w14:textId="2CDB7DB8" w:rsidR="00130103" w:rsidRPr="00FF7F10" w:rsidRDefault="00130103" w:rsidP="00FF7F10">
      <w:pPr>
        <w:spacing w:after="120" w:line="264" w:lineRule="auto"/>
        <w:ind w:firstLine="330"/>
        <w:rPr>
          <w:rFonts w:eastAsia="Calibri" w:cs="Arial"/>
          <w:iCs/>
          <w:color w:val="auto"/>
          <w:szCs w:val="22"/>
          <w:lang w:eastAsia="en-US"/>
        </w:rPr>
      </w:pPr>
      <w:r w:rsidRPr="00FF7F10">
        <w:rPr>
          <w:rFonts w:eastAsia="Calibri" w:cs="Arial"/>
          <w:iCs/>
          <w:color w:val="auto"/>
          <w:szCs w:val="22"/>
          <w:lang w:eastAsia="en-US"/>
        </w:rPr>
        <w:t>Drugi odstavek se spremeni tako, da se glasi:</w:t>
      </w:r>
    </w:p>
    <w:p w14:paraId="64B97EAF" w14:textId="474799D7" w:rsidR="00130103" w:rsidRPr="00FF7F10" w:rsidRDefault="00F22136" w:rsidP="00FF7F10">
      <w:pPr>
        <w:spacing w:after="120" w:line="264" w:lineRule="auto"/>
        <w:ind w:firstLine="330"/>
        <w:rPr>
          <w:rFonts w:eastAsia="Calibri" w:cs="Arial"/>
          <w:iCs/>
          <w:color w:val="auto"/>
          <w:szCs w:val="22"/>
          <w:lang w:eastAsia="en-US"/>
        </w:rPr>
      </w:pPr>
      <w:r>
        <w:rPr>
          <w:rFonts w:eastAsia="Calibri" w:cs="Arial"/>
          <w:iCs/>
          <w:color w:val="auto"/>
          <w:szCs w:val="22"/>
          <w:lang w:eastAsia="en-US"/>
        </w:rPr>
        <w:t xml:space="preserve">»(2) </w:t>
      </w:r>
      <w:r w:rsidRPr="00F22136">
        <w:rPr>
          <w:rFonts w:eastAsia="Calibri" w:cs="Arial"/>
          <w:iCs/>
          <w:color w:val="auto"/>
          <w:szCs w:val="22"/>
          <w:lang w:eastAsia="en-US"/>
        </w:rPr>
        <w:t>Z merili zanesljivosti oskrbe agencija presoja naložbe v povečanje obra</w:t>
      </w:r>
      <w:r>
        <w:rPr>
          <w:rFonts w:eastAsia="Calibri" w:cs="Arial"/>
          <w:iCs/>
          <w:color w:val="auto"/>
          <w:szCs w:val="22"/>
          <w:lang w:eastAsia="en-US"/>
        </w:rPr>
        <w:t xml:space="preserve">tovalne zanesljivosti </w:t>
      </w:r>
      <w:r w:rsidRPr="00F22136">
        <w:rPr>
          <w:rFonts w:eastAsia="Calibri" w:cs="Arial"/>
          <w:iCs/>
          <w:color w:val="auto"/>
          <w:szCs w:val="22"/>
          <w:lang w:eastAsia="en-US"/>
        </w:rPr>
        <w:t>prenosnega sistema, ki so v fazi priprave in katerih naložbena vrednost presega pet milijonov evrov</w:t>
      </w:r>
      <w:r w:rsidR="00130103" w:rsidRPr="00FF7F10">
        <w:rPr>
          <w:rFonts w:eastAsia="Calibri" w:cs="Arial"/>
          <w:iCs/>
          <w:color w:val="auto"/>
          <w:szCs w:val="22"/>
          <w:lang w:eastAsia="en-US"/>
        </w:rPr>
        <w:t>.</w:t>
      </w:r>
      <w:r w:rsidR="00FE0957" w:rsidRPr="00FF7F10">
        <w:rPr>
          <w:rFonts w:eastAsia="Calibri" w:cs="Arial"/>
          <w:iCs/>
          <w:color w:val="auto"/>
          <w:szCs w:val="22"/>
          <w:lang w:eastAsia="en-US"/>
        </w:rPr>
        <w:t>«</w:t>
      </w:r>
      <w:r w:rsidR="000D2C2B">
        <w:rPr>
          <w:rFonts w:eastAsia="Calibri" w:cs="Arial"/>
          <w:iCs/>
          <w:color w:val="auto"/>
          <w:szCs w:val="22"/>
          <w:lang w:eastAsia="en-US"/>
        </w:rPr>
        <w:t>.</w:t>
      </w:r>
    </w:p>
    <w:p w14:paraId="5DE4DE8B" w14:textId="0AEFD206" w:rsidR="00130103" w:rsidRPr="00FF7F10" w:rsidRDefault="00130103" w:rsidP="00FF7F10">
      <w:pPr>
        <w:spacing w:after="120" w:line="264" w:lineRule="auto"/>
        <w:ind w:firstLine="330"/>
        <w:rPr>
          <w:rFonts w:eastAsia="Calibri" w:cs="Arial"/>
          <w:iCs/>
          <w:color w:val="auto"/>
          <w:szCs w:val="22"/>
          <w:lang w:eastAsia="en-US"/>
        </w:rPr>
      </w:pPr>
      <w:r w:rsidRPr="00FF7F10">
        <w:rPr>
          <w:rFonts w:eastAsia="Calibri" w:cs="Arial"/>
          <w:iCs/>
          <w:color w:val="auto"/>
          <w:szCs w:val="22"/>
          <w:lang w:eastAsia="en-US"/>
        </w:rPr>
        <w:t>Tretji odstavek se spremeni tako, da se glasi:</w:t>
      </w:r>
    </w:p>
    <w:p w14:paraId="1DC030B1" w14:textId="7B09E898" w:rsidR="00130103" w:rsidRPr="00FF7F10" w:rsidRDefault="004046B0" w:rsidP="00FF7F10">
      <w:pPr>
        <w:spacing w:after="120" w:line="264" w:lineRule="auto"/>
        <w:ind w:firstLine="330"/>
        <w:rPr>
          <w:rFonts w:eastAsia="Calibri" w:cs="Arial"/>
          <w:iCs/>
          <w:color w:val="auto"/>
          <w:szCs w:val="22"/>
          <w:lang w:eastAsia="en-US"/>
        </w:rPr>
      </w:pPr>
      <w:r>
        <w:rPr>
          <w:rFonts w:eastAsia="Calibri" w:cs="Arial"/>
          <w:iCs/>
          <w:color w:val="auto"/>
          <w:szCs w:val="22"/>
          <w:lang w:eastAsia="en-US"/>
        </w:rPr>
        <w:t>»</w:t>
      </w:r>
      <w:r w:rsidRPr="004046B0">
        <w:rPr>
          <w:rFonts w:eastAsia="Calibri" w:cs="Arial"/>
          <w:iCs/>
          <w:color w:val="auto"/>
          <w:szCs w:val="22"/>
          <w:lang w:eastAsia="en-US"/>
        </w:rPr>
        <w:t xml:space="preserve">3) Naložbeni načrt je skladen z merili zanesljivosti oskrbe, če naložbe iz prejšnjega odstavka izkazujejo bistveno povišanje infrastrukturnega standarda (N-1), zlasti dokler je le-ta manjši od </w:t>
      </w:r>
      <w:r w:rsidR="00DA05E4">
        <w:rPr>
          <w:rFonts w:eastAsia="Calibri" w:cs="Arial"/>
          <w:iCs/>
          <w:color w:val="auto"/>
          <w:szCs w:val="22"/>
          <w:lang w:eastAsia="en-US"/>
        </w:rPr>
        <w:t xml:space="preserve">100 </w:t>
      </w:r>
      <w:r w:rsidRPr="004046B0">
        <w:rPr>
          <w:rFonts w:eastAsia="Calibri" w:cs="Arial"/>
          <w:iCs/>
          <w:color w:val="auto"/>
          <w:szCs w:val="22"/>
          <w:lang w:eastAsia="en-US"/>
        </w:rPr>
        <w:t>odstotkov, oziroma če bistveno zmanjšujejo kritična tveganja, opredeljena v oceni tveganj.</w:t>
      </w:r>
      <w:r w:rsidR="00FE0957" w:rsidRPr="00FF7F10">
        <w:rPr>
          <w:rFonts w:eastAsia="Calibri" w:cs="Arial"/>
          <w:iCs/>
          <w:color w:val="auto"/>
          <w:szCs w:val="22"/>
          <w:lang w:eastAsia="en-US"/>
        </w:rPr>
        <w:t>«</w:t>
      </w:r>
      <w:r w:rsidR="000D2C2B">
        <w:rPr>
          <w:rFonts w:eastAsia="Calibri" w:cs="Arial"/>
          <w:iCs/>
          <w:color w:val="auto"/>
          <w:szCs w:val="22"/>
          <w:lang w:eastAsia="en-US"/>
        </w:rPr>
        <w:t>.</w:t>
      </w:r>
    </w:p>
    <w:p w14:paraId="16C9325F" w14:textId="77777777" w:rsidR="00AD0548" w:rsidRDefault="00AD0548" w:rsidP="00C7113B">
      <w:pPr>
        <w:jc w:val="left"/>
        <w:rPr>
          <w:rFonts w:cs="Arial"/>
          <w:szCs w:val="22"/>
        </w:rPr>
      </w:pPr>
    </w:p>
    <w:p w14:paraId="16C93260" w14:textId="27D9D67A" w:rsidR="00C7113B" w:rsidRPr="005D3C77" w:rsidRDefault="00C7113B" w:rsidP="00C7113B">
      <w:pPr>
        <w:jc w:val="left"/>
        <w:rPr>
          <w:color w:val="auto"/>
          <w:szCs w:val="22"/>
        </w:rPr>
      </w:pPr>
      <w:r w:rsidRPr="00C7113B">
        <w:rPr>
          <w:rFonts w:cs="Arial"/>
          <w:szCs w:val="22"/>
        </w:rPr>
        <w:fldChar w:fldCharType="begin"/>
      </w:r>
      <w:r w:rsidRPr="00C7113B">
        <w:rPr>
          <w:rFonts w:cs="Arial"/>
          <w:szCs w:val="22"/>
        </w:rPr>
        <w:instrText xml:space="preserve"> HYPERLINK "https://www.uradni-list.si/glasilo-uradni-list-rs/vsebina/" \l "4. člen" </w:instrText>
      </w:r>
      <w:r w:rsidRPr="00C7113B">
        <w:rPr>
          <w:rFonts w:cs="Arial"/>
          <w:szCs w:val="22"/>
        </w:rPr>
        <w:fldChar w:fldCharType="separate"/>
      </w:r>
    </w:p>
    <w:p w14:paraId="16C93261" w14:textId="6419E89C" w:rsidR="00C7113B" w:rsidRPr="00C7113B" w:rsidRDefault="00D245BF" w:rsidP="00AF7655">
      <w:pPr>
        <w:jc w:val="center"/>
        <w:rPr>
          <w:rFonts w:cs="Arial"/>
          <w:szCs w:val="22"/>
        </w:rPr>
      </w:pPr>
      <w:r>
        <w:rPr>
          <w:rFonts w:cs="Arial"/>
          <w:b/>
          <w:bCs/>
          <w:color w:val="auto"/>
          <w:szCs w:val="22"/>
        </w:rPr>
        <w:t>5</w:t>
      </w:r>
      <w:r w:rsidR="00C7113B" w:rsidRPr="00AF7655">
        <w:rPr>
          <w:rFonts w:cs="Arial"/>
          <w:b/>
          <w:bCs/>
          <w:color w:val="auto"/>
          <w:szCs w:val="22"/>
        </w:rPr>
        <w:t>.</w:t>
      </w:r>
      <w:r w:rsidR="00E427F0">
        <w:rPr>
          <w:rFonts w:cs="Arial"/>
          <w:b/>
          <w:bCs/>
          <w:color w:val="auto"/>
          <w:szCs w:val="22"/>
        </w:rPr>
        <w:t xml:space="preserve"> </w:t>
      </w:r>
      <w:r w:rsidR="00C7113B" w:rsidRPr="00AF7655">
        <w:rPr>
          <w:rFonts w:cs="Arial"/>
          <w:b/>
          <w:bCs/>
          <w:color w:val="auto"/>
          <w:szCs w:val="22"/>
        </w:rPr>
        <w:t>člen</w:t>
      </w:r>
      <w:r w:rsidR="00C7113B" w:rsidRPr="00C7113B">
        <w:rPr>
          <w:rFonts w:cs="Arial"/>
          <w:szCs w:val="22"/>
        </w:rPr>
        <w:fldChar w:fldCharType="end"/>
      </w:r>
    </w:p>
    <w:p w14:paraId="16C93262" w14:textId="172C8CCA" w:rsidR="00C7113B" w:rsidRDefault="00C7113B" w:rsidP="00130103">
      <w:pPr>
        <w:rPr>
          <w:rFonts w:cs="Arial"/>
          <w:szCs w:val="22"/>
        </w:rPr>
      </w:pPr>
    </w:p>
    <w:p w14:paraId="5AFE25F1" w14:textId="47965F7A" w:rsidR="00130103" w:rsidRPr="00FF7F10" w:rsidRDefault="00130103" w:rsidP="00FF7F10">
      <w:pPr>
        <w:spacing w:after="120" w:line="264" w:lineRule="auto"/>
        <w:ind w:firstLine="330"/>
        <w:rPr>
          <w:rFonts w:eastAsia="Calibri" w:cs="Arial"/>
          <w:iCs/>
          <w:color w:val="auto"/>
          <w:szCs w:val="22"/>
          <w:lang w:eastAsia="en-US"/>
        </w:rPr>
      </w:pPr>
      <w:r w:rsidRPr="00FF7F10">
        <w:rPr>
          <w:rFonts w:eastAsia="Calibri" w:cs="Arial"/>
          <w:iCs/>
          <w:color w:val="auto"/>
          <w:szCs w:val="22"/>
          <w:lang w:eastAsia="en-US"/>
        </w:rPr>
        <w:t>Tretji odstavek 20. člena se spremeni tako, da se glasi:</w:t>
      </w:r>
    </w:p>
    <w:p w14:paraId="2321DB87" w14:textId="20E5AA05" w:rsidR="00130103" w:rsidRPr="00FF7F10" w:rsidRDefault="004046B0" w:rsidP="00FF7F10">
      <w:pPr>
        <w:spacing w:after="120" w:line="264" w:lineRule="auto"/>
        <w:ind w:firstLine="330"/>
        <w:rPr>
          <w:rFonts w:eastAsia="Calibri" w:cs="Arial"/>
          <w:iCs/>
          <w:color w:val="auto"/>
          <w:szCs w:val="22"/>
          <w:lang w:eastAsia="en-US"/>
        </w:rPr>
      </w:pPr>
      <w:r w:rsidRPr="004046B0">
        <w:rPr>
          <w:rFonts w:eastAsia="Calibri" w:cs="Arial"/>
          <w:iCs/>
          <w:color w:val="auto"/>
          <w:szCs w:val="22"/>
          <w:lang w:eastAsia="en-US"/>
        </w:rPr>
        <w:t>»(3) Če agencija po izvedenem postopku ocenjevanja naložbenega načrta in proučitve desetletnega razvojnega načrta izda soglasje k desetletnemu razvojnemu načrtu, se šteje, da je naložbeni načrt pozitivno ocenjen. Naložbe iz naložbenega načrta, ki je priložen k zadnjemu desetletnemu razvojnemu načrtu, h kateremu je agencija dala soglasje, so podlaga za določitev načrtovanih upravičenih stroškov operaterja prenosnega sistema. Če naložbeni načrt, h kateremu je agencija dala soglasje, ne vsebuje načrtovanih naložb za vsa leta regulativnega obdobja, mora operater prenosnega sistema na poziv agencije v postopku določitve regulativnega okvira predložiti seznam in predstavitev naložb za manjkajoča leta skladno z 12. členom tega akta.«</w:t>
      </w:r>
      <w:r w:rsidR="00F22136">
        <w:rPr>
          <w:rFonts w:eastAsia="Calibri" w:cs="Arial"/>
          <w:iCs/>
          <w:color w:val="auto"/>
          <w:szCs w:val="22"/>
          <w:lang w:eastAsia="en-US"/>
        </w:rPr>
        <w:t>.</w:t>
      </w:r>
    </w:p>
    <w:p w14:paraId="16C93263" w14:textId="77777777" w:rsidR="00536C42" w:rsidRDefault="00536C42" w:rsidP="00130103">
      <w:pPr>
        <w:rPr>
          <w:rFonts w:cs="Arial"/>
          <w:szCs w:val="22"/>
        </w:rPr>
      </w:pPr>
    </w:p>
    <w:p w14:paraId="27774E8C" w14:textId="77777777" w:rsidR="00CE41E1" w:rsidRPr="005D3C77" w:rsidRDefault="00CE41E1" w:rsidP="00CE41E1">
      <w:pPr>
        <w:jc w:val="left"/>
        <w:rPr>
          <w:color w:val="auto"/>
          <w:szCs w:val="22"/>
        </w:rPr>
      </w:pPr>
      <w:r w:rsidRPr="00C7113B">
        <w:rPr>
          <w:rFonts w:cs="Arial"/>
          <w:szCs w:val="22"/>
        </w:rPr>
        <w:fldChar w:fldCharType="begin"/>
      </w:r>
      <w:r w:rsidRPr="00C7113B">
        <w:rPr>
          <w:rFonts w:cs="Arial"/>
          <w:szCs w:val="22"/>
        </w:rPr>
        <w:instrText xml:space="preserve"> HYPERLINK "https://www.uradni-list.si/glasilo-uradni-list-rs/vsebina/" \l "4. člen" </w:instrText>
      </w:r>
      <w:r w:rsidRPr="00C7113B">
        <w:rPr>
          <w:rFonts w:cs="Arial"/>
          <w:szCs w:val="22"/>
        </w:rPr>
        <w:fldChar w:fldCharType="separate"/>
      </w:r>
    </w:p>
    <w:p w14:paraId="270D1C8A" w14:textId="2C89BEF7" w:rsidR="00CE41E1" w:rsidRPr="00C7113B" w:rsidRDefault="00D245BF" w:rsidP="00CE41E1">
      <w:pPr>
        <w:jc w:val="center"/>
        <w:rPr>
          <w:rFonts w:cs="Arial"/>
          <w:szCs w:val="22"/>
        </w:rPr>
      </w:pPr>
      <w:r>
        <w:rPr>
          <w:rFonts w:cs="Arial"/>
          <w:b/>
          <w:bCs/>
          <w:color w:val="auto"/>
          <w:szCs w:val="22"/>
        </w:rPr>
        <w:t>6</w:t>
      </w:r>
      <w:r w:rsidR="00CE41E1" w:rsidRPr="00AF7655">
        <w:rPr>
          <w:rFonts w:cs="Arial"/>
          <w:b/>
          <w:bCs/>
          <w:color w:val="auto"/>
          <w:szCs w:val="22"/>
        </w:rPr>
        <w:t>.</w:t>
      </w:r>
      <w:r w:rsidR="00CE41E1">
        <w:rPr>
          <w:rFonts w:cs="Arial"/>
          <w:b/>
          <w:bCs/>
          <w:color w:val="auto"/>
          <w:szCs w:val="22"/>
        </w:rPr>
        <w:t xml:space="preserve"> </w:t>
      </w:r>
      <w:r w:rsidR="00CE41E1" w:rsidRPr="00AF7655">
        <w:rPr>
          <w:rFonts w:cs="Arial"/>
          <w:b/>
          <w:bCs/>
          <w:color w:val="auto"/>
          <w:szCs w:val="22"/>
        </w:rPr>
        <w:t>člen</w:t>
      </w:r>
      <w:r w:rsidR="00CE41E1" w:rsidRPr="00C7113B">
        <w:rPr>
          <w:rFonts w:cs="Arial"/>
          <w:szCs w:val="22"/>
        </w:rPr>
        <w:fldChar w:fldCharType="end"/>
      </w:r>
    </w:p>
    <w:p w14:paraId="3D0C9F24" w14:textId="77777777" w:rsidR="00CE41E1" w:rsidRDefault="00CE41E1" w:rsidP="00CE41E1">
      <w:pPr>
        <w:rPr>
          <w:rFonts w:cs="Arial"/>
          <w:szCs w:val="22"/>
        </w:rPr>
      </w:pPr>
    </w:p>
    <w:p w14:paraId="28420D15" w14:textId="64962455" w:rsidR="00CE41E1" w:rsidRPr="00FF7F10" w:rsidRDefault="004A19B3" w:rsidP="00CE41E1">
      <w:pPr>
        <w:spacing w:after="120" w:line="264" w:lineRule="auto"/>
        <w:ind w:firstLine="330"/>
        <w:rPr>
          <w:rFonts w:eastAsia="Calibri" w:cs="Arial"/>
          <w:iCs/>
          <w:color w:val="auto"/>
          <w:szCs w:val="22"/>
          <w:lang w:eastAsia="en-US"/>
        </w:rPr>
      </w:pPr>
      <w:r>
        <w:rPr>
          <w:rFonts w:eastAsia="Calibri" w:cs="Arial"/>
          <w:iCs/>
          <w:color w:val="auto"/>
          <w:szCs w:val="22"/>
          <w:lang w:eastAsia="en-US"/>
        </w:rPr>
        <w:t xml:space="preserve">V </w:t>
      </w:r>
      <w:r w:rsidRPr="00CE41E1">
        <w:rPr>
          <w:rFonts w:eastAsia="Calibri" w:cs="Arial"/>
          <w:iCs/>
          <w:color w:val="auto"/>
          <w:szCs w:val="22"/>
          <w:lang w:eastAsia="en-US"/>
        </w:rPr>
        <w:t>PRILOG</w:t>
      </w:r>
      <w:r>
        <w:rPr>
          <w:rFonts w:eastAsia="Calibri" w:cs="Arial"/>
          <w:iCs/>
          <w:color w:val="auto"/>
          <w:szCs w:val="22"/>
          <w:lang w:eastAsia="en-US"/>
        </w:rPr>
        <w:t>I</w:t>
      </w:r>
      <w:r w:rsidRPr="00CE41E1">
        <w:rPr>
          <w:rFonts w:eastAsia="Calibri" w:cs="Arial"/>
          <w:iCs/>
          <w:color w:val="auto"/>
          <w:szCs w:val="22"/>
          <w:lang w:eastAsia="en-US"/>
        </w:rPr>
        <w:t xml:space="preserve"> </w:t>
      </w:r>
      <w:r w:rsidR="00CE41E1" w:rsidRPr="00CE41E1">
        <w:rPr>
          <w:rFonts w:eastAsia="Calibri" w:cs="Arial"/>
          <w:iCs/>
          <w:color w:val="auto"/>
          <w:szCs w:val="22"/>
          <w:lang w:eastAsia="en-US"/>
        </w:rPr>
        <w:t>III</w:t>
      </w:r>
      <w:r>
        <w:rPr>
          <w:rFonts w:eastAsia="Calibri" w:cs="Arial"/>
          <w:iCs/>
          <w:color w:val="auto"/>
          <w:szCs w:val="22"/>
          <w:lang w:eastAsia="en-US"/>
        </w:rPr>
        <w:t>: Naložbe v pripravi</w:t>
      </w:r>
      <w:r w:rsidR="00CE41E1" w:rsidRPr="00CE41E1">
        <w:rPr>
          <w:rFonts w:eastAsia="Calibri" w:cs="Arial"/>
          <w:iCs/>
          <w:color w:val="auto"/>
          <w:szCs w:val="22"/>
          <w:lang w:eastAsia="en-US"/>
        </w:rPr>
        <w:t xml:space="preserve"> se</w:t>
      </w:r>
      <w:r>
        <w:rPr>
          <w:rFonts w:eastAsia="Calibri" w:cs="Arial"/>
          <w:iCs/>
          <w:color w:val="auto"/>
          <w:szCs w:val="22"/>
          <w:lang w:eastAsia="en-US"/>
        </w:rPr>
        <w:t xml:space="preserve"> </w:t>
      </w:r>
      <w:r w:rsidR="00465760">
        <w:rPr>
          <w:rFonts w:eastAsia="Calibri" w:cs="Arial"/>
          <w:iCs/>
          <w:color w:val="auto"/>
          <w:szCs w:val="22"/>
          <w:lang w:eastAsia="en-US"/>
        </w:rPr>
        <w:t>v poglavju</w:t>
      </w:r>
      <w:r>
        <w:rPr>
          <w:rFonts w:eastAsia="Calibri" w:cs="Arial"/>
          <w:iCs/>
          <w:color w:val="auto"/>
          <w:szCs w:val="22"/>
          <w:lang w:eastAsia="en-US"/>
        </w:rPr>
        <w:t xml:space="preserve"> b)</w:t>
      </w:r>
      <w:r w:rsidR="00CE41E1" w:rsidRPr="00CE41E1">
        <w:rPr>
          <w:rFonts w:eastAsia="Calibri" w:cs="Arial"/>
          <w:iCs/>
          <w:color w:val="auto"/>
          <w:szCs w:val="22"/>
          <w:lang w:eastAsia="en-US"/>
        </w:rPr>
        <w:t xml:space="preserve"> </w:t>
      </w:r>
      <w:r>
        <w:rPr>
          <w:rFonts w:eastAsia="Calibri" w:cs="Arial"/>
          <w:iCs/>
          <w:color w:val="auto"/>
          <w:szCs w:val="22"/>
          <w:lang w:eastAsia="en-US"/>
        </w:rPr>
        <w:t xml:space="preserve">Naložbe z vrednostjo med pet in 25 milijonov EUR spremeni točka 4. </w:t>
      </w:r>
      <w:r w:rsidR="00CE41E1" w:rsidRPr="00CE41E1">
        <w:rPr>
          <w:rFonts w:eastAsia="Calibri" w:cs="Arial"/>
          <w:iCs/>
          <w:color w:val="auto"/>
          <w:szCs w:val="22"/>
          <w:lang w:eastAsia="en-US"/>
        </w:rPr>
        <w:t>tako</w:t>
      </w:r>
      <w:r w:rsidR="00DA05E4" w:rsidRPr="00CE41E1">
        <w:rPr>
          <w:rFonts w:eastAsia="Calibri" w:cs="Arial"/>
          <w:iCs/>
          <w:color w:val="auto"/>
          <w:szCs w:val="22"/>
          <w:lang w:eastAsia="en-US"/>
        </w:rPr>
        <w:t>,</w:t>
      </w:r>
      <w:r w:rsidR="00CE41E1" w:rsidRPr="00CE41E1">
        <w:rPr>
          <w:rFonts w:eastAsia="Calibri" w:cs="Arial"/>
          <w:iCs/>
          <w:color w:val="auto"/>
          <w:szCs w:val="22"/>
          <w:lang w:eastAsia="en-US"/>
        </w:rPr>
        <w:t xml:space="preserve"> da se glasi</w:t>
      </w:r>
      <w:r w:rsidR="00CE41E1" w:rsidRPr="00FF7F10">
        <w:rPr>
          <w:rFonts w:eastAsia="Calibri" w:cs="Arial"/>
          <w:iCs/>
          <w:color w:val="auto"/>
          <w:szCs w:val="22"/>
          <w:lang w:eastAsia="en-US"/>
        </w:rPr>
        <w:t>:</w:t>
      </w:r>
    </w:p>
    <w:p w14:paraId="5E42EDBF" w14:textId="7BDB733A" w:rsidR="00CE41E1" w:rsidRPr="004A19B3" w:rsidRDefault="00CE41E1" w:rsidP="004A19B3">
      <w:pPr>
        <w:spacing w:after="120" w:line="264" w:lineRule="auto"/>
        <w:ind w:firstLine="330"/>
        <w:rPr>
          <w:rFonts w:eastAsia="Calibri" w:cs="Arial"/>
          <w:iCs/>
          <w:color w:val="auto"/>
          <w:szCs w:val="22"/>
          <w:lang w:eastAsia="en-US"/>
        </w:rPr>
      </w:pPr>
      <w:r w:rsidRPr="004A19B3">
        <w:rPr>
          <w:rFonts w:eastAsia="Calibri" w:cs="Arial"/>
          <w:iCs/>
          <w:color w:val="auto"/>
          <w:szCs w:val="22"/>
          <w:lang w:eastAsia="en-US"/>
        </w:rPr>
        <w:t>»4.</w:t>
      </w:r>
      <w:r w:rsidRPr="004A19B3">
        <w:rPr>
          <w:rFonts w:eastAsia="Calibri" w:cs="Arial"/>
          <w:iCs/>
          <w:color w:val="auto"/>
          <w:szCs w:val="22"/>
          <w:lang w:eastAsia="en-US"/>
        </w:rPr>
        <w:tab/>
      </w:r>
      <w:r w:rsidR="004A19B3">
        <w:rPr>
          <w:rFonts w:eastAsia="Calibri" w:cs="Arial"/>
          <w:iCs/>
          <w:color w:val="auto"/>
          <w:szCs w:val="22"/>
          <w:lang w:eastAsia="en-US"/>
        </w:rPr>
        <w:t xml:space="preserve"> </w:t>
      </w:r>
      <w:r w:rsidRPr="004A19B3">
        <w:rPr>
          <w:rFonts w:eastAsia="Calibri" w:cs="Arial"/>
          <w:iCs/>
          <w:color w:val="auto"/>
          <w:szCs w:val="22"/>
          <w:lang w:eastAsia="en-US"/>
        </w:rPr>
        <w:t>Izračun finančnih kazalnikov (razen za naložbe v povečanje obratovalne zanesljivosti):</w:t>
      </w:r>
    </w:p>
    <w:p w14:paraId="48A7A795" w14:textId="62FA575D" w:rsidR="00CE41E1" w:rsidRPr="004A19B3" w:rsidRDefault="004A19B3" w:rsidP="004A19B3">
      <w:pPr>
        <w:spacing w:after="120" w:line="264" w:lineRule="auto"/>
        <w:ind w:firstLine="330"/>
        <w:rPr>
          <w:rFonts w:eastAsia="Calibri" w:cs="Arial"/>
          <w:iCs/>
          <w:color w:val="auto"/>
          <w:szCs w:val="22"/>
          <w:lang w:eastAsia="en-US"/>
        </w:rPr>
      </w:pPr>
      <w:r w:rsidRPr="004A19B3">
        <w:rPr>
          <w:rFonts w:eastAsia="Calibri" w:cs="Arial"/>
          <w:iCs/>
          <w:color w:val="auto"/>
          <w:szCs w:val="22"/>
          <w:lang w:eastAsia="en-US"/>
        </w:rPr>
        <w:t xml:space="preserve">- </w:t>
      </w:r>
      <w:r w:rsidR="00CE41E1" w:rsidRPr="004A19B3">
        <w:rPr>
          <w:rFonts w:eastAsia="Calibri" w:cs="Arial"/>
          <w:iCs/>
          <w:color w:val="auto"/>
          <w:szCs w:val="22"/>
          <w:lang w:eastAsia="en-US"/>
        </w:rPr>
        <w:t>finančna neto sedanja vrednost (</w:t>
      </w:r>
      <w:proofErr w:type="spellStart"/>
      <w:r w:rsidR="00CE41E1" w:rsidRPr="004A19B3">
        <w:rPr>
          <w:rFonts w:eastAsia="Calibri" w:cs="Arial"/>
          <w:iCs/>
          <w:color w:val="auto"/>
          <w:szCs w:val="22"/>
          <w:lang w:eastAsia="en-US"/>
        </w:rPr>
        <w:t>NSV</w:t>
      </w:r>
      <w:r w:rsidRPr="00957056">
        <w:rPr>
          <w:rFonts w:cs="Arial"/>
          <w:szCs w:val="22"/>
          <w:vertAlign w:val="subscript"/>
        </w:rPr>
        <w:t>f</w:t>
      </w:r>
      <w:proofErr w:type="spellEnd"/>
      <w:r w:rsidR="00CE41E1" w:rsidRPr="004A19B3">
        <w:rPr>
          <w:rFonts w:eastAsia="Calibri" w:cs="Arial"/>
          <w:iCs/>
          <w:color w:val="auto"/>
          <w:szCs w:val="22"/>
          <w:lang w:eastAsia="en-US"/>
        </w:rPr>
        <w:t>);</w:t>
      </w:r>
    </w:p>
    <w:p w14:paraId="62D4C7E2" w14:textId="6F957206" w:rsidR="00CE41E1" w:rsidRPr="004A19B3" w:rsidRDefault="004A19B3" w:rsidP="004A19B3">
      <w:pPr>
        <w:spacing w:after="120" w:line="264" w:lineRule="auto"/>
        <w:ind w:firstLine="330"/>
        <w:rPr>
          <w:rFonts w:eastAsia="Calibri" w:cs="Arial"/>
          <w:iCs/>
          <w:color w:val="auto"/>
          <w:szCs w:val="22"/>
          <w:lang w:eastAsia="en-US"/>
        </w:rPr>
      </w:pPr>
      <w:r w:rsidRPr="004A19B3">
        <w:rPr>
          <w:rFonts w:eastAsia="Calibri" w:cs="Arial"/>
          <w:iCs/>
          <w:color w:val="auto"/>
          <w:szCs w:val="22"/>
          <w:lang w:eastAsia="en-US"/>
        </w:rPr>
        <w:t xml:space="preserve">- </w:t>
      </w:r>
      <w:r w:rsidR="00CE41E1" w:rsidRPr="004A19B3">
        <w:rPr>
          <w:rFonts w:eastAsia="Calibri" w:cs="Arial"/>
          <w:iCs/>
          <w:color w:val="auto"/>
          <w:szCs w:val="22"/>
          <w:lang w:eastAsia="en-US"/>
        </w:rPr>
        <w:t>finančna interna stopnja donosnosti (</w:t>
      </w:r>
      <w:proofErr w:type="spellStart"/>
      <w:r w:rsidR="00CE41E1" w:rsidRPr="004A19B3">
        <w:rPr>
          <w:rFonts w:eastAsia="Calibri" w:cs="Arial"/>
          <w:iCs/>
          <w:color w:val="auto"/>
          <w:szCs w:val="22"/>
          <w:lang w:eastAsia="en-US"/>
        </w:rPr>
        <w:t>ISD</w:t>
      </w:r>
      <w:r w:rsidRPr="00957056">
        <w:rPr>
          <w:rFonts w:cs="Arial"/>
          <w:szCs w:val="22"/>
          <w:vertAlign w:val="subscript"/>
        </w:rPr>
        <w:t>f</w:t>
      </w:r>
      <w:proofErr w:type="spellEnd"/>
      <w:r w:rsidR="00CE41E1" w:rsidRPr="004A19B3">
        <w:rPr>
          <w:rFonts w:eastAsia="Calibri" w:cs="Arial"/>
          <w:iCs/>
          <w:color w:val="auto"/>
          <w:szCs w:val="22"/>
          <w:lang w:eastAsia="en-US"/>
        </w:rPr>
        <w:t>);</w:t>
      </w:r>
    </w:p>
    <w:p w14:paraId="0D9BA78C" w14:textId="505CB67B" w:rsidR="00CE41E1" w:rsidRPr="004A19B3" w:rsidRDefault="004A19B3" w:rsidP="004A19B3">
      <w:pPr>
        <w:spacing w:after="120" w:line="264" w:lineRule="auto"/>
        <w:ind w:firstLine="330"/>
        <w:rPr>
          <w:rFonts w:eastAsia="Calibri" w:cs="Arial"/>
          <w:iCs/>
          <w:color w:val="auto"/>
          <w:szCs w:val="22"/>
          <w:lang w:eastAsia="en-US"/>
        </w:rPr>
      </w:pPr>
      <w:r w:rsidRPr="004A19B3">
        <w:rPr>
          <w:rFonts w:eastAsia="Calibri" w:cs="Arial"/>
          <w:iCs/>
          <w:color w:val="auto"/>
          <w:szCs w:val="22"/>
          <w:lang w:eastAsia="en-US"/>
        </w:rPr>
        <w:t xml:space="preserve">- </w:t>
      </w:r>
      <w:r w:rsidR="00CE41E1" w:rsidRPr="004A19B3">
        <w:rPr>
          <w:rFonts w:eastAsia="Calibri" w:cs="Arial"/>
          <w:iCs/>
          <w:color w:val="auto"/>
          <w:szCs w:val="22"/>
          <w:lang w:eastAsia="en-US"/>
        </w:rPr>
        <w:t>finančni količnik relativne koristnosti (K/</w:t>
      </w:r>
      <w:proofErr w:type="spellStart"/>
      <w:r w:rsidR="00CE41E1" w:rsidRPr="004A19B3">
        <w:rPr>
          <w:rFonts w:eastAsia="Calibri" w:cs="Arial"/>
          <w:iCs/>
          <w:color w:val="auto"/>
          <w:szCs w:val="22"/>
          <w:lang w:eastAsia="en-US"/>
        </w:rPr>
        <w:t>S</w:t>
      </w:r>
      <w:r w:rsidRPr="00957056">
        <w:rPr>
          <w:rFonts w:cs="Arial"/>
          <w:szCs w:val="22"/>
          <w:vertAlign w:val="subscript"/>
        </w:rPr>
        <w:t>f</w:t>
      </w:r>
      <w:proofErr w:type="spellEnd"/>
      <w:r w:rsidR="00CE41E1" w:rsidRPr="004A19B3">
        <w:rPr>
          <w:rFonts w:eastAsia="Calibri" w:cs="Arial"/>
          <w:iCs/>
          <w:color w:val="auto"/>
          <w:szCs w:val="22"/>
          <w:lang w:eastAsia="en-US"/>
        </w:rPr>
        <w:t>).«</w:t>
      </w:r>
      <w:r>
        <w:rPr>
          <w:rFonts w:eastAsia="Calibri" w:cs="Arial"/>
          <w:iCs/>
          <w:color w:val="auto"/>
          <w:szCs w:val="22"/>
          <w:lang w:eastAsia="en-US"/>
        </w:rPr>
        <w:t>.</w:t>
      </w:r>
    </w:p>
    <w:p w14:paraId="7D42953F" w14:textId="488182C9" w:rsidR="00CE41E1" w:rsidRPr="00CE41E1" w:rsidRDefault="003D6278" w:rsidP="00CE41E1">
      <w:pPr>
        <w:spacing w:after="120" w:line="264" w:lineRule="auto"/>
        <w:ind w:firstLine="330"/>
        <w:rPr>
          <w:rFonts w:eastAsia="Calibri" w:cs="Arial"/>
          <w:iCs/>
          <w:color w:val="auto"/>
          <w:szCs w:val="22"/>
          <w:lang w:eastAsia="en-US"/>
        </w:rPr>
      </w:pPr>
      <w:r w:rsidRPr="003D6278">
        <w:rPr>
          <w:rFonts w:eastAsia="Calibri" w:cs="Arial"/>
          <w:iCs/>
          <w:color w:val="auto"/>
          <w:szCs w:val="22"/>
          <w:lang w:eastAsia="en-US"/>
        </w:rPr>
        <w:lastRenderedPageBreak/>
        <w:t>V</w:t>
      </w:r>
      <w:r w:rsidR="00A01405">
        <w:rPr>
          <w:rFonts w:eastAsia="Calibri" w:cs="Arial"/>
          <w:iCs/>
          <w:color w:val="auto"/>
          <w:szCs w:val="22"/>
          <w:lang w:eastAsia="en-US"/>
        </w:rPr>
        <w:t xml:space="preserve"> </w:t>
      </w:r>
      <w:r w:rsidR="00465760">
        <w:rPr>
          <w:rFonts w:eastAsia="Calibri" w:cs="Arial"/>
          <w:iCs/>
          <w:color w:val="auto"/>
          <w:szCs w:val="22"/>
          <w:lang w:eastAsia="en-US"/>
        </w:rPr>
        <w:t xml:space="preserve">poglavju </w:t>
      </w:r>
      <w:r w:rsidR="00CE41E1">
        <w:rPr>
          <w:rFonts w:eastAsia="Calibri" w:cs="Arial"/>
          <w:iCs/>
          <w:color w:val="auto"/>
          <w:szCs w:val="22"/>
          <w:lang w:eastAsia="en-US"/>
        </w:rPr>
        <w:t>c)</w:t>
      </w:r>
      <w:r w:rsidR="004A19B3">
        <w:rPr>
          <w:rFonts w:eastAsia="Calibri" w:cs="Arial"/>
          <w:iCs/>
          <w:color w:val="auto"/>
          <w:szCs w:val="22"/>
          <w:lang w:eastAsia="en-US"/>
        </w:rPr>
        <w:t xml:space="preserve"> Naložbe z vrednostjo nad 25 milijonov EUR se </w:t>
      </w:r>
      <w:r w:rsidR="00CE2F5C" w:rsidRPr="00CE2F5C">
        <w:rPr>
          <w:rFonts w:eastAsia="Calibri" w:cs="Arial"/>
          <w:iCs/>
          <w:color w:val="auto"/>
          <w:szCs w:val="22"/>
          <w:lang w:eastAsia="en-US"/>
        </w:rPr>
        <w:t>spremeni</w:t>
      </w:r>
      <w:r w:rsidR="00A01405">
        <w:rPr>
          <w:rFonts w:eastAsia="Calibri" w:cs="Arial"/>
          <w:iCs/>
          <w:color w:val="auto"/>
          <w:szCs w:val="22"/>
          <w:lang w:eastAsia="en-US"/>
        </w:rPr>
        <w:t>ta</w:t>
      </w:r>
      <w:r w:rsidR="00CE2F5C" w:rsidRPr="00CE2F5C">
        <w:rPr>
          <w:rFonts w:eastAsia="Calibri" w:cs="Arial"/>
          <w:iCs/>
          <w:color w:val="auto"/>
          <w:szCs w:val="22"/>
          <w:lang w:eastAsia="en-US"/>
        </w:rPr>
        <w:t xml:space="preserve"> </w:t>
      </w:r>
      <w:r w:rsidR="00DE42DD">
        <w:rPr>
          <w:rFonts w:eastAsia="Calibri" w:cs="Arial"/>
          <w:iCs/>
          <w:color w:val="auto"/>
          <w:szCs w:val="22"/>
          <w:lang w:eastAsia="en-US"/>
        </w:rPr>
        <w:t xml:space="preserve">točka 4. </w:t>
      </w:r>
      <w:r w:rsidR="00A01405">
        <w:rPr>
          <w:rFonts w:eastAsia="Calibri" w:cs="Arial"/>
          <w:iCs/>
          <w:color w:val="auto"/>
          <w:szCs w:val="22"/>
          <w:lang w:eastAsia="en-US"/>
        </w:rPr>
        <w:t xml:space="preserve">in točka 5. </w:t>
      </w:r>
      <w:r w:rsidR="00CE41E1">
        <w:rPr>
          <w:rFonts w:eastAsia="Calibri" w:cs="Arial"/>
          <w:iCs/>
          <w:color w:val="auto"/>
          <w:szCs w:val="22"/>
          <w:lang w:eastAsia="en-US"/>
        </w:rPr>
        <w:t>ta</w:t>
      </w:r>
      <w:r w:rsidR="00CE41E1" w:rsidRPr="00CE41E1">
        <w:rPr>
          <w:rFonts w:eastAsia="Calibri" w:cs="Arial"/>
          <w:iCs/>
          <w:color w:val="auto"/>
          <w:szCs w:val="22"/>
          <w:lang w:eastAsia="en-US"/>
        </w:rPr>
        <w:t>ko</w:t>
      </w:r>
      <w:r w:rsidR="00DA05E4">
        <w:rPr>
          <w:rFonts w:eastAsia="Calibri" w:cs="Arial"/>
          <w:iCs/>
          <w:color w:val="auto"/>
          <w:szCs w:val="22"/>
          <w:lang w:eastAsia="en-US"/>
        </w:rPr>
        <w:t>,</w:t>
      </w:r>
      <w:r w:rsidR="00CE41E1" w:rsidRPr="00CE41E1">
        <w:rPr>
          <w:rFonts w:eastAsia="Calibri" w:cs="Arial"/>
          <w:iCs/>
          <w:color w:val="auto"/>
          <w:szCs w:val="22"/>
          <w:lang w:eastAsia="en-US"/>
        </w:rPr>
        <w:t xml:space="preserve"> da se glasi</w:t>
      </w:r>
      <w:r w:rsidR="00A01405">
        <w:rPr>
          <w:rFonts w:eastAsia="Calibri" w:cs="Arial"/>
          <w:iCs/>
          <w:color w:val="auto"/>
          <w:szCs w:val="22"/>
          <w:lang w:eastAsia="en-US"/>
        </w:rPr>
        <w:t>ta</w:t>
      </w:r>
      <w:r w:rsidR="00CE41E1" w:rsidRPr="00CE41E1">
        <w:rPr>
          <w:rFonts w:eastAsia="Calibri" w:cs="Arial"/>
          <w:iCs/>
          <w:color w:val="auto"/>
          <w:szCs w:val="22"/>
          <w:lang w:eastAsia="en-US"/>
        </w:rPr>
        <w:t>:</w:t>
      </w:r>
    </w:p>
    <w:p w14:paraId="29D2A453" w14:textId="1F07764F" w:rsidR="00CE41E1" w:rsidRPr="00DC10A7" w:rsidRDefault="00CE41E1" w:rsidP="00DC10A7">
      <w:pPr>
        <w:spacing w:after="120" w:line="264" w:lineRule="auto"/>
        <w:ind w:firstLine="330"/>
        <w:rPr>
          <w:rFonts w:eastAsia="Calibri" w:cs="Arial"/>
          <w:iCs/>
          <w:color w:val="auto"/>
          <w:szCs w:val="22"/>
          <w:lang w:eastAsia="en-US"/>
        </w:rPr>
      </w:pPr>
      <w:r w:rsidRPr="00DC10A7">
        <w:rPr>
          <w:rFonts w:eastAsia="Calibri" w:cs="Arial"/>
          <w:iCs/>
          <w:color w:val="auto"/>
          <w:szCs w:val="22"/>
          <w:lang w:eastAsia="en-US"/>
        </w:rPr>
        <w:t>»4.</w:t>
      </w:r>
      <w:r w:rsidRPr="00DC10A7">
        <w:rPr>
          <w:rFonts w:eastAsia="Calibri" w:cs="Arial"/>
          <w:iCs/>
          <w:color w:val="auto"/>
          <w:szCs w:val="22"/>
          <w:lang w:eastAsia="en-US"/>
        </w:rPr>
        <w:tab/>
      </w:r>
      <w:r w:rsidR="00CE2F5C">
        <w:rPr>
          <w:rFonts w:eastAsia="Calibri" w:cs="Arial"/>
          <w:iCs/>
          <w:color w:val="auto"/>
          <w:szCs w:val="22"/>
          <w:lang w:eastAsia="en-US"/>
        </w:rPr>
        <w:t xml:space="preserve"> </w:t>
      </w:r>
      <w:r w:rsidRPr="00DC10A7">
        <w:rPr>
          <w:rFonts w:eastAsia="Calibri" w:cs="Arial"/>
          <w:iCs/>
          <w:color w:val="auto"/>
          <w:szCs w:val="22"/>
          <w:lang w:eastAsia="en-US"/>
        </w:rPr>
        <w:t>Izračun finančnih kazalnikov (razen za naložbe v povečanje obratovalne zanesljivosti):</w:t>
      </w:r>
    </w:p>
    <w:p w14:paraId="10F6DE12" w14:textId="008BE444" w:rsidR="00CE41E1" w:rsidRPr="00DC10A7" w:rsidRDefault="00CE41E1" w:rsidP="00DC10A7">
      <w:pPr>
        <w:spacing w:after="120" w:line="264" w:lineRule="auto"/>
        <w:ind w:firstLine="330"/>
        <w:rPr>
          <w:rFonts w:eastAsia="Calibri" w:cs="Arial"/>
          <w:iCs/>
          <w:color w:val="auto"/>
          <w:szCs w:val="22"/>
          <w:lang w:eastAsia="en-US"/>
        </w:rPr>
      </w:pPr>
      <w:r w:rsidRPr="00DC10A7">
        <w:rPr>
          <w:rFonts w:eastAsia="Calibri" w:cs="Arial"/>
          <w:iCs/>
          <w:color w:val="auto"/>
          <w:szCs w:val="22"/>
          <w:lang w:eastAsia="en-US"/>
        </w:rPr>
        <w:t>-</w:t>
      </w:r>
      <w:r w:rsidRPr="00DC10A7">
        <w:rPr>
          <w:rFonts w:eastAsia="Calibri" w:cs="Arial"/>
          <w:iCs/>
          <w:color w:val="auto"/>
          <w:szCs w:val="22"/>
          <w:lang w:eastAsia="en-US"/>
        </w:rPr>
        <w:tab/>
        <w:t>finančna neto sedanja vrednost (</w:t>
      </w:r>
      <w:proofErr w:type="spellStart"/>
      <w:r w:rsidRPr="00DC10A7">
        <w:rPr>
          <w:rFonts w:eastAsia="Calibri" w:cs="Arial"/>
          <w:iCs/>
          <w:color w:val="auto"/>
          <w:szCs w:val="22"/>
          <w:lang w:eastAsia="en-US"/>
        </w:rPr>
        <w:t>NSV</w:t>
      </w:r>
      <w:r w:rsidR="00CE2F5C" w:rsidRPr="00957056">
        <w:rPr>
          <w:rFonts w:cs="Arial"/>
          <w:szCs w:val="22"/>
          <w:vertAlign w:val="subscript"/>
        </w:rPr>
        <w:t>f</w:t>
      </w:r>
      <w:proofErr w:type="spellEnd"/>
      <w:r w:rsidRPr="00DC10A7">
        <w:rPr>
          <w:rFonts w:eastAsia="Calibri" w:cs="Arial"/>
          <w:iCs/>
          <w:color w:val="auto"/>
          <w:szCs w:val="22"/>
          <w:lang w:eastAsia="en-US"/>
        </w:rPr>
        <w:t>);</w:t>
      </w:r>
    </w:p>
    <w:p w14:paraId="69B20AD0" w14:textId="11C0ABF8" w:rsidR="00CE41E1" w:rsidRPr="00DC10A7" w:rsidRDefault="00CE41E1" w:rsidP="00DC10A7">
      <w:pPr>
        <w:spacing w:after="120" w:line="264" w:lineRule="auto"/>
        <w:ind w:firstLine="330"/>
        <w:rPr>
          <w:rFonts w:eastAsia="Calibri" w:cs="Arial"/>
          <w:iCs/>
          <w:color w:val="auto"/>
          <w:szCs w:val="22"/>
          <w:lang w:eastAsia="en-US"/>
        </w:rPr>
      </w:pPr>
      <w:r w:rsidRPr="00DC10A7">
        <w:rPr>
          <w:rFonts w:eastAsia="Calibri" w:cs="Arial"/>
          <w:iCs/>
          <w:color w:val="auto"/>
          <w:szCs w:val="22"/>
          <w:lang w:eastAsia="en-US"/>
        </w:rPr>
        <w:t>-</w:t>
      </w:r>
      <w:r w:rsidRPr="00DC10A7">
        <w:rPr>
          <w:rFonts w:eastAsia="Calibri" w:cs="Arial"/>
          <w:iCs/>
          <w:color w:val="auto"/>
          <w:szCs w:val="22"/>
          <w:lang w:eastAsia="en-US"/>
        </w:rPr>
        <w:tab/>
        <w:t>finančna interna stopnja donosnosti (</w:t>
      </w:r>
      <w:proofErr w:type="spellStart"/>
      <w:r w:rsidRPr="00DC10A7">
        <w:rPr>
          <w:rFonts w:eastAsia="Calibri" w:cs="Arial"/>
          <w:iCs/>
          <w:color w:val="auto"/>
          <w:szCs w:val="22"/>
          <w:lang w:eastAsia="en-US"/>
        </w:rPr>
        <w:t>ISD</w:t>
      </w:r>
      <w:r w:rsidR="00CE2F5C" w:rsidRPr="00957056">
        <w:rPr>
          <w:rFonts w:cs="Arial"/>
          <w:szCs w:val="22"/>
          <w:vertAlign w:val="subscript"/>
        </w:rPr>
        <w:t>f</w:t>
      </w:r>
      <w:proofErr w:type="spellEnd"/>
      <w:r w:rsidRPr="00DC10A7">
        <w:rPr>
          <w:rFonts w:eastAsia="Calibri" w:cs="Arial"/>
          <w:iCs/>
          <w:color w:val="auto"/>
          <w:szCs w:val="22"/>
          <w:lang w:eastAsia="en-US"/>
        </w:rPr>
        <w:t>);</w:t>
      </w:r>
    </w:p>
    <w:p w14:paraId="13C47074" w14:textId="67C42821" w:rsidR="00CE41E1" w:rsidRPr="00DC10A7" w:rsidRDefault="00CE41E1" w:rsidP="00DC10A7">
      <w:pPr>
        <w:spacing w:after="120" w:line="264" w:lineRule="auto"/>
        <w:ind w:firstLine="330"/>
        <w:rPr>
          <w:rFonts w:eastAsia="Calibri" w:cs="Arial"/>
          <w:iCs/>
          <w:color w:val="auto"/>
          <w:szCs w:val="22"/>
          <w:lang w:eastAsia="en-US"/>
        </w:rPr>
      </w:pPr>
      <w:r w:rsidRPr="00DC10A7">
        <w:rPr>
          <w:rFonts w:eastAsia="Calibri" w:cs="Arial"/>
          <w:iCs/>
          <w:color w:val="auto"/>
          <w:szCs w:val="22"/>
          <w:lang w:eastAsia="en-US"/>
        </w:rPr>
        <w:t>-</w:t>
      </w:r>
      <w:r w:rsidRPr="00DC10A7">
        <w:rPr>
          <w:rFonts w:eastAsia="Calibri" w:cs="Arial"/>
          <w:iCs/>
          <w:color w:val="auto"/>
          <w:szCs w:val="22"/>
          <w:lang w:eastAsia="en-US"/>
        </w:rPr>
        <w:tab/>
        <w:t>finančni količnik relativne koristnosti (K/</w:t>
      </w:r>
      <w:proofErr w:type="spellStart"/>
      <w:r w:rsidRPr="00DC10A7">
        <w:rPr>
          <w:rFonts w:eastAsia="Calibri" w:cs="Arial"/>
          <w:iCs/>
          <w:color w:val="auto"/>
          <w:szCs w:val="22"/>
          <w:lang w:eastAsia="en-US"/>
        </w:rPr>
        <w:t>S</w:t>
      </w:r>
      <w:r w:rsidR="00CE2F5C" w:rsidRPr="00957056">
        <w:rPr>
          <w:rFonts w:cs="Arial"/>
          <w:szCs w:val="22"/>
          <w:vertAlign w:val="subscript"/>
        </w:rPr>
        <w:t>f</w:t>
      </w:r>
      <w:proofErr w:type="spellEnd"/>
      <w:r w:rsidRPr="00DC10A7">
        <w:rPr>
          <w:rFonts w:eastAsia="Calibri" w:cs="Arial"/>
          <w:iCs/>
          <w:color w:val="auto"/>
          <w:szCs w:val="22"/>
          <w:lang w:eastAsia="en-US"/>
        </w:rPr>
        <w:t>).</w:t>
      </w:r>
    </w:p>
    <w:p w14:paraId="575F35C7" w14:textId="06C1460D" w:rsidR="00957056" w:rsidRPr="00DC10A7" w:rsidRDefault="00A01405" w:rsidP="00DC10A7">
      <w:pPr>
        <w:spacing w:after="120" w:line="264" w:lineRule="auto"/>
        <w:ind w:firstLine="330"/>
        <w:rPr>
          <w:rFonts w:eastAsia="Calibri" w:cs="Arial"/>
          <w:iCs/>
          <w:color w:val="auto"/>
          <w:szCs w:val="22"/>
          <w:lang w:eastAsia="en-US"/>
        </w:rPr>
      </w:pPr>
      <w:r w:rsidDel="00A01405">
        <w:rPr>
          <w:rFonts w:eastAsia="Calibri" w:cs="Arial"/>
          <w:iCs/>
          <w:color w:val="auto"/>
          <w:szCs w:val="22"/>
          <w:lang w:eastAsia="en-US"/>
        </w:rPr>
        <w:t xml:space="preserve"> </w:t>
      </w:r>
      <w:r>
        <w:rPr>
          <w:rFonts w:eastAsia="Calibri" w:cs="Arial"/>
          <w:iCs/>
          <w:color w:val="auto"/>
          <w:szCs w:val="22"/>
          <w:lang w:eastAsia="en-US"/>
        </w:rPr>
        <w:t xml:space="preserve"> </w:t>
      </w:r>
      <w:r w:rsidR="00957056" w:rsidRPr="00DC10A7">
        <w:rPr>
          <w:rFonts w:eastAsia="Calibri" w:cs="Arial"/>
          <w:iCs/>
          <w:color w:val="auto"/>
          <w:szCs w:val="22"/>
          <w:lang w:eastAsia="en-US"/>
        </w:rPr>
        <w:t>5.</w:t>
      </w:r>
      <w:r w:rsidR="00CE2F5C">
        <w:rPr>
          <w:rFonts w:eastAsia="Calibri" w:cs="Arial"/>
          <w:iCs/>
          <w:color w:val="auto"/>
          <w:szCs w:val="22"/>
          <w:lang w:eastAsia="en-US"/>
        </w:rPr>
        <w:t xml:space="preserve"> </w:t>
      </w:r>
      <w:r w:rsidR="00957056" w:rsidRPr="00DC10A7">
        <w:rPr>
          <w:rFonts w:eastAsia="Calibri" w:cs="Arial"/>
          <w:iCs/>
          <w:color w:val="auto"/>
          <w:szCs w:val="22"/>
          <w:lang w:eastAsia="en-US"/>
        </w:rPr>
        <w:t>Izračun ekonomskih kazalnikov (razen za naložbe v povečanje obratovalne zanesljivosti):</w:t>
      </w:r>
    </w:p>
    <w:p w14:paraId="7A9EE94F" w14:textId="7C548B52" w:rsidR="00957056" w:rsidRPr="00DC10A7" w:rsidRDefault="00957056" w:rsidP="00DC10A7">
      <w:pPr>
        <w:spacing w:after="120" w:line="264" w:lineRule="auto"/>
        <w:ind w:firstLine="330"/>
        <w:rPr>
          <w:rFonts w:eastAsia="Calibri" w:cs="Arial"/>
          <w:iCs/>
          <w:color w:val="auto"/>
          <w:szCs w:val="22"/>
          <w:lang w:eastAsia="en-US"/>
        </w:rPr>
      </w:pPr>
      <w:r w:rsidRPr="00DC10A7">
        <w:rPr>
          <w:rFonts w:eastAsia="Calibri" w:cs="Arial"/>
          <w:iCs/>
          <w:color w:val="auto"/>
          <w:szCs w:val="22"/>
          <w:lang w:eastAsia="en-US"/>
        </w:rPr>
        <w:t>-</w:t>
      </w:r>
      <w:r w:rsidRPr="00DC10A7">
        <w:rPr>
          <w:rFonts w:eastAsia="Calibri" w:cs="Arial"/>
          <w:iCs/>
          <w:color w:val="auto"/>
          <w:szCs w:val="22"/>
          <w:lang w:eastAsia="en-US"/>
        </w:rPr>
        <w:tab/>
        <w:t>ekonomska neto sedanja vrednost (</w:t>
      </w:r>
      <w:proofErr w:type="spellStart"/>
      <w:r w:rsidRPr="00DC10A7">
        <w:rPr>
          <w:rFonts w:eastAsia="Calibri" w:cs="Arial"/>
          <w:iCs/>
          <w:color w:val="auto"/>
          <w:szCs w:val="22"/>
          <w:lang w:eastAsia="en-US"/>
        </w:rPr>
        <w:t>NSV</w:t>
      </w:r>
      <w:r w:rsidR="00CE2F5C" w:rsidRPr="00957056">
        <w:rPr>
          <w:rFonts w:cs="Arial"/>
          <w:color w:val="auto"/>
          <w:szCs w:val="22"/>
          <w:vertAlign w:val="subscript"/>
        </w:rPr>
        <w:t>e</w:t>
      </w:r>
      <w:proofErr w:type="spellEnd"/>
      <w:r w:rsidRPr="00DC10A7">
        <w:rPr>
          <w:rFonts w:eastAsia="Calibri" w:cs="Arial"/>
          <w:iCs/>
          <w:color w:val="auto"/>
          <w:szCs w:val="22"/>
          <w:lang w:eastAsia="en-US"/>
        </w:rPr>
        <w:t>);</w:t>
      </w:r>
    </w:p>
    <w:p w14:paraId="3D69699F" w14:textId="5271BCF7" w:rsidR="00957056" w:rsidRPr="00DC10A7" w:rsidRDefault="00957056" w:rsidP="00DC10A7">
      <w:pPr>
        <w:spacing w:after="120" w:line="264" w:lineRule="auto"/>
        <w:ind w:firstLine="330"/>
        <w:rPr>
          <w:rFonts w:eastAsia="Calibri" w:cs="Arial"/>
          <w:iCs/>
          <w:color w:val="auto"/>
          <w:szCs w:val="22"/>
          <w:lang w:eastAsia="en-US"/>
        </w:rPr>
      </w:pPr>
      <w:r w:rsidRPr="00DC10A7">
        <w:rPr>
          <w:rFonts w:eastAsia="Calibri" w:cs="Arial"/>
          <w:iCs/>
          <w:color w:val="auto"/>
          <w:szCs w:val="22"/>
          <w:lang w:eastAsia="en-US"/>
        </w:rPr>
        <w:t>-</w:t>
      </w:r>
      <w:r w:rsidRPr="00DC10A7">
        <w:rPr>
          <w:rFonts w:eastAsia="Calibri" w:cs="Arial"/>
          <w:iCs/>
          <w:color w:val="auto"/>
          <w:szCs w:val="22"/>
          <w:lang w:eastAsia="en-US"/>
        </w:rPr>
        <w:tab/>
        <w:t>ekonomska interna stopnja donosnosti (</w:t>
      </w:r>
      <w:proofErr w:type="spellStart"/>
      <w:r w:rsidRPr="00DC10A7">
        <w:rPr>
          <w:rFonts w:eastAsia="Calibri" w:cs="Arial"/>
          <w:iCs/>
          <w:color w:val="auto"/>
          <w:szCs w:val="22"/>
          <w:lang w:eastAsia="en-US"/>
        </w:rPr>
        <w:t>ISD</w:t>
      </w:r>
      <w:r w:rsidR="00CE2F5C" w:rsidRPr="00957056">
        <w:rPr>
          <w:rFonts w:cs="Arial"/>
          <w:color w:val="auto"/>
          <w:szCs w:val="22"/>
          <w:vertAlign w:val="subscript"/>
        </w:rPr>
        <w:t>e</w:t>
      </w:r>
      <w:proofErr w:type="spellEnd"/>
      <w:r w:rsidRPr="00DC10A7">
        <w:rPr>
          <w:rFonts w:eastAsia="Calibri" w:cs="Arial"/>
          <w:iCs/>
          <w:color w:val="auto"/>
          <w:szCs w:val="22"/>
          <w:lang w:eastAsia="en-US"/>
        </w:rPr>
        <w:t>);</w:t>
      </w:r>
    </w:p>
    <w:p w14:paraId="2F899C95" w14:textId="706B2ED0" w:rsidR="00957056" w:rsidRPr="00DC10A7" w:rsidRDefault="00957056" w:rsidP="00DC10A7">
      <w:pPr>
        <w:spacing w:after="120" w:line="264" w:lineRule="auto"/>
        <w:ind w:firstLine="330"/>
        <w:rPr>
          <w:rFonts w:eastAsia="Calibri" w:cs="Arial"/>
          <w:iCs/>
          <w:color w:val="auto"/>
          <w:szCs w:val="22"/>
          <w:lang w:eastAsia="en-US"/>
        </w:rPr>
      </w:pPr>
      <w:r w:rsidRPr="00DC10A7">
        <w:rPr>
          <w:rFonts w:eastAsia="Calibri" w:cs="Arial"/>
          <w:iCs/>
          <w:color w:val="auto"/>
          <w:szCs w:val="22"/>
          <w:lang w:eastAsia="en-US"/>
        </w:rPr>
        <w:t>-</w:t>
      </w:r>
      <w:r w:rsidRPr="00DC10A7">
        <w:rPr>
          <w:rFonts w:eastAsia="Calibri" w:cs="Arial"/>
          <w:iCs/>
          <w:color w:val="auto"/>
          <w:szCs w:val="22"/>
          <w:lang w:eastAsia="en-US"/>
        </w:rPr>
        <w:tab/>
        <w:t>ekonomski količnik relativne koristnosti (K/S</w:t>
      </w:r>
      <w:r w:rsidR="00CE2F5C" w:rsidRPr="00957056">
        <w:rPr>
          <w:rFonts w:cs="Arial"/>
          <w:color w:val="auto"/>
          <w:szCs w:val="22"/>
          <w:vertAlign w:val="subscript"/>
        </w:rPr>
        <w:t>e</w:t>
      </w:r>
      <w:r w:rsidRPr="00DC10A7">
        <w:rPr>
          <w:rFonts w:eastAsia="Calibri" w:cs="Arial"/>
          <w:iCs/>
          <w:color w:val="auto"/>
          <w:szCs w:val="22"/>
          <w:lang w:eastAsia="en-US"/>
        </w:rPr>
        <w:t>).«</w:t>
      </w:r>
      <w:r w:rsidR="00CE2F5C">
        <w:rPr>
          <w:rFonts w:eastAsia="Calibri" w:cs="Arial"/>
          <w:iCs/>
          <w:color w:val="auto"/>
          <w:szCs w:val="22"/>
          <w:lang w:eastAsia="en-US"/>
        </w:rPr>
        <w:t>.</w:t>
      </w:r>
    </w:p>
    <w:p w14:paraId="4D48DD6A" w14:textId="77777777" w:rsidR="00957056" w:rsidRDefault="00957056" w:rsidP="00CE41E1">
      <w:pPr>
        <w:jc w:val="left"/>
        <w:rPr>
          <w:rFonts w:cs="Arial"/>
          <w:color w:val="auto"/>
          <w:szCs w:val="22"/>
        </w:rPr>
      </w:pPr>
    </w:p>
    <w:p w14:paraId="16C93264" w14:textId="721ACE28" w:rsidR="00C7113B" w:rsidRPr="00AF7655" w:rsidRDefault="00C7113B" w:rsidP="00CE41E1">
      <w:pPr>
        <w:jc w:val="left"/>
        <w:rPr>
          <w:color w:val="auto"/>
          <w:szCs w:val="22"/>
        </w:rPr>
      </w:pPr>
      <w:r w:rsidRPr="00AF7655">
        <w:rPr>
          <w:rFonts w:cs="Arial"/>
          <w:color w:val="auto"/>
          <w:szCs w:val="22"/>
        </w:rPr>
        <w:fldChar w:fldCharType="begin"/>
      </w:r>
      <w:r w:rsidRPr="00AF7655">
        <w:rPr>
          <w:rFonts w:cs="Arial"/>
          <w:color w:val="auto"/>
          <w:szCs w:val="22"/>
        </w:rPr>
        <w:instrText xml:space="preserve"> HYPERLINK "https://www.uradni-list.si/glasilo-uradni-list-rs/vsebina/" \l "PREHODNA IN KONČNA DOLOČBA" </w:instrText>
      </w:r>
      <w:r w:rsidRPr="00AF7655">
        <w:rPr>
          <w:rFonts w:cs="Arial"/>
          <w:color w:val="auto"/>
          <w:szCs w:val="22"/>
        </w:rPr>
        <w:fldChar w:fldCharType="separate"/>
      </w:r>
    </w:p>
    <w:p w14:paraId="16C93265" w14:textId="77777777" w:rsidR="00C7113B" w:rsidRPr="00957B96" w:rsidRDefault="00C7113B" w:rsidP="00C7113B">
      <w:pPr>
        <w:jc w:val="center"/>
        <w:rPr>
          <w:b/>
          <w:bCs/>
          <w:color w:val="auto"/>
          <w:szCs w:val="22"/>
        </w:rPr>
      </w:pPr>
      <w:r w:rsidRPr="00AF7655">
        <w:rPr>
          <w:rFonts w:cs="Arial"/>
          <w:b/>
          <w:bCs/>
          <w:color w:val="auto"/>
          <w:szCs w:val="22"/>
        </w:rPr>
        <w:t>KONČNA DOLOČBA</w:t>
      </w:r>
    </w:p>
    <w:p w14:paraId="16C93266" w14:textId="77777777" w:rsidR="00C7113B" w:rsidRPr="00AF7655" w:rsidRDefault="00C7113B" w:rsidP="00C7113B">
      <w:pPr>
        <w:jc w:val="left"/>
        <w:rPr>
          <w:color w:val="auto"/>
          <w:szCs w:val="22"/>
        </w:rPr>
      </w:pPr>
      <w:r w:rsidRPr="00AF7655">
        <w:rPr>
          <w:rFonts w:cs="Arial"/>
          <w:color w:val="auto"/>
          <w:szCs w:val="22"/>
        </w:rPr>
        <w:fldChar w:fldCharType="end"/>
      </w:r>
      <w:r w:rsidRPr="00AF7655">
        <w:rPr>
          <w:rFonts w:cs="Arial"/>
          <w:color w:val="auto"/>
          <w:szCs w:val="22"/>
        </w:rPr>
        <w:fldChar w:fldCharType="begin"/>
      </w:r>
      <w:r w:rsidRPr="00AF7655">
        <w:rPr>
          <w:rFonts w:cs="Arial"/>
          <w:color w:val="auto"/>
          <w:szCs w:val="22"/>
        </w:rPr>
        <w:instrText xml:space="preserve"> HYPERLINK "https://www.uradni-list.si/glasilo-uradni-list-rs/vsebina/" \l "12. člen" </w:instrText>
      </w:r>
      <w:r w:rsidRPr="00AF7655">
        <w:rPr>
          <w:rFonts w:cs="Arial"/>
          <w:color w:val="auto"/>
          <w:szCs w:val="22"/>
        </w:rPr>
        <w:fldChar w:fldCharType="separate"/>
      </w:r>
    </w:p>
    <w:p w14:paraId="16C93267" w14:textId="4BC848C0" w:rsidR="00C7113B" w:rsidRPr="00957B96" w:rsidRDefault="00D245BF" w:rsidP="00C7113B">
      <w:pPr>
        <w:jc w:val="center"/>
        <w:rPr>
          <w:b/>
          <w:bCs/>
          <w:color w:val="auto"/>
          <w:szCs w:val="22"/>
        </w:rPr>
      </w:pPr>
      <w:r>
        <w:rPr>
          <w:rFonts w:cs="Arial"/>
          <w:b/>
          <w:bCs/>
          <w:color w:val="auto"/>
          <w:szCs w:val="22"/>
        </w:rPr>
        <w:t>7</w:t>
      </w:r>
      <w:r w:rsidR="00C7113B" w:rsidRPr="00AF7655">
        <w:rPr>
          <w:rFonts w:cs="Arial"/>
          <w:b/>
          <w:bCs/>
          <w:color w:val="auto"/>
          <w:szCs w:val="22"/>
        </w:rPr>
        <w:t>.</w:t>
      </w:r>
      <w:r w:rsidR="00E427F0">
        <w:rPr>
          <w:rFonts w:cs="Arial"/>
          <w:b/>
          <w:bCs/>
          <w:color w:val="auto"/>
          <w:szCs w:val="22"/>
        </w:rPr>
        <w:t xml:space="preserve"> </w:t>
      </w:r>
      <w:r w:rsidR="00C7113B" w:rsidRPr="00AF7655">
        <w:rPr>
          <w:rFonts w:cs="Arial"/>
          <w:b/>
          <w:bCs/>
          <w:color w:val="auto"/>
          <w:szCs w:val="22"/>
        </w:rPr>
        <w:t>člen</w:t>
      </w:r>
    </w:p>
    <w:p w14:paraId="16C93268" w14:textId="77777777" w:rsidR="00C7113B" w:rsidRPr="00C7113B" w:rsidRDefault="00C7113B" w:rsidP="00C7113B">
      <w:pPr>
        <w:jc w:val="left"/>
        <w:rPr>
          <w:rFonts w:cs="Arial"/>
          <w:szCs w:val="22"/>
        </w:rPr>
      </w:pPr>
      <w:r w:rsidRPr="00AF7655">
        <w:rPr>
          <w:rFonts w:cs="Arial"/>
          <w:color w:val="auto"/>
          <w:szCs w:val="22"/>
        </w:rPr>
        <w:fldChar w:fldCharType="end"/>
      </w:r>
    </w:p>
    <w:p w14:paraId="16C93269" w14:textId="77777777" w:rsidR="00C7113B" w:rsidRPr="00FF7F10" w:rsidRDefault="00C7113B" w:rsidP="00FF7F10">
      <w:pPr>
        <w:spacing w:after="120" w:line="264" w:lineRule="auto"/>
        <w:ind w:firstLine="330"/>
        <w:rPr>
          <w:rFonts w:eastAsia="Calibri" w:cs="Arial"/>
          <w:iCs/>
          <w:color w:val="auto"/>
          <w:szCs w:val="22"/>
          <w:lang w:eastAsia="en-US"/>
        </w:rPr>
      </w:pPr>
      <w:r w:rsidRPr="00FF7F10">
        <w:rPr>
          <w:rFonts w:eastAsia="Calibri" w:cs="Arial"/>
          <w:iCs/>
          <w:color w:val="auto"/>
          <w:szCs w:val="22"/>
          <w:lang w:eastAsia="en-US"/>
        </w:rPr>
        <w:t>Ta akt začne veljati naslednji dan po objavi v Uradnem listu Republike Slovenije.</w:t>
      </w:r>
    </w:p>
    <w:p w14:paraId="16C9326A" w14:textId="77777777" w:rsidR="00536C42" w:rsidRDefault="00536C42" w:rsidP="00C7113B">
      <w:pPr>
        <w:jc w:val="left"/>
        <w:rPr>
          <w:rFonts w:cs="Arial"/>
          <w:szCs w:val="22"/>
        </w:rPr>
      </w:pPr>
    </w:p>
    <w:p w14:paraId="16C9326B" w14:textId="77777777" w:rsidR="00536C42" w:rsidRDefault="00536C42" w:rsidP="00C7113B">
      <w:pPr>
        <w:jc w:val="left"/>
        <w:rPr>
          <w:rFonts w:cs="Arial"/>
          <w:szCs w:val="22"/>
        </w:rPr>
      </w:pPr>
    </w:p>
    <w:p w14:paraId="16C9326C" w14:textId="5AEFCEA8" w:rsidR="00C7113B" w:rsidRPr="00DC10A7" w:rsidRDefault="00C7113B" w:rsidP="00DC10A7">
      <w:pPr>
        <w:spacing w:after="120" w:line="264" w:lineRule="auto"/>
        <w:jc w:val="left"/>
        <w:rPr>
          <w:rFonts w:eastAsia="Calibri" w:cs="Arial"/>
          <w:color w:val="auto"/>
          <w:szCs w:val="22"/>
          <w:lang w:eastAsia="en-US"/>
        </w:rPr>
      </w:pPr>
      <w:r w:rsidRPr="00DC10A7">
        <w:rPr>
          <w:rFonts w:eastAsia="Calibri" w:cs="Arial"/>
          <w:color w:val="auto"/>
          <w:szCs w:val="22"/>
          <w:lang w:eastAsia="en-US"/>
        </w:rPr>
        <w:t>Št.</w:t>
      </w:r>
      <w:r w:rsidR="0073226F" w:rsidRPr="00DC10A7">
        <w:rPr>
          <w:rFonts w:eastAsia="Calibri" w:cs="Arial"/>
          <w:color w:val="auto"/>
          <w:szCs w:val="22"/>
          <w:lang w:eastAsia="en-US"/>
        </w:rPr>
        <w:t xml:space="preserve"> </w:t>
      </w:r>
      <w:r w:rsidR="000D2C2B" w:rsidRPr="00DC10A7">
        <w:rPr>
          <w:rFonts w:eastAsia="Calibri" w:cs="Arial"/>
          <w:color w:val="auto"/>
          <w:szCs w:val="22"/>
          <w:lang w:eastAsia="en-US"/>
        </w:rPr>
        <w:t>111</w:t>
      </w:r>
      <w:r w:rsidR="0073226F" w:rsidRPr="00DC10A7">
        <w:rPr>
          <w:rFonts w:eastAsia="Calibri" w:cs="Arial"/>
          <w:color w:val="auto"/>
          <w:szCs w:val="22"/>
          <w:lang w:eastAsia="en-US"/>
        </w:rPr>
        <w:t>-</w:t>
      </w:r>
      <w:r w:rsidR="000D2C2B" w:rsidRPr="00DC10A7">
        <w:rPr>
          <w:rFonts w:eastAsia="Calibri" w:cs="Arial"/>
          <w:color w:val="auto"/>
          <w:szCs w:val="22"/>
          <w:lang w:eastAsia="en-US"/>
        </w:rPr>
        <w:t>14</w:t>
      </w:r>
      <w:r w:rsidR="0073226F" w:rsidRPr="00DC10A7">
        <w:rPr>
          <w:rFonts w:eastAsia="Calibri" w:cs="Arial"/>
          <w:color w:val="auto"/>
          <w:szCs w:val="22"/>
          <w:lang w:eastAsia="en-US"/>
        </w:rPr>
        <w:t>/2017-0</w:t>
      </w:r>
      <w:r w:rsidR="00BB2B1F" w:rsidRPr="00DC10A7">
        <w:rPr>
          <w:rFonts w:eastAsia="Calibri" w:cs="Arial"/>
          <w:color w:val="auto"/>
          <w:szCs w:val="22"/>
          <w:lang w:eastAsia="en-US"/>
        </w:rPr>
        <w:t>8</w:t>
      </w:r>
      <w:r w:rsidR="0073226F" w:rsidRPr="00DC10A7">
        <w:rPr>
          <w:rFonts w:eastAsia="Calibri" w:cs="Arial"/>
          <w:color w:val="auto"/>
          <w:szCs w:val="22"/>
          <w:lang w:eastAsia="en-US"/>
        </w:rPr>
        <w:t>/228</w:t>
      </w:r>
    </w:p>
    <w:p w14:paraId="16C9326D" w14:textId="424AF49F" w:rsidR="00C7113B" w:rsidRPr="00DC10A7" w:rsidRDefault="00C7113B" w:rsidP="00DC10A7">
      <w:pPr>
        <w:spacing w:after="120" w:line="264" w:lineRule="auto"/>
        <w:jc w:val="left"/>
        <w:rPr>
          <w:rFonts w:eastAsia="Calibri" w:cs="Arial"/>
          <w:color w:val="auto"/>
          <w:szCs w:val="22"/>
          <w:lang w:eastAsia="en-US"/>
        </w:rPr>
      </w:pPr>
      <w:r w:rsidRPr="00DC10A7">
        <w:rPr>
          <w:rFonts w:eastAsia="Calibri" w:cs="Arial"/>
          <w:color w:val="auto"/>
          <w:szCs w:val="22"/>
          <w:lang w:eastAsia="en-US"/>
        </w:rPr>
        <w:t>Maribor, dne</w:t>
      </w:r>
      <w:r w:rsidR="0073226F" w:rsidRPr="00DC10A7">
        <w:rPr>
          <w:rFonts w:eastAsia="Calibri" w:cs="Arial"/>
          <w:color w:val="auto"/>
          <w:szCs w:val="22"/>
          <w:lang w:eastAsia="en-US"/>
        </w:rPr>
        <w:t xml:space="preserve"> 2</w:t>
      </w:r>
      <w:r w:rsidR="00BB2B1F" w:rsidRPr="00DC10A7">
        <w:rPr>
          <w:rFonts w:eastAsia="Calibri" w:cs="Arial"/>
          <w:color w:val="auto"/>
          <w:szCs w:val="22"/>
          <w:lang w:eastAsia="en-US"/>
        </w:rPr>
        <w:t>3</w:t>
      </w:r>
      <w:r w:rsidR="0073226F" w:rsidRPr="00DC10A7">
        <w:rPr>
          <w:rFonts w:eastAsia="Calibri" w:cs="Arial"/>
          <w:color w:val="auto"/>
          <w:szCs w:val="22"/>
          <w:lang w:eastAsia="en-US"/>
        </w:rPr>
        <w:t xml:space="preserve">. </w:t>
      </w:r>
      <w:r w:rsidR="00BB2B1F" w:rsidRPr="00DC10A7">
        <w:rPr>
          <w:rFonts w:eastAsia="Calibri" w:cs="Arial"/>
          <w:color w:val="auto"/>
          <w:szCs w:val="22"/>
          <w:lang w:eastAsia="en-US"/>
        </w:rPr>
        <w:t xml:space="preserve">januarja </w:t>
      </w:r>
      <w:r w:rsidR="0073226F" w:rsidRPr="00DC10A7">
        <w:rPr>
          <w:rFonts w:eastAsia="Calibri" w:cs="Arial"/>
          <w:color w:val="auto"/>
          <w:szCs w:val="22"/>
          <w:lang w:eastAsia="en-US"/>
        </w:rPr>
        <w:t>201</w:t>
      </w:r>
      <w:r w:rsidR="00BB2B1F" w:rsidRPr="00DC10A7">
        <w:rPr>
          <w:rFonts w:eastAsia="Calibri" w:cs="Arial"/>
          <w:color w:val="auto"/>
          <w:szCs w:val="22"/>
          <w:lang w:eastAsia="en-US"/>
        </w:rPr>
        <w:t>8</w:t>
      </w:r>
    </w:p>
    <w:p w14:paraId="16C9326E" w14:textId="4FF09C9C" w:rsidR="00536C42" w:rsidRPr="00DC10A7" w:rsidRDefault="00C7113B" w:rsidP="00DC10A7">
      <w:pPr>
        <w:spacing w:after="120" w:line="264" w:lineRule="auto"/>
        <w:jc w:val="left"/>
        <w:rPr>
          <w:rFonts w:eastAsia="Calibri" w:cs="Arial"/>
          <w:color w:val="auto"/>
          <w:szCs w:val="22"/>
          <w:lang w:eastAsia="en-US"/>
        </w:rPr>
      </w:pPr>
      <w:r w:rsidRPr="00DC10A7">
        <w:rPr>
          <w:rFonts w:eastAsia="Calibri" w:cs="Arial"/>
          <w:color w:val="auto"/>
          <w:szCs w:val="22"/>
          <w:lang w:eastAsia="en-US"/>
        </w:rPr>
        <w:t>EVA</w:t>
      </w:r>
      <w:r w:rsidR="00BB2B1F" w:rsidRPr="00DC10A7">
        <w:rPr>
          <w:rFonts w:eastAsia="Calibri" w:cs="Arial"/>
          <w:color w:val="auto"/>
          <w:szCs w:val="22"/>
          <w:lang w:eastAsia="en-US"/>
        </w:rPr>
        <w:t xml:space="preserve"> 2017-2430-0078</w:t>
      </w:r>
    </w:p>
    <w:p w14:paraId="16C9326F" w14:textId="77777777" w:rsidR="00536C42" w:rsidRDefault="00536C42" w:rsidP="00C7113B">
      <w:pPr>
        <w:jc w:val="left"/>
        <w:rPr>
          <w:rFonts w:cs="Arial"/>
          <w:szCs w:val="22"/>
        </w:rPr>
      </w:pPr>
    </w:p>
    <w:p w14:paraId="16C93270" w14:textId="77777777" w:rsidR="00C7113B" w:rsidRPr="00C7113B" w:rsidRDefault="00C7113B" w:rsidP="00C7113B">
      <w:pPr>
        <w:jc w:val="left"/>
        <w:rPr>
          <w:rFonts w:cs="Arial"/>
          <w:szCs w:val="22"/>
        </w:rPr>
      </w:pPr>
    </w:p>
    <w:p w14:paraId="16C93271" w14:textId="77777777" w:rsidR="00C7113B" w:rsidRPr="00C7113B" w:rsidRDefault="00AD0548" w:rsidP="00536C42">
      <w:pPr>
        <w:ind w:left="3540" w:firstLine="708"/>
        <w:jc w:val="center"/>
        <w:rPr>
          <w:rFonts w:cs="Arial"/>
          <w:szCs w:val="22"/>
        </w:rPr>
      </w:pPr>
      <w:r>
        <w:rPr>
          <w:rFonts w:cs="Arial"/>
          <w:szCs w:val="22"/>
        </w:rPr>
        <w:t xml:space="preserve">                 </w:t>
      </w:r>
      <w:r w:rsidR="00C7113B" w:rsidRPr="00C7113B">
        <w:rPr>
          <w:rFonts w:cs="Arial"/>
          <w:szCs w:val="22"/>
        </w:rPr>
        <w:t xml:space="preserve">Predsednica sveta </w:t>
      </w:r>
    </w:p>
    <w:p w14:paraId="16C93272" w14:textId="77777777" w:rsidR="00C7113B" w:rsidRPr="00C7113B" w:rsidRDefault="00536C42" w:rsidP="00536C42">
      <w:pPr>
        <w:ind w:left="4248"/>
        <w:jc w:val="center"/>
        <w:rPr>
          <w:rFonts w:cs="Arial"/>
          <w:szCs w:val="22"/>
        </w:rPr>
      </w:pPr>
      <w:r>
        <w:rPr>
          <w:rFonts w:cs="Arial"/>
          <w:szCs w:val="22"/>
        </w:rPr>
        <w:t xml:space="preserve">   </w:t>
      </w:r>
      <w:r w:rsidR="00AD0548">
        <w:rPr>
          <w:rFonts w:cs="Arial"/>
          <w:szCs w:val="22"/>
        </w:rPr>
        <w:t xml:space="preserve">             </w:t>
      </w:r>
      <w:r w:rsidR="00C7113B" w:rsidRPr="00C7113B">
        <w:rPr>
          <w:rFonts w:cs="Arial"/>
          <w:szCs w:val="22"/>
        </w:rPr>
        <w:t xml:space="preserve">Agencije za energijo </w:t>
      </w:r>
    </w:p>
    <w:p w14:paraId="16C93273" w14:textId="2AD7D47F" w:rsidR="008509D8" w:rsidRPr="00536C42" w:rsidRDefault="00C7113B" w:rsidP="00536C42">
      <w:pPr>
        <w:ind w:left="4956" w:firstLine="708"/>
        <w:jc w:val="center"/>
        <w:rPr>
          <w:rFonts w:cs="Arial"/>
          <w:szCs w:val="22"/>
        </w:rPr>
      </w:pPr>
      <w:r w:rsidRPr="0073226F">
        <w:rPr>
          <w:rFonts w:cs="Arial"/>
          <w:bCs/>
          <w:szCs w:val="22"/>
        </w:rPr>
        <w:t xml:space="preserve">Ivana </w:t>
      </w:r>
      <w:proofErr w:type="spellStart"/>
      <w:r w:rsidRPr="0073226F">
        <w:rPr>
          <w:rFonts w:cs="Arial"/>
          <w:bCs/>
          <w:szCs w:val="22"/>
        </w:rPr>
        <w:t>Nedižavec</w:t>
      </w:r>
      <w:proofErr w:type="spellEnd"/>
      <w:r w:rsidRPr="0073226F">
        <w:rPr>
          <w:rFonts w:cs="Arial"/>
          <w:bCs/>
          <w:szCs w:val="22"/>
        </w:rPr>
        <w:t xml:space="preserve"> Korada</w:t>
      </w:r>
      <w:r w:rsidR="0056361B">
        <w:rPr>
          <w:rFonts w:cs="Arial"/>
          <w:bCs/>
          <w:szCs w:val="22"/>
        </w:rPr>
        <w:t>, l.r.</w:t>
      </w:r>
      <w:bookmarkStart w:id="0" w:name="_GoBack"/>
      <w:bookmarkEnd w:id="0"/>
      <w:r w:rsidR="00536C42">
        <w:rPr>
          <w:rFonts w:cs="Arial"/>
          <w:szCs w:val="22"/>
        </w:rPr>
        <w:t xml:space="preserve"> </w:t>
      </w:r>
    </w:p>
    <w:sectPr w:rsidR="008509D8" w:rsidRPr="00536C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D2FA9"/>
    <w:multiLevelType w:val="singleLevel"/>
    <w:tmpl w:val="C1CC369A"/>
    <w:lvl w:ilvl="0">
      <w:start w:val="1"/>
      <w:numFmt w:val="lowerLetter"/>
      <w:pStyle w:val="Alinea-3"/>
      <w:lvlText w:val="%1)."/>
      <w:lvlJc w:val="left"/>
      <w:pPr>
        <w:tabs>
          <w:tab w:val="num" w:pos="567"/>
        </w:tabs>
        <w:ind w:left="567" w:hanging="567"/>
      </w:pPr>
    </w:lvl>
  </w:abstractNum>
  <w:abstractNum w:abstractNumId="1" w15:restartNumberingAfterBreak="0">
    <w:nsid w:val="0D884792"/>
    <w:multiLevelType w:val="multilevel"/>
    <w:tmpl w:val="C0C6169C"/>
    <w:lvl w:ilvl="0">
      <w:start w:val="1"/>
      <w:numFmt w:val="decimal"/>
      <w:pStyle w:val="Naslov1"/>
      <w:lvlText w:val="%1"/>
      <w:lvlJc w:val="left"/>
      <w:pPr>
        <w:tabs>
          <w:tab w:val="num" w:pos="851"/>
        </w:tabs>
        <w:ind w:left="851" w:hanging="851"/>
      </w:pPr>
      <w:rPr>
        <w:rFonts w:hint="default"/>
      </w:rPr>
    </w:lvl>
    <w:lvl w:ilvl="1">
      <w:start w:val="1"/>
      <w:numFmt w:val="decimal"/>
      <w:pStyle w:val="Naslov2"/>
      <w:lvlText w:val="%1.%2"/>
      <w:lvlJc w:val="left"/>
      <w:pPr>
        <w:tabs>
          <w:tab w:val="num" w:pos="851"/>
        </w:tabs>
        <w:ind w:left="851" w:hanging="851"/>
      </w:pPr>
      <w:rPr>
        <w:rFonts w:hint="default"/>
      </w:rPr>
    </w:lvl>
    <w:lvl w:ilvl="2">
      <w:start w:val="1"/>
      <w:numFmt w:val="decimal"/>
      <w:pStyle w:val="Naslov3"/>
      <w:lvlText w:val="%1.%2.%3"/>
      <w:lvlJc w:val="left"/>
      <w:pPr>
        <w:tabs>
          <w:tab w:val="num" w:pos="851"/>
        </w:tabs>
        <w:ind w:left="851" w:hanging="851"/>
      </w:pPr>
      <w:rPr>
        <w:rFonts w:hint="default"/>
      </w:rPr>
    </w:lvl>
    <w:lvl w:ilvl="3">
      <w:start w:val="1"/>
      <w:numFmt w:val="decimal"/>
      <w:pStyle w:val="Naslov4"/>
      <w:lvlText w:val="%1.%2.%3.%4"/>
      <w:lvlJc w:val="left"/>
      <w:pPr>
        <w:tabs>
          <w:tab w:val="num" w:pos="1080"/>
        </w:tabs>
        <w:ind w:left="851" w:hanging="851"/>
      </w:pPr>
      <w:rPr>
        <w:rFonts w:hint="default"/>
      </w:rPr>
    </w:lvl>
    <w:lvl w:ilvl="4">
      <w:start w:val="1"/>
      <w:numFmt w:val="decimal"/>
      <w:pStyle w:val="Naslov5"/>
      <w:lvlText w:val="%1.%2.%3.%4.%5"/>
      <w:lvlJc w:val="left"/>
      <w:pPr>
        <w:tabs>
          <w:tab w:val="num" w:pos="2160"/>
        </w:tabs>
        <w:ind w:left="964" w:hanging="964"/>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2" w15:restartNumberingAfterBreak="0">
    <w:nsid w:val="34DC2CDD"/>
    <w:multiLevelType w:val="hybridMultilevel"/>
    <w:tmpl w:val="8C42572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 w15:restartNumberingAfterBreak="0">
    <w:nsid w:val="5B4F203C"/>
    <w:multiLevelType w:val="singleLevel"/>
    <w:tmpl w:val="476421A0"/>
    <w:lvl w:ilvl="0">
      <w:start w:val="1"/>
      <w:numFmt w:val="bullet"/>
      <w:pStyle w:val="Alinea-1"/>
      <w:lvlText w:val=""/>
      <w:lvlJc w:val="left"/>
      <w:pPr>
        <w:tabs>
          <w:tab w:val="num" w:pos="360"/>
        </w:tabs>
        <w:ind w:left="360" w:hanging="360"/>
      </w:pPr>
      <w:rPr>
        <w:rFonts w:ascii="Wingdings" w:hAnsi="Wingdings" w:hint="default"/>
      </w:rPr>
    </w:lvl>
  </w:abstractNum>
  <w:abstractNum w:abstractNumId="4" w15:restartNumberingAfterBreak="0">
    <w:nsid w:val="687775F9"/>
    <w:multiLevelType w:val="singleLevel"/>
    <w:tmpl w:val="61765D88"/>
    <w:lvl w:ilvl="0">
      <w:start w:val="1"/>
      <w:numFmt w:val="decimal"/>
      <w:pStyle w:val="Alinea-2"/>
      <w:lvlText w:val="%1)."/>
      <w:lvlJc w:val="right"/>
      <w:pPr>
        <w:tabs>
          <w:tab w:val="num" w:pos="1191"/>
        </w:tabs>
        <w:ind w:left="1191" w:hanging="397"/>
      </w:pPr>
    </w:lvl>
  </w:abstractNum>
  <w:num w:numId="1">
    <w:abstractNumId w:val="3"/>
  </w:num>
  <w:num w:numId="2">
    <w:abstractNumId w:val="4"/>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A0NjCwtDAyMLAwNjVW0lEKTi0uzszPAykwrAUAshsjeiwAAAA="/>
  </w:docVars>
  <w:rsids>
    <w:rsidRoot w:val="00C7113B"/>
    <w:rsid w:val="00010855"/>
    <w:rsid w:val="00067326"/>
    <w:rsid w:val="00081CCF"/>
    <w:rsid w:val="00090FED"/>
    <w:rsid w:val="000D2C2B"/>
    <w:rsid w:val="00130103"/>
    <w:rsid w:val="001E4460"/>
    <w:rsid w:val="001F55FF"/>
    <w:rsid w:val="002351CF"/>
    <w:rsid w:val="002E742B"/>
    <w:rsid w:val="00315F7B"/>
    <w:rsid w:val="003A20CB"/>
    <w:rsid w:val="003A22A2"/>
    <w:rsid w:val="003D6278"/>
    <w:rsid w:val="004046B0"/>
    <w:rsid w:val="00465760"/>
    <w:rsid w:val="004A19B3"/>
    <w:rsid w:val="004D1228"/>
    <w:rsid w:val="00536C42"/>
    <w:rsid w:val="0056361B"/>
    <w:rsid w:val="00577559"/>
    <w:rsid w:val="005D1153"/>
    <w:rsid w:val="005D3C77"/>
    <w:rsid w:val="007030A8"/>
    <w:rsid w:val="0073226F"/>
    <w:rsid w:val="00745D23"/>
    <w:rsid w:val="00746F00"/>
    <w:rsid w:val="007609E8"/>
    <w:rsid w:val="007628E2"/>
    <w:rsid w:val="00763A15"/>
    <w:rsid w:val="007778BB"/>
    <w:rsid w:val="007B3DA9"/>
    <w:rsid w:val="008509D8"/>
    <w:rsid w:val="0087188F"/>
    <w:rsid w:val="00894BDB"/>
    <w:rsid w:val="008C3BFC"/>
    <w:rsid w:val="00957056"/>
    <w:rsid w:val="00957B96"/>
    <w:rsid w:val="00976C69"/>
    <w:rsid w:val="009B308A"/>
    <w:rsid w:val="009C0D61"/>
    <w:rsid w:val="00A01405"/>
    <w:rsid w:val="00A12D80"/>
    <w:rsid w:val="00A545EA"/>
    <w:rsid w:val="00AD0548"/>
    <w:rsid w:val="00AF7655"/>
    <w:rsid w:val="00B10548"/>
    <w:rsid w:val="00B26E6D"/>
    <w:rsid w:val="00B32F4E"/>
    <w:rsid w:val="00BB2B1F"/>
    <w:rsid w:val="00BF6ED9"/>
    <w:rsid w:val="00BF7B29"/>
    <w:rsid w:val="00C26AA8"/>
    <w:rsid w:val="00C56FD0"/>
    <w:rsid w:val="00C7113B"/>
    <w:rsid w:val="00CC3F33"/>
    <w:rsid w:val="00CE2F5C"/>
    <w:rsid w:val="00CE41E1"/>
    <w:rsid w:val="00D06F50"/>
    <w:rsid w:val="00D245BF"/>
    <w:rsid w:val="00D92D38"/>
    <w:rsid w:val="00D974D8"/>
    <w:rsid w:val="00DA05E4"/>
    <w:rsid w:val="00DB22C0"/>
    <w:rsid w:val="00DC10A7"/>
    <w:rsid w:val="00DE42DD"/>
    <w:rsid w:val="00E347DD"/>
    <w:rsid w:val="00E427F0"/>
    <w:rsid w:val="00E62BB1"/>
    <w:rsid w:val="00E9632B"/>
    <w:rsid w:val="00F03157"/>
    <w:rsid w:val="00F22136"/>
    <w:rsid w:val="00FC734D"/>
    <w:rsid w:val="00FE0957"/>
    <w:rsid w:val="00FF7F1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93241"/>
  <w15:chartTrackingRefBased/>
  <w15:docId w15:val="{1C874593-DA7B-4325-A7F4-468E202FC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609E8"/>
    <w:pPr>
      <w:spacing w:after="0" w:line="240" w:lineRule="auto"/>
      <w:jc w:val="both"/>
    </w:pPr>
    <w:rPr>
      <w:rFonts w:ascii="Verdana" w:hAnsi="Verdana" w:cs="Times New Roman"/>
      <w:color w:val="000000"/>
      <w:szCs w:val="20"/>
      <w:lang w:eastAsia="sl-SI"/>
    </w:rPr>
  </w:style>
  <w:style w:type="paragraph" w:styleId="Naslov1">
    <w:name w:val="heading 1"/>
    <w:basedOn w:val="Navaden"/>
    <w:next w:val="Navaden"/>
    <w:link w:val="Naslov1Znak"/>
    <w:qFormat/>
    <w:rsid w:val="007609E8"/>
    <w:pPr>
      <w:keepNext/>
      <w:numPr>
        <w:numId w:val="12"/>
      </w:numPr>
      <w:spacing w:before="60" w:after="60"/>
      <w:outlineLvl w:val="0"/>
    </w:pPr>
    <w:rPr>
      <w:b/>
      <w:caps/>
      <w:color w:val="000080"/>
      <w:sz w:val="32"/>
    </w:rPr>
  </w:style>
  <w:style w:type="paragraph" w:styleId="Naslov2">
    <w:name w:val="heading 2"/>
    <w:basedOn w:val="Navaden"/>
    <w:next w:val="Navaden"/>
    <w:link w:val="Naslov2Znak"/>
    <w:qFormat/>
    <w:rsid w:val="007609E8"/>
    <w:pPr>
      <w:keepNext/>
      <w:numPr>
        <w:ilvl w:val="1"/>
        <w:numId w:val="12"/>
      </w:numPr>
      <w:spacing w:before="60" w:after="60"/>
      <w:outlineLvl w:val="1"/>
    </w:pPr>
    <w:rPr>
      <w:color w:val="000080"/>
      <w:sz w:val="28"/>
    </w:rPr>
  </w:style>
  <w:style w:type="paragraph" w:styleId="Naslov3">
    <w:name w:val="heading 3"/>
    <w:basedOn w:val="Navaden"/>
    <w:next w:val="Navaden"/>
    <w:link w:val="Naslov3Znak"/>
    <w:qFormat/>
    <w:rsid w:val="007609E8"/>
    <w:pPr>
      <w:keepNext/>
      <w:numPr>
        <w:ilvl w:val="2"/>
        <w:numId w:val="12"/>
      </w:numPr>
      <w:spacing w:before="60" w:after="60"/>
      <w:outlineLvl w:val="2"/>
    </w:pPr>
    <w:rPr>
      <w:b/>
      <w:color w:val="000080"/>
    </w:rPr>
  </w:style>
  <w:style w:type="paragraph" w:styleId="Naslov4">
    <w:name w:val="heading 4"/>
    <w:basedOn w:val="Navaden"/>
    <w:next w:val="Navaden"/>
    <w:link w:val="Naslov4Znak"/>
    <w:qFormat/>
    <w:rsid w:val="007609E8"/>
    <w:pPr>
      <w:keepNext/>
      <w:numPr>
        <w:ilvl w:val="3"/>
        <w:numId w:val="12"/>
      </w:numPr>
      <w:spacing w:before="60" w:after="60"/>
      <w:outlineLvl w:val="3"/>
    </w:pPr>
    <w:rPr>
      <w:i/>
      <w:color w:val="000080"/>
    </w:rPr>
  </w:style>
  <w:style w:type="paragraph" w:styleId="Naslov5">
    <w:name w:val="heading 5"/>
    <w:basedOn w:val="Naslov4"/>
    <w:next w:val="Navaden"/>
    <w:link w:val="Naslov5Znak"/>
    <w:qFormat/>
    <w:rsid w:val="007609E8"/>
    <w:pPr>
      <w:numPr>
        <w:ilvl w:val="4"/>
      </w:numPr>
      <w:spacing w:before="0"/>
      <w:jc w:val="left"/>
      <w:outlineLvl w:val="4"/>
    </w:pPr>
    <w:rPr>
      <w:b/>
      <w:color w:val="000000"/>
      <w:sz w:val="20"/>
    </w:rPr>
  </w:style>
  <w:style w:type="paragraph" w:styleId="Naslov6">
    <w:name w:val="heading 6"/>
    <w:basedOn w:val="Navaden"/>
    <w:next w:val="Navaden"/>
    <w:link w:val="Naslov6Znak"/>
    <w:qFormat/>
    <w:rsid w:val="007609E8"/>
    <w:pPr>
      <w:keepNext/>
      <w:numPr>
        <w:ilvl w:val="5"/>
        <w:numId w:val="12"/>
      </w:numPr>
      <w:outlineLvl w:val="5"/>
    </w:pPr>
    <w:rPr>
      <w:b/>
    </w:rPr>
  </w:style>
  <w:style w:type="paragraph" w:styleId="Naslov7">
    <w:name w:val="heading 7"/>
    <w:basedOn w:val="Navaden"/>
    <w:next w:val="Navaden"/>
    <w:link w:val="Naslov7Znak"/>
    <w:qFormat/>
    <w:rsid w:val="007609E8"/>
    <w:pPr>
      <w:numPr>
        <w:ilvl w:val="6"/>
        <w:numId w:val="12"/>
      </w:numPr>
      <w:spacing w:before="240" w:after="60"/>
      <w:outlineLvl w:val="6"/>
    </w:pPr>
  </w:style>
  <w:style w:type="paragraph" w:styleId="Naslov8">
    <w:name w:val="heading 8"/>
    <w:basedOn w:val="Navaden"/>
    <w:next w:val="Navaden"/>
    <w:link w:val="Naslov8Znak"/>
    <w:qFormat/>
    <w:rsid w:val="007609E8"/>
    <w:pPr>
      <w:numPr>
        <w:ilvl w:val="7"/>
        <w:numId w:val="12"/>
      </w:numPr>
      <w:spacing w:before="240" w:after="60"/>
      <w:outlineLvl w:val="7"/>
    </w:pPr>
    <w:rPr>
      <w:i/>
    </w:rPr>
  </w:style>
  <w:style w:type="paragraph" w:styleId="Naslov9">
    <w:name w:val="heading 9"/>
    <w:basedOn w:val="Navaden"/>
    <w:next w:val="Navaden"/>
    <w:link w:val="Naslov9Znak"/>
    <w:qFormat/>
    <w:rsid w:val="007609E8"/>
    <w:pPr>
      <w:numPr>
        <w:ilvl w:val="8"/>
        <w:numId w:val="12"/>
      </w:numPr>
      <w:spacing w:before="240" w:after="60"/>
      <w:outlineLvl w:val="8"/>
    </w:pPr>
    <w:rPr>
      <w:b/>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Alinea-1">
    <w:name w:val="Alinea-1"/>
    <w:rsid w:val="007609E8"/>
    <w:pPr>
      <w:numPr>
        <w:numId w:val="1"/>
      </w:numPr>
      <w:spacing w:after="0" w:line="240" w:lineRule="auto"/>
      <w:ind w:left="0" w:firstLine="0"/>
    </w:pPr>
    <w:rPr>
      <w:rFonts w:ascii="Verdana" w:hAnsi="Verdana" w:cs="Times New Roman"/>
      <w:szCs w:val="20"/>
      <w:lang w:eastAsia="sl-SI"/>
    </w:rPr>
  </w:style>
  <w:style w:type="paragraph" w:customStyle="1" w:styleId="Alinea-2">
    <w:name w:val="Alinea-2"/>
    <w:rsid w:val="007609E8"/>
    <w:pPr>
      <w:numPr>
        <w:numId w:val="2"/>
      </w:numPr>
      <w:spacing w:after="0" w:line="240" w:lineRule="auto"/>
    </w:pPr>
    <w:rPr>
      <w:rFonts w:ascii="Verdana" w:hAnsi="Verdana" w:cs="Times New Roman"/>
      <w:szCs w:val="20"/>
      <w:lang w:eastAsia="sl-SI"/>
    </w:rPr>
  </w:style>
  <w:style w:type="paragraph" w:customStyle="1" w:styleId="Alinea-3">
    <w:name w:val="Alinea-3"/>
    <w:rsid w:val="007609E8"/>
    <w:pPr>
      <w:numPr>
        <w:numId w:val="3"/>
      </w:numPr>
      <w:spacing w:after="0" w:line="240" w:lineRule="auto"/>
      <w:ind w:left="1134"/>
      <w:jc w:val="both"/>
    </w:pPr>
    <w:rPr>
      <w:rFonts w:ascii="Verdana" w:hAnsi="Verdana" w:cs="Times New Roman"/>
      <w:noProof/>
      <w:szCs w:val="20"/>
      <w:lang w:eastAsia="sl-SI"/>
    </w:rPr>
  </w:style>
  <w:style w:type="paragraph" w:styleId="Glava">
    <w:name w:val="header"/>
    <w:basedOn w:val="Navaden"/>
    <w:link w:val="GlavaZnak"/>
    <w:semiHidden/>
    <w:rsid w:val="007609E8"/>
    <w:pPr>
      <w:tabs>
        <w:tab w:val="center" w:pos="4536"/>
        <w:tab w:val="right" w:pos="9072"/>
      </w:tabs>
    </w:pPr>
  </w:style>
  <w:style w:type="character" w:customStyle="1" w:styleId="GlavaZnak">
    <w:name w:val="Glava Znak"/>
    <w:basedOn w:val="Privzetapisavaodstavka"/>
    <w:link w:val="Glava"/>
    <w:semiHidden/>
    <w:rsid w:val="007609E8"/>
    <w:rPr>
      <w:rFonts w:ascii="Verdana" w:eastAsia="Times New Roman" w:hAnsi="Verdana" w:cs="Times New Roman"/>
      <w:color w:val="000000"/>
      <w:szCs w:val="20"/>
      <w:lang w:eastAsia="sl-SI"/>
    </w:rPr>
  </w:style>
  <w:style w:type="paragraph" w:styleId="Kazaloslik">
    <w:name w:val="table of figures"/>
    <w:basedOn w:val="Navaden"/>
    <w:next w:val="Navaden"/>
    <w:semiHidden/>
    <w:rsid w:val="007609E8"/>
    <w:pPr>
      <w:ind w:left="400" w:hanging="400"/>
    </w:pPr>
  </w:style>
  <w:style w:type="paragraph" w:styleId="Kazalovsebine1">
    <w:name w:val="toc 1"/>
    <w:basedOn w:val="Navaden"/>
    <w:next w:val="Navaden"/>
    <w:autoRedefine/>
    <w:semiHidden/>
    <w:rsid w:val="007609E8"/>
    <w:rPr>
      <w:b/>
    </w:rPr>
  </w:style>
  <w:style w:type="paragraph" w:styleId="Kazalovsebine2">
    <w:name w:val="toc 2"/>
    <w:basedOn w:val="Navaden"/>
    <w:next w:val="Navaden"/>
    <w:autoRedefine/>
    <w:semiHidden/>
    <w:rsid w:val="007609E8"/>
  </w:style>
  <w:style w:type="paragraph" w:styleId="Kazalovsebine3">
    <w:name w:val="toc 3"/>
    <w:basedOn w:val="Navaden"/>
    <w:next w:val="Navaden"/>
    <w:autoRedefine/>
    <w:semiHidden/>
    <w:rsid w:val="007609E8"/>
  </w:style>
  <w:style w:type="paragraph" w:styleId="Kazalovsebine4">
    <w:name w:val="toc 4"/>
    <w:basedOn w:val="Navaden"/>
    <w:next w:val="Navaden"/>
    <w:autoRedefine/>
    <w:semiHidden/>
    <w:rsid w:val="007609E8"/>
  </w:style>
  <w:style w:type="paragraph" w:styleId="Kazalovsebine5">
    <w:name w:val="toc 5"/>
    <w:basedOn w:val="Navaden"/>
    <w:next w:val="Navaden"/>
    <w:autoRedefine/>
    <w:semiHidden/>
    <w:rsid w:val="007609E8"/>
    <w:pPr>
      <w:ind w:left="800"/>
    </w:pPr>
  </w:style>
  <w:style w:type="paragraph" w:styleId="Kazalovsebine6">
    <w:name w:val="toc 6"/>
    <w:basedOn w:val="Navaden"/>
    <w:next w:val="Navaden"/>
    <w:autoRedefine/>
    <w:semiHidden/>
    <w:rsid w:val="007609E8"/>
    <w:pPr>
      <w:ind w:left="1000"/>
    </w:pPr>
  </w:style>
  <w:style w:type="paragraph" w:styleId="Kazalovsebine7">
    <w:name w:val="toc 7"/>
    <w:basedOn w:val="Navaden"/>
    <w:next w:val="Navaden"/>
    <w:autoRedefine/>
    <w:semiHidden/>
    <w:rsid w:val="007609E8"/>
    <w:pPr>
      <w:ind w:left="1200"/>
    </w:pPr>
  </w:style>
  <w:style w:type="paragraph" w:styleId="Kazalovsebine8">
    <w:name w:val="toc 8"/>
    <w:basedOn w:val="Navaden"/>
    <w:next w:val="Navaden"/>
    <w:autoRedefine/>
    <w:semiHidden/>
    <w:rsid w:val="007609E8"/>
    <w:pPr>
      <w:ind w:left="1400"/>
    </w:pPr>
  </w:style>
  <w:style w:type="paragraph" w:styleId="Kazalovsebine9">
    <w:name w:val="toc 9"/>
    <w:basedOn w:val="Navaden"/>
    <w:next w:val="Navaden"/>
    <w:autoRedefine/>
    <w:semiHidden/>
    <w:rsid w:val="007609E8"/>
    <w:pPr>
      <w:ind w:left="1600"/>
    </w:pPr>
  </w:style>
  <w:style w:type="paragraph" w:styleId="Napis">
    <w:name w:val="caption"/>
    <w:basedOn w:val="Navaden"/>
    <w:next w:val="Navaden"/>
    <w:qFormat/>
    <w:rsid w:val="007609E8"/>
    <w:pPr>
      <w:spacing w:before="60" w:after="60"/>
      <w:jc w:val="center"/>
    </w:pPr>
    <w:rPr>
      <w:i/>
    </w:rPr>
  </w:style>
  <w:style w:type="character" w:customStyle="1" w:styleId="Naslov1Znak">
    <w:name w:val="Naslov 1 Znak"/>
    <w:basedOn w:val="Privzetapisavaodstavka"/>
    <w:link w:val="Naslov1"/>
    <w:rsid w:val="007609E8"/>
    <w:rPr>
      <w:rFonts w:ascii="Verdana" w:eastAsia="Times New Roman" w:hAnsi="Verdana" w:cs="Times New Roman"/>
      <w:b/>
      <w:caps/>
      <w:color w:val="000080"/>
      <w:sz w:val="32"/>
      <w:szCs w:val="20"/>
      <w:lang w:eastAsia="sl-SI"/>
    </w:rPr>
  </w:style>
  <w:style w:type="character" w:customStyle="1" w:styleId="Naslov2Znak">
    <w:name w:val="Naslov 2 Znak"/>
    <w:basedOn w:val="Privzetapisavaodstavka"/>
    <w:link w:val="Naslov2"/>
    <w:rsid w:val="007609E8"/>
    <w:rPr>
      <w:rFonts w:ascii="Verdana" w:eastAsia="Times New Roman" w:hAnsi="Verdana" w:cs="Times New Roman"/>
      <w:color w:val="000080"/>
      <w:sz w:val="28"/>
      <w:szCs w:val="20"/>
      <w:lang w:eastAsia="sl-SI"/>
    </w:rPr>
  </w:style>
  <w:style w:type="character" w:customStyle="1" w:styleId="Naslov3Znak">
    <w:name w:val="Naslov 3 Znak"/>
    <w:basedOn w:val="Privzetapisavaodstavka"/>
    <w:link w:val="Naslov3"/>
    <w:rsid w:val="007609E8"/>
    <w:rPr>
      <w:rFonts w:ascii="Verdana" w:eastAsia="Times New Roman" w:hAnsi="Verdana" w:cs="Times New Roman"/>
      <w:b/>
      <w:color w:val="000080"/>
      <w:szCs w:val="20"/>
      <w:lang w:eastAsia="sl-SI"/>
    </w:rPr>
  </w:style>
  <w:style w:type="character" w:customStyle="1" w:styleId="Naslov4Znak">
    <w:name w:val="Naslov 4 Znak"/>
    <w:basedOn w:val="Privzetapisavaodstavka"/>
    <w:link w:val="Naslov4"/>
    <w:rsid w:val="007609E8"/>
    <w:rPr>
      <w:rFonts w:ascii="Verdana" w:eastAsia="Times New Roman" w:hAnsi="Verdana" w:cs="Times New Roman"/>
      <w:i/>
      <w:color w:val="000080"/>
      <w:szCs w:val="20"/>
      <w:lang w:eastAsia="sl-SI"/>
    </w:rPr>
  </w:style>
  <w:style w:type="character" w:customStyle="1" w:styleId="Naslov5Znak">
    <w:name w:val="Naslov 5 Znak"/>
    <w:basedOn w:val="Privzetapisavaodstavka"/>
    <w:link w:val="Naslov5"/>
    <w:rsid w:val="007609E8"/>
    <w:rPr>
      <w:rFonts w:ascii="Verdana" w:eastAsia="Times New Roman" w:hAnsi="Verdana" w:cs="Times New Roman"/>
      <w:b/>
      <w:i/>
      <w:color w:val="000000"/>
      <w:sz w:val="20"/>
      <w:szCs w:val="20"/>
      <w:lang w:eastAsia="sl-SI"/>
    </w:rPr>
  </w:style>
  <w:style w:type="character" w:customStyle="1" w:styleId="Naslov6Znak">
    <w:name w:val="Naslov 6 Znak"/>
    <w:basedOn w:val="Privzetapisavaodstavka"/>
    <w:link w:val="Naslov6"/>
    <w:rsid w:val="007609E8"/>
    <w:rPr>
      <w:rFonts w:ascii="Verdana" w:eastAsia="Times New Roman" w:hAnsi="Verdana" w:cs="Times New Roman"/>
      <w:b/>
      <w:color w:val="000000"/>
      <w:szCs w:val="20"/>
      <w:lang w:eastAsia="sl-SI"/>
    </w:rPr>
  </w:style>
  <w:style w:type="character" w:customStyle="1" w:styleId="Naslov7Znak">
    <w:name w:val="Naslov 7 Znak"/>
    <w:basedOn w:val="Privzetapisavaodstavka"/>
    <w:link w:val="Naslov7"/>
    <w:rsid w:val="007609E8"/>
    <w:rPr>
      <w:rFonts w:ascii="Verdana" w:eastAsia="Times New Roman" w:hAnsi="Verdana" w:cs="Times New Roman"/>
      <w:color w:val="000000"/>
      <w:szCs w:val="20"/>
      <w:lang w:eastAsia="sl-SI"/>
    </w:rPr>
  </w:style>
  <w:style w:type="character" w:customStyle="1" w:styleId="Naslov8Znak">
    <w:name w:val="Naslov 8 Znak"/>
    <w:basedOn w:val="Privzetapisavaodstavka"/>
    <w:link w:val="Naslov8"/>
    <w:rsid w:val="007609E8"/>
    <w:rPr>
      <w:rFonts w:ascii="Verdana" w:eastAsia="Times New Roman" w:hAnsi="Verdana" w:cs="Times New Roman"/>
      <w:i/>
      <w:color w:val="000000"/>
      <w:szCs w:val="20"/>
      <w:lang w:eastAsia="sl-SI"/>
    </w:rPr>
  </w:style>
  <w:style w:type="character" w:customStyle="1" w:styleId="Naslov9Znak">
    <w:name w:val="Naslov 9 Znak"/>
    <w:basedOn w:val="Privzetapisavaodstavka"/>
    <w:link w:val="Naslov9"/>
    <w:rsid w:val="007609E8"/>
    <w:rPr>
      <w:rFonts w:ascii="Verdana" w:eastAsia="Times New Roman" w:hAnsi="Verdana" w:cs="Times New Roman"/>
      <w:b/>
      <w:i/>
      <w:color w:val="000000"/>
      <w:sz w:val="18"/>
      <w:szCs w:val="20"/>
      <w:lang w:eastAsia="sl-SI"/>
    </w:rPr>
  </w:style>
  <w:style w:type="paragraph" w:styleId="Noga">
    <w:name w:val="footer"/>
    <w:basedOn w:val="Navaden"/>
    <w:link w:val="NogaZnak"/>
    <w:semiHidden/>
    <w:rsid w:val="007609E8"/>
    <w:pPr>
      <w:tabs>
        <w:tab w:val="center" w:pos="4536"/>
        <w:tab w:val="right" w:pos="9072"/>
      </w:tabs>
    </w:pPr>
    <w:rPr>
      <w:i/>
    </w:rPr>
  </w:style>
  <w:style w:type="character" w:customStyle="1" w:styleId="NogaZnak">
    <w:name w:val="Noga Znak"/>
    <w:basedOn w:val="Privzetapisavaodstavka"/>
    <w:link w:val="Noga"/>
    <w:semiHidden/>
    <w:rsid w:val="007609E8"/>
    <w:rPr>
      <w:rFonts w:ascii="Verdana" w:eastAsia="Times New Roman" w:hAnsi="Verdana" w:cs="Times New Roman"/>
      <w:i/>
      <w:color w:val="000000"/>
      <w:szCs w:val="20"/>
      <w:lang w:eastAsia="sl-SI"/>
    </w:rPr>
  </w:style>
  <w:style w:type="paragraph" w:customStyle="1" w:styleId="Odstavek">
    <w:name w:val="Odstavek"/>
    <w:basedOn w:val="Navaden"/>
    <w:rsid w:val="007609E8"/>
    <w:pPr>
      <w:widowControl w:val="0"/>
      <w:spacing w:after="120"/>
    </w:pPr>
  </w:style>
  <w:style w:type="character" w:customStyle="1" w:styleId="Osebnislognovegasporoila">
    <w:name w:val="Osebni slog novega sporočila"/>
    <w:basedOn w:val="Privzetapisavaodstavka"/>
    <w:rsid w:val="007609E8"/>
    <w:rPr>
      <w:rFonts w:ascii="Arial" w:hAnsi="Arial" w:cs="Arial"/>
      <w:color w:val="auto"/>
      <w:sz w:val="20"/>
    </w:rPr>
  </w:style>
  <w:style w:type="character" w:customStyle="1" w:styleId="Osebnislogodgovora">
    <w:name w:val="Osebni slog odgovora"/>
    <w:basedOn w:val="Privzetapisavaodstavka"/>
    <w:rsid w:val="007609E8"/>
    <w:rPr>
      <w:rFonts w:ascii="Arial" w:hAnsi="Arial" w:cs="Arial"/>
      <w:color w:val="auto"/>
      <w:sz w:val="20"/>
    </w:rPr>
  </w:style>
  <w:style w:type="paragraph" w:customStyle="1" w:styleId="Stolpec">
    <w:name w:val="Stolpec"/>
    <w:basedOn w:val="Navaden"/>
    <w:rsid w:val="007609E8"/>
    <w:pPr>
      <w:keepNext/>
    </w:pPr>
  </w:style>
  <w:style w:type="character" w:styleId="tevilkastrani">
    <w:name w:val="page number"/>
    <w:basedOn w:val="Privzetapisavaodstavka"/>
    <w:semiHidden/>
    <w:rsid w:val="007609E8"/>
    <w:rPr>
      <w:rFonts w:ascii="Verdana" w:hAnsi="Verdana"/>
      <w:b/>
      <w:dstrike w:val="0"/>
      <w:sz w:val="18"/>
      <w:vertAlign w:val="baseline"/>
    </w:rPr>
  </w:style>
  <w:style w:type="paragraph" w:styleId="Telobesedila">
    <w:name w:val="Body Text"/>
    <w:basedOn w:val="Navaden"/>
    <w:link w:val="TelobesedilaZnak"/>
    <w:semiHidden/>
    <w:rsid w:val="007609E8"/>
    <w:pPr>
      <w:spacing w:before="60" w:after="60"/>
    </w:pPr>
    <w:rPr>
      <w:rFonts w:ascii="Times New Roman" w:hAnsi="Times New Roman"/>
      <w:sz w:val="24"/>
    </w:rPr>
  </w:style>
  <w:style w:type="character" w:customStyle="1" w:styleId="TelobesedilaZnak">
    <w:name w:val="Telo besedila Znak"/>
    <w:basedOn w:val="Privzetapisavaodstavka"/>
    <w:link w:val="Telobesedila"/>
    <w:semiHidden/>
    <w:rsid w:val="007609E8"/>
    <w:rPr>
      <w:rFonts w:ascii="Times New Roman" w:eastAsia="Times New Roman" w:hAnsi="Times New Roman" w:cs="Times New Roman"/>
      <w:color w:val="000000"/>
      <w:sz w:val="24"/>
      <w:szCs w:val="20"/>
      <w:lang w:eastAsia="sl-SI"/>
    </w:rPr>
  </w:style>
  <w:style w:type="paragraph" w:styleId="Besedilooblaka">
    <w:name w:val="Balloon Text"/>
    <w:basedOn w:val="Navaden"/>
    <w:link w:val="BesedilooblakaZnak"/>
    <w:uiPriority w:val="99"/>
    <w:semiHidden/>
    <w:unhideWhenUsed/>
    <w:rsid w:val="00AD0548"/>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D0548"/>
    <w:rPr>
      <w:rFonts w:ascii="Segoe UI" w:hAnsi="Segoe UI" w:cs="Segoe UI"/>
      <w:color w:val="000000"/>
      <w:sz w:val="18"/>
      <w:szCs w:val="18"/>
      <w:lang w:eastAsia="sl-SI"/>
    </w:rPr>
  </w:style>
  <w:style w:type="paragraph" w:styleId="Odstavekseznama">
    <w:name w:val="List Paragraph"/>
    <w:basedOn w:val="Navaden"/>
    <w:uiPriority w:val="34"/>
    <w:qFormat/>
    <w:rsid w:val="00E427F0"/>
    <w:pPr>
      <w:ind w:left="720"/>
      <w:contextualSpacing/>
    </w:pPr>
  </w:style>
  <w:style w:type="character" w:styleId="Poudarek">
    <w:name w:val="Emphasis"/>
    <w:basedOn w:val="Privzetapisavaodstavka"/>
    <w:uiPriority w:val="20"/>
    <w:qFormat/>
    <w:rsid w:val="00A12D80"/>
    <w:rPr>
      <w:rFonts w:cs="Times New Roman"/>
      <w:i/>
      <w:iCs/>
    </w:rPr>
  </w:style>
  <w:style w:type="character" w:styleId="Pripombasklic">
    <w:name w:val="annotation reference"/>
    <w:basedOn w:val="Privzetapisavaodstavka"/>
    <w:uiPriority w:val="99"/>
    <w:semiHidden/>
    <w:rsid w:val="00976C69"/>
    <w:rPr>
      <w:rFonts w:cs="Times New Roman"/>
      <w:sz w:val="16"/>
      <w:szCs w:val="16"/>
    </w:rPr>
  </w:style>
  <w:style w:type="paragraph" w:styleId="Pripombabesedilo">
    <w:name w:val="annotation text"/>
    <w:basedOn w:val="Navaden"/>
    <w:link w:val="PripombabesediloZnak"/>
    <w:uiPriority w:val="99"/>
    <w:semiHidden/>
    <w:rsid w:val="00976C69"/>
    <w:pPr>
      <w:spacing w:after="120" w:line="264" w:lineRule="auto"/>
    </w:pPr>
    <w:rPr>
      <w:rFonts w:eastAsia="Calibri"/>
      <w:color w:val="auto"/>
      <w:sz w:val="20"/>
      <w:lang w:eastAsia="en-US"/>
    </w:rPr>
  </w:style>
  <w:style w:type="character" w:customStyle="1" w:styleId="PripombabesediloZnak">
    <w:name w:val="Pripomba – besedilo Znak"/>
    <w:basedOn w:val="Privzetapisavaodstavka"/>
    <w:link w:val="Pripombabesedilo"/>
    <w:uiPriority w:val="99"/>
    <w:semiHidden/>
    <w:rsid w:val="00976C69"/>
    <w:rPr>
      <w:rFonts w:ascii="Verdana" w:eastAsia="Calibri" w:hAnsi="Verdana" w:cs="Times New Roman"/>
      <w:sz w:val="20"/>
      <w:szCs w:val="20"/>
    </w:rPr>
  </w:style>
  <w:style w:type="paragraph" w:styleId="Zadevapripombe">
    <w:name w:val="annotation subject"/>
    <w:basedOn w:val="Pripombabesedilo"/>
    <w:next w:val="Pripombabesedilo"/>
    <w:link w:val="ZadevapripombeZnak"/>
    <w:uiPriority w:val="99"/>
    <w:semiHidden/>
    <w:unhideWhenUsed/>
    <w:rsid w:val="00FE0957"/>
    <w:pPr>
      <w:spacing w:after="0" w:line="240" w:lineRule="auto"/>
    </w:pPr>
    <w:rPr>
      <w:rFonts w:eastAsia="Times New Roman"/>
      <w:b/>
      <w:bCs/>
      <w:color w:val="000000"/>
      <w:lang w:eastAsia="sl-SI"/>
    </w:rPr>
  </w:style>
  <w:style w:type="character" w:customStyle="1" w:styleId="ZadevapripombeZnak">
    <w:name w:val="Zadeva pripombe Znak"/>
    <w:basedOn w:val="PripombabesediloZnak"/>
    <w:link w:val="Zadevapripombe"/>
    <w:uiPriority w:val="99"/>
    <w:semiHidden/>
    <w:rsid w:val="00FE0957"/>
    <w:rPr>
      <w:rFonts w:ascii="Verdana" w:eastAsia="Calibri" w:hAnsi="Verdana" w:cs="Times New Roman"/>
      <w:b/>
      <w:bCs/>
      <w:color w:val="000000"/>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077362">
      <w:bodyDiv w:val="1"/>
      <w:marLeft w:val="0"/>
      <w:marRight w:val="0"/>
      <w:marTop w:val="0"/>
      <w:marBottom w:val="0"/>
      <w:divBdr>
        <w:top w:val="none" w:sz="0" w:space="0" w:color="auto"/>
        <w:left w:val="none" w:sz="0" w:space="0" w:color="auto"/>
        <w:bottom w:val="none" w:sz="0" w:space="0" w:color="auto"/>
        <w:right w:val="none" w:sz="0" w:space="0" w:color="auto"/>
      </w:divBdr>
      <w:divsChild>
        <w:div w:id="527257955">
          <w:marLeft w:val="0"/>
          <w:marRight w:val="0"/>
          <w:marTop w:val="0"/>
          <w:marBottom w:val="0"/>
          <w:divBdr>
            <w:top w:val="none" w:sz="0" w:space="0" w:color="auto"/>
            <w:left w:val="none" w:sz="0" w:space="0" w:color="auto"/>
            <w:bottom w:val="none" w:sz="0" w:space="0" w:color="auto"/>
            <w:right w:val="none" w:sz="0" w:space="0" w:color="auto"/>
          </w:divBdr>
          <w:divsChild>
            <w:div w:id="956831449">
              <w:marLeft w:val="0"/>
              <w:marRight w:val="0"/>
              <w:marTop w:val="0"/>
              <w:marBottom w:val="0"/>
              <w:divBdr>
                <w:top w:val="none" w:sz="0" w:space="0" w:color="auto"/>
                <w:left w:val="none" w:sz="0" w:space="0" w:color="auto"/>
                <w:bottom w:val="none" w:sz="0" w:space="0" w:color="auto"/>
                <w:right w:val="none" w:sz="0" w:space="0" w:color="auto"/>
              </w:divBdr>
              <w:divsChild>
                <w:div w:id="1125583591">
                  <w:marLeft w:val="-225"/>
                  <w:marRight w:val="-225"/>
                  <w:marTop w:val="0"/>
                  <w:marBottom w:val="0"/>
                  <w:divBdr>
                    <w:top w:val="none" w:sz="0" w:space="0" w:color="auto"/>
                    <w:left w:val="none" w:sz="0" w:space="0" w:color="auto"/>
                    <w:bottom w:val="none" w:sz="0" w:space="0" w:color="auto"/>
                    <w:right w:val="none" w:sz="0" w:space="0" w:color="auto"/>
                  </w:divBdr>
                  <w:divsChild>
                    <w:div w:id="22294830">
                      <w:marLeft w:val="0"/>
                      <w:marRight w:val="0"/>
                      <w:marTop w:val="0"/>
                      <w:marBottom w:val="0"/>
                      <w:divBdr>
                        <w:top w:val="none" w:sz="0" w:space="0" w:color="auto"/>
                        <w:left w:val="none" w:sz="0" w:space="0" w:color="auto"/>
                        <w:bottom w:val="none" w:sz="0" w:space="0" w:color="auto"/>
                        <w:right w:val="none" w:sz="0" w:space="0" w:color="auto"/>
                      </w:divBdr>
                      <w:divsChild>
                        <w:div w:id="1641959363">
                          <w:marLeft w:val="0"/>
                          <w:marRight w:val="0"/>
                          <w:marTop w:val="0"/>
                          <w:marBottom w:val="0"/>
                          <w:divBdr>
                            <w:top w:val="none" w:sz="0" w:space="0" w:color="auto"/>
                            <w:left w:val="none" w:sz="0" w:space="0" w:color="auto"/>
                            <w:bottom w:val="none" w:sz="0" w:space="0" w:color="auto"/>
                            <w:right w:val="none" w:sz="0" w:space="0" w:color="auto"/>
                          </w:divBdr>
                          <w:divsChild>
                            <w:div w:id="1764378948">
                              <w:marLeft w:val="-225"/>
                              <w:marRight w:val="-225"/>
                              <w:marTop w:val="0"/>
                              <w:marBottom w:val="0"/>
                              <w:divBdr>
                                <w:top w:val="none" w:sz="0" w:space="0" w:color="auto"/>
                                <w:left w:val="none" w:sz="0" w:space="0" w:color="auto"/>
                                <w:bottom w:val="none" w:sz="0" w:space="0" w:color="auto"/>
                                <w:right w:val="none" w:sz="0" w:space="0" w:color="auto"/>
                              </w:divBdr>
                              <w:divsChild>
                                <w:div w:id="1497068274">
                                  <w:marLeft w:val="0"/>
                                  <w:marRight w:val="0"/>
                                  <w:marTop w:val="0"/>
                                  <w:marBottom w:val="0"/>
                                  <w:divBdr>
                                    <w:top w:val="none" w:sz="0" w:space="0" w:color="auto"/>
                                    <w:left w:val="none" w:sz="0" w:space="0" w:color="auto"/>
                                    <w:bottom w:val="none" w:sz="0" w:space="0" w:color="auto"/>
                                    <w:right w:val="none" w:sz="0" w:space="0" w:color="auto"/>
                                  </w:divBdr>
                                  <w:divsChild>
                                    <w:div w:id="1871528897">
                                      <w:marLeft w:val="0"/>
                                      <w:marRight w:val="0"/>
                                      <w:marTop w:val="0"/>
                                      <w:marBottom w:val="0"/>
                                      <w:divBdr>
                                        <w:top w:val="none" w:sz="0" w:space="0" w:color="auto"/>
                                        <w:left w:val="none" w:sz="0" w:space="0" w:color="auto"/>
                                        <w:bottom w:val="none" w:sz="0" w:space="0" w:color="auto"/>
                                        <w:right w:val="none" w:sz="0" w:space="0" w:color="auto"/>
                                      </w:divBdr>
                                      <w:divsChild>
                                        <w:div w:id="882713927">
                                          <w:marLeft w:val="0"/>
                                          <w:marRight w:val="0"/>
                                          <w:marTop w:val="240"/>
                                          <w:marBottom w:val="120"/>
                                          <w:divBdr>
                                            <w:top w:val="none" w:sz="0" w:space="0" w:color="auto"/>
                                            <w:left w:val="none" w:sz="0" w:space="0" w:color="auto"/>
                                            <w:bottom w:val="none" w:sz="0" w:space="0" w:color="auto"/>
                                            <w:right w:val="none" w:sz="0" w:space="0" w:color="auto"/>
                                          </w:divBdr>
                                        </w:div>
                                        <w:div w:id="361639340">
                                          <w:marLeft w:val="0"/>
                                          <w:marRight w:val="0"/>
                                          <w:marTop w:val="240"/>
                                          <w:marBottom w:val="120"/>
                                          <w:divBdr>
                                            <w:top w:val="none" w:sz="0" w:space="0" w:color="auto"/>
                                            <w:left w:val="none" w:sz="0" w:space="0" w:color="auto"/>
                                            <w:bottom w:val="none" w:sz="0" w:space="0" w:color="auto"/>
                                            <w:right w:val="none" w:sz="0" w:space="0" w:color="auto"/>
                                          </w:divBdr>
                                        </w:div>
                                        <w:div w:id="1811943502">
                                          <w:marLeft w:val="0"/>
                                          <w:marRight w:val="0"/>
                                          <w:marTop w:val="240"/>
                                          <w:marBottom w:val="120"/>
                                          <w:divBdr>
                                            <w:top w:val="none" w:sz="0" w:space="0" w:color="auto"/>
                                            <w:left w:val="none" w:sz="0" w:space="0" w:color="auto"/>
                                            <w:bottom w:val="none" w:sz="0" w:space="0" w:color="auto"/>
                                            <w:right w:val="none" w:sz="0" w:space="0" w:color="auto"/>
                                          </w:divBdr>
                                          <w:divsChild>
                                            <w:div w:id="1130898862">
                                              <w:marLeft w:val="0"/>
                                              <w:marRight w:val="0"/>
                                              <w:marTop w:val="0"/>
                                              <w:marBottom w:val="0"/>
                                              <w:divBdr>
                                                <w:top w:val="none" w:sz="0" w:space="0" w:color="auto"/>
                                                <w:left w:val="none" w:sz="0" w:space="0" w:color="auto"/>
                                                <w:bottom w:val="none" w:sz="0" w:space="0" w:color="auto"/>
                                                <w:right w:val="none" w:sz="0" w:space="0" w:color="auto"/>
                                              </w:divBdr>
                                            </w:div>
                                            <w:div w:id="627202227">
                                              <w:marLeft w:val="0"/>
                                              <w:marRight w:val="0"/>
                                              <w:marTop w:val="0"/>
                                              <w:marBottom w:val="0"/>
                                              <w:divBdr>
                                                <w:top w:val="none" w:sz="0" w:space="0" w:color="auto"/>
                                                <w:left w:val="none" w:sz="0" w:space="0" w:color="auto"/>
                                                <w:bottom w:val="none" w:sz="0" w:space="0" w:color="auto"/>
                                                <w:right w:val="none" w:sz="0" w:space="0" w:color="auto"/>
                                              </w:divBdr>
                                            </w:div>
                                          </w:divsChild>
                                        </w:div>
                                        <w:div w:id="196546882">
                                          <w:marLeft w:val="0"/>
                                          <w:marRight w:val="0"/>
                                          <w:marTop w:val="240"/>
                                          <w:marBottom w:val="120"/>
                                          <w:divBdr>
                                            <w:top w:val="none" w:sz="0" w:space="0" w:color="auto"/>
                                            <w:left w:val="none" w:sz="0" w:space="0" w:color="auto"/>
                                            <w:bottom w:val="none" w:sz="0" w:space="0" w:color="auto"/>
                                            <w:right w:val="none" w:sz="0" w:space="0" w:color="auto"/>
                                          </w:divBdr>
                                        </w:div>
                                        <w:div w:id="2091151248">
                                          <w:marLeft w:val="0"/>
                                          <w:marRight w:val="0"/>
                                          <w:marTop w:val="240"/>
                                          <w:marBottom w:val="120"/>
                                          <w:divBdr>
                                            <w:top w:val="none" w:sz="0" w:space="0" w:color="auto"/>
                                            <w:left w:val="none" w:sz="0" w:space="0" w:color="auto"/>
                                            <w:bottom w:val="none" w:sz="0" w:space="0" w:color="auto"/>
                                            <w:right w:val="none" w:sz="0" w:space="0" w:color="auto"/>
                                          </w:divBdr>
                                        </w:div>
                                        <w:div w:id="127406161">
                                          <w:marLeft w:val="0"/>
                                          <w:marRight w:val="0"/>
                                          <w:marTop w:val="240"/>
                                          <w:marBottom w:val="120"/>
                                          <w:divBdr>
                                            <w:top w:val="none" w:sz="0" w:space="0" w:color="auto"/>
                                            <w:left w:val="none" w:sz="0" w:space="0" w:color="auto"/>
                                            <w:bottom w:val="none" w:sz="0" w:space="0" w:color="auto"/>
                                            <w:right w:val="none" w:sz="0" w:space="0" w:color="auto"/>
                                          </w:divBdr>
                                        </w:div>
                                        <w:div w:id="1940329608">
                                          <w:marLeft w:val="0"/>
                                          <w:marRight w:val="0"/>
                                          <w:marTop w:val="240"/>
                                          <w:marBottom w:val="120"/>
                                          <w:divBdr>
                                            <w:top w:val="none" w:sz="0" w:space="0" w:color="auto"/>
                                            <w:left w:val="none" w:sz="0" w:space="0" w:color="auto"/>
                                            <w:bottom w:val="none" w:sz="0" w:space="0" w:color="auto"/>
                                            <w:right w:val="none" w:sz="0" w:space="0" w:color="auto"/>
                                          </w:divBdr>
                                        </w:div>
                                        <w:div w:id="735131700">
                                          <w:marLeft w:val="0"/>
                                          <w:marRight w:val="0"/>
                                          <w:marTop w:val="240"/>
                                          <w:marBottom w:val="120"/>
                                          <w:divBdr>
                                            <w:top w:val="none" w:sz="0" w:space="0" w:color="auto"/>
                                            <w:left w:val="none" w:sz="0" w:space="0" w:color="auto"/>
                                            <w:bottom w:val="none" w:sz="0" w:space="0" w:color="auto"/>
                                            <w:right w:val="none" w:sz="0" w:space="0" w:color="auto"/>
                                          </w:divBdr>
                                        </w:div>
                                        <w:div w:id="1220828419">
                                          <w:marLeft w:val="0"/>
                                          <w:marRight w:val="0"/>
                                          <w:marTop w:val="240"/>
                                          <w:marBottom w:val="120"/>
                                          <w:divBdr>
                                            <w:top w:val="none" w:sz="0" w:space="0" w:color="auto"/>
                                            <w:left w:val="none" w:sz="0" w:space="0" w:color="auto"/>
                                            <w:bottom w:val="none" w:sz="0" w:space="0" w:color="auto"/>
                                            <w:right w:val="none" w:sz="0" w:space="0" w:color="auto"/>
                                          </w:divBdr>
                                        </w:div>
                                        <w:div w:id="1774859395">
                                          <w:marLeft w:val="0"/>
                                          <w:marRight w:val="0"/>
                                          <w:marTop w:val="240"/>
                                          <w:marBottom w:val="120"/>
                                          <w:divBdr>
                                            <w:top w:val="none" w:sz="0" w:space="0" w:color="auto"/>
                                            <w:left w:val="none" w:sz="0" w:space="0" w:color="auto"/>
                                            <w:bottom w:val="none" w:sz="0" w:space="0" w:color="auto"/>
                                            <w:right w:val="none" w:sz="0" w:space="0" w:color="auto"/>
                                          </w:divBdr>
                                        </w:div>
                                        <w:div w:id="285813426">
                                          <w:marLeft w:val="0"/>
                                          <w:marRight w:val="0"/>
                                          <w:marTop w:val="240"/>
                                          <w:marBottom w:val="120"/>
                                          <w:divBdr>
                                            <w:top w:val="none" w:sz="0" w:space="0" w:color="auto"/>
                                            <w:left w:val="none" w:sz="0" w:space="0" w:color="auto"/>
                                            <w:bottom w:val="none" w:sz="0" w:space="0" w:color="auto"/>
                                            <w:right w:val="none" w:sz="0" w:space="0" w:color="auto"/>
                                          </w:divBdr>
                                        </w:div>
                                        <w:div w:id="351079716">
                                          <w:marLeft w:val="0"/>
                                          <w:marRight w:val="0"/>
                                          <w:marTop w:val="240"/>
                                          <w:marBottom w:val="120"/>
                                          <w:divBdr>
                                            <w:top w:val="none" w:sz="0" w:space="0" w:color="auto"/>
                                            <w:left w:val="none" w:sz="0" w:space="0" w:color="auto"/>
                                            <w:bottom w:val="none" w:sz="0" w:space="0" w:color="auto"/>
                                            <w:right w:val="none" w:sz="0" w:space="0" w:color="auto"/>
                                          </w:divBdr>
                                        </w:div>
                                        <w:div w:id="712002086">
                                          <w:marLeft w:val="0"/>
                                          <w:marRight w:val="0"/>
                                          <w:marTop w:val="240"/>
                                          <w:marBottom w:val="120"/>
                                          <w:divBdr>
                                            <w:top w:val="none" w:sz="0" w:space="0" w:color="auto"/>
                                            <w:left w:val="none" w:sz="0" w:space="0" w:color="auto"/>
                                            <w:bottom w:val="none" w:sz="0" w:space="0" w:color="auto"/>
                                            <w:right w:val="none" w:sz="0" w:space="0" w:color="auto"/>
                                          </w:divBdr>
                                        </w:div>
                                        <w:div w:id="588586655">
                                          <w:marLeft w:val="0"/>
                                          <w:marRight w:val="0"/>
                                          <w:marTop w:val="240"/>
                                          <w:marBottom w:val="120"/>
                                          <w:divBdr>
                                            <w:top w:val="none" w:sz="0" w:space="0" w:color="auto"/>
                                            <w:left w:val="none" w:sz="0" w:space="0" w:color="auto"/>
                                            <w:bottom w:val="none" w:sz="0" w:space="0" w:color="auto"/>
                                            <w:right w:val="none" w:sz="0" w:space="0" w:color="auto"/>
                                          </w:divBdr>
                                        </w:div>
                                        <w:div w:id="172576155">
                                          <w:marLeft w:val="0"/>
                                          <w:marRight w:val="0"/>
                                          <w:marTop w:val="240"/>
                                          <w:marBottom w:val="120"/>
                                          <w:divBdr>
                                            <w:top w:val="none" w:sz="0" w:space="0" w:color="auto"/>
                                            <w:left w:val="none" w:sz="0" w:space="0" w:color="auto"/>
                                            <w:bottom w:val="none" w:sz="0" w:space="0" w:color="auto"/>
                                            <w:right w:val="none" w:sz="0" w:space="0" w:color="auto"/>
                                          </w:divBdr>
                                        </w:div>
                                        <w:div w:id="1099715350">
                                          <w:marLeft w:val="0"/>
                                          <w:marRight w:val="0"/>
                                          <w:marTop w:val="240"/>
                                          <w:marBottom w:val="120"/>
                                          <w:divBdr>
                                            <w:top w:val="none" w:sz="0" w:space="0" w:color="auto"/>
                                            <w:left w:val="none" w:sz="0" w:space="0" w:color="auto"/>
                                            <w:bottom w:val="none" w:sz="0" w:space="0" w:color="auto"/>
                                            <w:right w:val="none" w:sz="0" w:space="0" w:color="auto"/>
                                          </w:divBdr>
                                        </w:div>
                                        <w:div w:id="343633002">
                                          <w:marLeft w:val="0"/>
                                          <w:marRight w:val="0"/>
                                          <w:marTop w:val="240"/>
                                          <w:marBottom w:val="120"/>
                                          <w:divBdr>
                                            <w:top w:val="none" w:sz="0" w:space="0" w:color="auto"/>
                                            <w:left w:val="none" w:sz="0" w:space="0" w:color="auto"/>
                                            <w:bottom w:val="none" w:sz="0" w:space="0" w:color="auto"/>
                                            <w:right w:val="none" w:sz="0" w:space="0" w:color="auto"/>
                                          </w:divBdr>
                                        </w:div>
                                        <w:div w:id="912396413">
                                          <w:marLeft w:val="0"/>
                                          <w:marRight w:val="0"/>
                                          <w:marTop w:val="240"/>
                                          <w:marBottom w:val="120"/>
                                          <w:divBdr>
                                            <w:top w:val="none" w:sz="0" w:space="0" w:color="auto"/>
                                            <w:left w:val="none" w:sz="0" w:space="0" w:color="auto"/>
                                            <w:bottom w:val="none" w:sz="0" w:space="0" w:color="auto"/>
                                            <w:right w:val="none" w:sz="0" w:space="0" w:color="auto"/>
                                          </w:divBdr>
                                        </w:div>
                                        <w:div w:id="212618314">
                                          <w:marLeft w:val="0"/>
                                          <w:marRight w:val="0"/>
                                          <w:marTop w:val="240"/>
                                          <w:marBottom w:val="120"/>
                                          <w:divBdr>
                                            <w:top w:val="none" w:sz="0" w:space="0" w:color="auto"/>
                                            <w:left w:val="none" w:sz="0" w:space="0" w:color="auto"/>
                                            <w:bottom w:val="none" w:sz="0" w:space="0" w:color="auto"/>
                                            <w:right w:val="none" w:sz="0" w:space="0" w:color="auto"/>
                                          </w:divBdr>
                                        </w:div>
                                        <w:div w:id="1216088309">
                                          <w:marLeft w:val="0"/>
                                          <w:marRight w:val="0"/>
                                          <w:marTop w:val="240"/>
                                          <w:marBottom w:val="120"/>
                                          <w:divBdr>
                                            <w:top w:val="none" w:sz="0" w:space="0" w:color="auto"/>
                                            <w:left w:val="none" w:sz="0" w:space="0" w:color="auto"/>
                                            <w:bottom w:val="none" w:sz="0" w:space="0" w:color="auto"/>
                                            <w:right w:val="none" w:sz="0" w:space="0" w:color="auto"/>
                                          </w:divBdr>
                                        </w:div>
                                        <w:div w:id="525556308">
                                          <w:marLeft w:val="0"/>
                                          <w:marRight w:val="0"/>
                                          <w:marTop w:val="240"/>
                                          <w:marBottom w:val="120"/>
                                          <w:divBdr>
                                            <w:top w:val="none" w:sz="0" w:space="0" w:color="auto"/>
                                            <w:left w:val="none" w:sz="0" w:space="0" w:color="auto"/>
                                            <w:bottom w:val="none" w:sz="0" w:space="0" w:color="auto"/>
                                            <w:right w:val="none" w:sz="0" w:space="0" w:color="auto"/>
                                          </w:divBdr>
                                        </w:div>
                                        <w:div w:id="1580022237">
                                          <w:marLeft w:val="0"/>
                                          <w:marRight w:val="0"/>
                                          <w:marTop w:val="240"/>
                                          <w:marBottom w:val="120"/>
                                          <w:divBdr>
                                            <w:top w:val="none" w:sz="0" w:space="0" w:color="auto"/>
                                            <w:left w:val="none" w:sz="0" w:space="0" w:color="auto"/>
                                            <w:bottom w:val="none" w:sz="0" w:space="0" w:color="auto"/>
                                            <w:right w:val="none" w:sz="0" w:space="0" w:color="auto"/>
                                          </w:divBdr>
                                        </w:div>
                                        <w:div w:id="2072074832">
                                          <w:marLeft w:val="0"/>
                                          <w:marRight w:val="0"/>
                                          <w:marTop w:val="240"/>
                                          <w:marBottom w:val="120"/>
                                          <w:divBdr>
                                            <w:top w:val="none" w:sz="0" w:space="0" w:color="auto"/>
                                            <w:left w:val="none" w:sz="0" w:space="0" w:color="auto"/>
                                            <w:bottom w:val="none" w:sz="0" w:space="0" w:color="auto"/>
                                            <w:right w:val="none" w:sz="0" w:space="0" w:color="auto"/>
                                          </w:divBdr>
                                        </w:div>
                                        <w:div w:id="1073042712">
                                          <w:marLeft w:val="0"/>
                                          <w:marRight w:val="0"/>
                                          <w:marTop w:val="240"/>
                                          <w:marBottom w:val="120"/>
                                          <w:divBdr>
                                            <w:top w:val="none" w:sz="0" w:space="0" w:color="auto"/>
                                            <w:left w:val="none" w:sz="0" w:space="0" w:color="auto"/>
                                            <w:bottom w:val="none" w:sz="0" w:space="0" w:color="auto"/>
                                            <w:right w:val="none" w:sz="0" w:space="0" w:color="auto"/>
                                          </w:divBdr>
                                        </w:div>
                                        <w:div w:id="676151304">
                                          <w:marLeft w:val="0"/>
                                          <w:marRight w:val="0"/>
                                          <w:marTop w:val="240"/>
                                          <w:marBottom w:val="120"/>
                                          <w:divBdr>
                                            <w:top w:val="none" w:sz="0" w:space="0" w:color="auto"/>
                                            <w:left w:val="none" w:sz="0" w:space="0" w:color="auto"/>
                                            <w:bottom w:val="none" w:sz="0" w:space="0" w:color="auto"/>
                                            <w:right w:val="none" w:sz="0" w:space="0" w:color="auto"/>
                                          </w:divBdr>
                                        </w:div>
                                        <w:div w:id="1311206183">
                                          <w:marLeft w:val="0"/>
                                          <w:marRight w:val="0"/>
                                          <w:marTop w:val="240"/>
                                          <w:marBottom w:val="120"/>
                                          <w:divBdr>
                                            <w:top w:val="none" w:sz="0" w:space="0" w:color="auto"/>
                                            <w:left w:val="none" w:sz="0" w:space="0" w:color="auto"/>
                                            <w:bottom w:val="none" w:sz="0" w:space="0" w:color="auto"/>
                                            <w:right w:val="none" w:sz="0" w:space="0" w:color="auto"/>
                                          </w:divBdr>
                                        </w:div>
                                        <w:div w:id="432432923">
                                          <w:marLeft w:val="0"/>
                                          <w:marRight w:val="0"/>
                                          <w:marTop w:val="240"/>
                                          <w:marBottom w:val="120"/>
                                          <w:divBdr>
                                            <w:top w:val="none" w:sz="0" w:space="0" w:color="auto"/>
                                            <w:left w:val="none" w:sz="0" w:space="0" w:color="auto"/>
                                            <w:bottom w:val="none" w:sz="0" w:space="0" w:color="auto"/>
                                            <w:right w:val="none" w:sz="0" w:space="0" w:color="auto"/>
                                          </w:divBdr>
                                        </w:div>
                                        <w:div w:id="322584144">
                                          <w:marLeft w:val="0"/>
                                          <w:marRight w:val="0"/>
                                          <w:marTop w:val="240"/>
                                          <w:marBottom w:val="120"/>
                                          <w:divBdr>
                                            <w:top w:val="none" w:sz="0" w:space="0" w:color="auto"/>
                                            <w:left w:val="none" w:sz="0" w:space="0" w:color="auto"/>
                                            <w:bottom w:val="none" w:sz="0" w:space="0" w:color="auto"/>
                                            <w:right w:val="none" w:sz="0" w:space="0" w:color="auto"/>
                                          </w:divBdr>
                                        </w:div>
                                        <w:div w:id="285894387">
                                          <w:marLeft w:val="0"/>
                                          <w:marRight w:val="0"/>
                                          <w:marTop w:val="240"/>
                                          <w:marBottom w:val="120"/>
                                          <w:divBdr>
                                            <w:top w:val="none" w:sz="0" w:space="0" w:color="auto"/>
                                            <w:left w:val="none" w:sz="0" w:space="0" w:color="auto"/>
                                            <w:bottom w:val="none" w:sz="0" w:space="0" w:color="auto"/>
                                            <w:right w:val="none" w:sz="0" w:space="0" w:color="auto"/>
                                          </w:divBdr>
                                        </w:div>
                                        <w:div w:id="79764472">
                                          <w:marLeft w:val="0"/>
                                          <w:marRight w:val="0"/>
                                          <w:marTop w:val="240"/>
                                          <w:marBottom w:val="120"/>
                                          <w:divBdr>
                                            <w:top w:val="none" w:sz="0" w:space="0" w:color="auto"/>
                                            <w:left w:val="none" w:sz="0" w:space="0" w:color="auto"/>
                                            <w:bottom w:val="none" w:sz="0" w:space="0" w:color="auto"/>
                                            <w:right w:val="none" w:sz="0" w:space="0" w:color="auto"/>
                                          </w:divBdr>
                                          <w:divsChild>
                                            <w:div w:id="316805675">
                                              <w:marLeft w:val="0"/>
                                              <w:marRight w:val="0"/>
                                              <w:marTop w:val="0"/>
                                              <w:marBottom w:val="0"/>
                                              <w:divBdr>
                                                <w:top w:val="none" w:sz="0" w:space="0" w:color="auto"/>
                                                <w:left w:val="none" w:sz="0" w:space="0" w:color="auto"/>
                                                <w:bottom w:val="none" w:sz="0" w:space="0" w:color="auto"/>
                                                <w:right w:val="none" w:sz="0" w:space="0" w:color="auto"/>
                                              </w:divBdr>
                                            </w:div>
                                            <w:div w:id="26950247">
                                              <w:marLeft w:val="0"/>
                                              <w:marRight w:val="0"/>
                                              <w:marTop w:val="0"/>
                                              <w:marBottom w:val="0"/>
                                              <w:divBdr>
                                                <w:top w:val="none" w:sz="0" w:space="0" w:color="auto"/>
                                                <w:left w:val="none" w:sz="0" w:space="0" w:color="auto"/>
                                                <w:bottom w:val="none" w:sz="0" w:space="0" w:color="auto"/>
                                                <w:right w:val="none" w:sz="0" w:space="0" w:color="auto"/>
                                              </w:divBdr>
                                            </w:div>
                                            <w:div w:id="505752740">
                                              <w:marLeft w:val="0"/>
                                              <w:marRight w:val="0"/>
                                              <w:marTop w:val="0"/>
                                              <w:marBottom w:val="0"/>
                                              <w:divBdr>
                                                <w:top w:val="none" w:sz="0" w:space="0" w:color="auto"/>
                                                <w:left w:val="none" w:sz="0" w:space="0" w:color="auto"/>
                                                <w:bottom w:val="none" w:sz="0" w:space="0" w:color="auto"/>
                                                <w:right w:val="none" w:sz="0" w:space="0" w:color="auto"/>
                                              </w:divBdr>
                                            </w:div>
                                            <w:div w:id="721170470">
                                              <w:marLeft w:val="0"/>
                                              <w:marRight w:val="0"/>
                                              <w:marTop w:val="0"/>
                                              <w:marBottom w:val="0"/>
                                              <w:divBdr>
                                                <w:top w:val="none" w:sz="0" w:space="0" w:color="auto"/>
                                                <w:left w:val="none" w:sz="0" w:space="0" w:color="auto"/>
                                                <w:bottom w:val="none" w:sz="0" w:space="0" w:color="auto"/>
                                                <w:right w:val="none" w:sz="0" w:space="0" w:color="auto"/>
                                              </w:divBdr>
                                            </w:div>
                                          </w:divsChild>
                                        </w:div>
                                        <w:div w:id="417334876">
                                          <w:marLeft w:val="0"/>
                                          <w:marRight w:val="0"/>
                                          <w:marTop w:val="240"/>
                                          <w:marBottom w:val="120"/>
                                          <w:divBdr>
                                            <w:top w:val="none" w:sz="0" w:space="0" w:color="auto"/>
                                            <w:left w:val="none" w:sz="0" w:space="0" w:color="auto"/>
                                            <w:bottom w:val="none" w:sz="0" w:space="0" w:color="auto"/>
                                            <w:right w:val="none" w:sz="0" w:space="0" w:color="auto"/>
                                          </w:divBdr>
                                        </w:div>
                                        <w:div w:id="142476562">
                                          <w:marLeft w:val="0"/>
                                          <w:marRight w:val="0"/>
                                          <w:marTop w:val="240"/>
                                          <w:marBottom w:val="120"/>
                                          <w:divBdr>
                                            <w:top w:val="none" w:sz="0" w:space="0" w:color="auto"/>
                                            <w:left w:val="none" w:sz="0" w:space="0" w:color="auto"/>
                                            <w:bottom w:val="none" w:sz="0" w:space="0" w:color="auto"/>
                                            <w:right w:val="none" w:sz="0" w:space="0" w:color="auto"/>
                                          </w:divBdr>
                                        </w:div>
                                        <w:div w:id="1705470">
                                          <w:marLeft w:val="0"/>
                                          <w:marRight w:val="0"/>
                                          <w:marTop w:val="240"/>
                                          <w:marBottom w:val="120"/>
                                          <w:divBdr>
                                            <w:top w:val="none" w:sz="0" w:space="0" w:color="auto"/>
                                            <w:left w:val="none" w:sz="0" w:space="0" w:color="auto"/>
                                            <w:bottom w:val="none" w:sz="0" w:space="0" w:color="auto"/>
                                            <w:right w:val="none" w:sz="0" w:space="0" w:color="auto"/>
                                          </w:divBdr>
                                        </w:div>
                                        <w:div w:id="648173517">
                                          <w:marLeft w:val="0"/>
                                          <w:marRight w:val="0"/>
                                          <w:marTop w:val="240"/>
                                          <w:marBottom w:val="120"/>
                                          <w:divBdr>
                                            <w:top w:val="none" w:sz="0" w:space="0" w:color="auto"/>
                                            <w:left w:val="none" w:sz="0" w:space="0" w:color="auto"/>
                                            <w:bottom w:val="none" w:sz="0" w:space="0" w:color="auto"/>
                                            <w:right w:val="none" w:sz="0" w:space="0" w:color="auto"/>
                                          </w:divBdr>
                                          <w:divsChild>
                                            <w:div w:id="1850220306">
                                              <w:marLeft w:val="0"/>
                                              <w:marRight w:val="0"/>
                                              <w:marTop w:val="0"/>
                                              <w:marBottom w:val="0"/>
                                              <w:divBdr>
                                                <w:top w:val="none" w:sz="0" w:space="0" w:color="auto"/>
                                                <w:left w:val="none" w:sz="0" w:space="0" w:color="auto"/>
                                                <w:bottom w:val="none" w:sz="0" w:space="0" w:color="auto"/>
                                                <w:right w:val="none" w:sz="0" w:space="0" w:color="auto"/>
                                              </w:divBdr>
                                            </w:div>
                                            <w:div w:id="403143995">
                                              <w:marLeft w:val="0"/>
                                              <w:marRight w:val="0"/>
                                              <w:marTop w:val="0"/>
                                              <w:marBottom w:val="0"/>
                                              <w:divBdr>
                                                <w:top w:val="none" w:sz="0" w:space="0" w:color="auto"/>
                                                <w:left w:val="none" w:sz="0" w:space="0" w:color="auto"/>
                                                <w:bottom w:val="none" w:sz="0" w:space="0" w:color="auto"/>
                                                <w:right w:val="none" w:sz="0" w:space="0" w:color="auto"/>
                                              </w:divBdr>
                                            </w:div>
                                            <w:div w:id="1846482077">
                                              <w:marLeft w:val="0"/>
                                              <w:marRight w:val="0"/>
                                              <w:marTop w:val="0"/>
                                              <w:marBottom w:val="0"/>
                                              <w:divBdr>
                                                <w:top w:val="none" w:sz="0" w:space="0" w:color="auto"/>
                                                <w:left w:val="none" w:sz="0" w:space="0" w:color="auto"/>
                                                <w:bottom w:val="none" w:sz="0" w:space="0" w:color="auto"/>
                                                <w:right w:val="none" w:sz="0" w:space="0" w:color="auto"/>
                                              </w:divBdr>
                                            </w:div>
                                          </w:divsChild>
                                        </w:div>
                                        <w:div w:id="1809542854">
                                          <w:marLeft w:val="0"/>
                                          <w:marRight w:val="0"/>
                                          <w:marTop w:val="0"/>
                                          <w:marBottom w:val="0"/>
                                          <w:divBdr>
                                            <w:top w:val="none" w:sz="0" w:space="0" w:color="auto"/>
                                            <w:left w:val="none" w:sz="0" w:space="0" w:color="auto"/>
                                            <w:bottom w:val="none" w:sz="0" w:space="0" w:color="auto"/>
                                            <w:right w:val="none" w:sz="0" w:space="0" w:color="auto"/>
                                          </w:divBdr>
                                        </w:div>
                                        <w:div w:id="1029843636">
                                          <w:marLeft w:val="0"/>
                                          <w:marRight w:val="0"/>
                                          <w:marTop w:val="0"/>
                                          <w:marBottom w:val="0"/>
                                          <w:divBdr>
                                            <w:top w:val="none" w:sz="0" w:space="0" w:color="auto"/>
                                            <w:left w:val="none" w:sz="0" w:space="0" w:color="auto"/>
                                            <w:bottom w:val="none" w:sz="0" w:space="0" w:color="auto"/>
                                            <w:right w:val="none" w:sz="0" w:space="0" w:color="auto"/>
                                          </w:divBdr>
                                        </w:div>
                                        <w:div w:id="1520239361">
                                          <w:marLeft w:val="0"/>
                                          <w:marRight w:val="0"/>
                                          <w:marTop w:val="0"/>
                                          <w:marBottom w:val="0"/>
                                          <w:divBdr>
                                            <w:top w:val="none" w:sz="0" w:space="0" w:color="auto"/>
                                            <w:left w:val="none" w:sz="0" w:space="0" w:color="auto"/>
                                            <w:bottom w:val="none" w:sz="0" w:space="0" w:color="auto"/>
                                            <w:right w:val="none" w:sz="0" w:space="0" w:color="auto"/>
                                          </w:divBdr>
                                        </w:div>
                                        <w:div w:id="132674965">
                                          <w:marLeft w:val="0"/>
                                          <w:marRight w:val="0"/>
                                          <w:marTop w:val="240"/>
                                          <w:marBottom w:val="120"/>
                                          <w:divBdr>
                                            <w:top w:val="none" w:sz="0" w:space="0" w:color="auto"/>
                                            <w:left w:val="none" w:sz="0" w:space="0" w:color="auto"/>
                                            <w:bottom w:val="none" w:sz="0" w:space="0" w:color="auto"/>
                                            <w:right w:val="none" w:sz="0" w:space="0" w:color="auto"/>
                                          </w:divBdr>
                                        </w:div>
                                        <w:div w:id="446506360">
                                          <w:marLeft w:val="0"/>
                                          <w:marRight w:val="0"/>
                                          <w:marTop w:val="240"/>
                                          <w:marBottom w:val="120"/>
                                          <w:divBdr>
                                            <w:top w:val="none" w:sz="0" w:space="0" w:color="auto"/>
                                            <w:left w:val="none" w:sz="0" w:space="0" w:color="auto"/>
                                            <w:bottom w:val="none" w:sz="0" w:space="0" w:color="auto"/>
                                            <w:right w:val="none" w:sz="0" w:space="0" w:color="auto"/>
                                          </w:divBdr>
                                          <w:divsChild>
                                            <w:div w:id="2061663146">
                                              <w:marLeft w:val="0"/>
                                              <w:marRight w:val="0"/>
                                              <w:marTop w:val="0"/>
                                              <w:marBottom w:val="0"/>
                                              <w:divBdr>
                                                <w:top w:val="none" w:sz="0" w:space="0" w:color="auto"/>
                                                <w:left w:val="none" w:sz="0" w:space="0" w:color="auto"/>
                                                <w:bottom w:val="none" w:sz="0" w:space="0" w:color="auto"/>
                                                <w:right w:val="none" w:sz="0" w:space="0" w:color="auto"/>
                                              </w:divBdr>
                                            </w:div>
                                            <w:div w:id="1670868547">
                                              <w:marLeft w:val="0"/>
                                              <w:marRight w:val="0"/>
                                              <w:marTop w:val="0"/>
                                              <w:marBottom w:val="0"/>
                                              <w:divBdr>
                                                <w:top w:val="none" w:sz="0" w:space="0" w:color="auto"/>
                                                <w:left w:val="none" w:sz="0" w:space="0" w:color="auto"/>
                                                <w:bottom w:val="none" w:sz="0" w:space="0" w:color="auto"/>
                                                <w:right w:val="none" w:sz="0" w:space="0" w:color="auto"/>
                                              </w:divBdr>
                                            </w:div>
                                          </w:divsChild>
                                        </w:div>
                                        <w:div w:id="77021445">
                                          <w:marLeft w:val="0"/>
                                          <w:marRight w:val="0"/>
                                          <w:marTop w:val="240"/>
                                          <w:marBottom w:val="120"/>
                                          <w:divBdr>
                                            <w:top w:val="none" w:sz="0" w:space="0" w:color="auto"/>
                                            <w:left w:val="none" w:sz="0" w:space="0" w:color="auto"/>
                                            <w:bottom w:val="none" w:sz="0" w:space="0" w:color="auto"/>
                                            <w:right w:val="none" w:sz="0" w:space="0" w:color="auto"/>
                                          </w:divBdr>
                                        </w:div>
                                        <w:div w:id="2056847904">
                                          <w:marLeft w:val="0"/>
                                          <w:marRight w:val="0"/>
                                          <w:marTop w:val="240"/>
                                          <w:marBottom w:val="120"/>
                                          <w:divBdr>
                                            <w:top w:val="none" w:sz="0" w:space="0" w:color="auto"/>
                                            <w:left w:val="none" w:sz="0" w:space="0" w:color="auto"/>
                                            <w:bottom w:val="none" w:sz="0" w:space="0" w:color="auto"/>
                                            <w:right w:val="none" w:sz="0" w:space="0" w:color="auto"/>
                                          </w:divBdr>
                                        </w:div>
                                        <w:div w:id="300692170">
                                          <w:marLeft w:val="0"/>
                                          <w:marRight w:val="0"/>
                                          <w:marTop w:val="240"/>
                                          <w:marBottom w:val="120"/>
                                          <w:divBdr>
                                            <w:top w:val="none" w:sz="0" w:space="0" w:color="auto"/>
                                            <w:left w:val="none" w:sz="0" w:space="0" w:color="auto"/>
                                            <w:bottom w:val="none" w:sz="0" w:space="0" w:color="auto"/>
                                            <w:right w:val="none" w:sz="0" w:space="0" w:color="auto"/>
                                          </w:divBdr>
                                        </w:div>
                                        <w:div w:id="247228594">
                                          <w:marLeft w:val="0"/>
                                          <w:marRight w:val="0"/>
                                          <w:marTop w:val="240"/>
                                          <w:marBottom w:val="120"/>
                                          <w:divBdr>
                                            <w:top w:val="none" w:sz="0" w:space="0" w:color="auto"/>
                                            <w:left w:val="none" w:sz="0" w:space="0" w:color="auto"/>
                                            <w:bottom w:val="none" w:sz="0" w:space="0" w:color="auto"/>
                                            <w:right w:val="none" w:sz="0" w:space="0" w:color="auto"/>
                                          </w:divBdr>
                                        </w:div>
                                        <w:div w:id="364333116">
                                          <w:marLeft w:val="0"/>
                                          <w:marRight w:val="0"/>
                                          <w:marTop w:val="240"/>
                                          <w:marBottom w:val="120"/>
                                          <w:divBdr>
                                            <w:top w:val="none" w:sz="0" w:space="0" w:color="auto"/>
                                            <w:left w:val="none" w:sz="0" w:space="0" w:color="auto"/>
                                            <w:bottom w:val="none" w:sz="0" w:space="0" w:color="auto"/>
                                            <w:right w:val="none" w:sz="0" w:space="0" w:color="auto"/>
                                          </w:divBdr>
                                        </w:div>
                                        <w:div w:id="1205487049">
                                          <w:marLeft w:val="0"/>
                                          <w:marRight w:val="0"/>
                                          <w:marTop w:val="240"/>
                                          <w:marBottom w:val="120"/>
                                          <w:divBdr>
                                            <w:top w:val="none" w:sz="0" w:space="0" w:color="auto"/>
                                            <w:left w:val="none" w:sz="0" w:space="0" w:color="auto"/>
                                            <w:bottom w:val="none" w:sz="0" w:space="0" w:color="auto"/>
                                            <w:right w:val="none" w:sz="0" w:space="0" w:color="auto"/>
                                          </w:divBdr>
                                        </w:div>
                                        <w:div w:id="1526137124">
                                          <w:marLeft w:val="0"/>
                                          <w:marRight w:val="0"/>
                                          <w:marTop w:val="240"/>
                                          <w:marBottom w:val="120"/>
                                          <w:divBdr>
                                            <w:top w:val="none" w:sz="0" w:space="0" w:color="auto"/>
                                            <w:left w:val="none" w:sz="0" w:space="0" w:color="auto"/>
                                            <w:bottom w:val="none" w:sz="0" w:space="0" w:color="auto"/>
                                            <w:right w:val="none" w:sz="0" w:space="0" w:color="auto"/>
                                          </w:divBdr>
                                        </w:div>
                                        <w:div w:id="1554123229">
                                          <w:marLeft w:val="0"/>
                                          <w:marRight w:val="0"/>
                                          <w:marTop w:val="240"/>
                                          <w:marBottom w:val="120"/>
                                          <w:divBdr>
                                            <w:top w:val="none" w:sz="0" w:space="0" w:color="auto"/>
                                            <w:left w:val="none" w:sz="0" w:space="0" w:color="auto"/>
                                            <w:bottom w:val="none" w:sz="0" w:space="0" w:color="auto"/>
                                            <w:right w:val="none" w:sz="0" w:space="0" w:color="auto"/>
                                          </w:divBdr>
                                        </w:div>
                                        <w:div w:id="1792356111">
                                          <w:marLeft w:val="0"/>
                                          <w:marRight w:val="0"/>
                                          <w:marTop w:val="240"/>
                                          <w:marBottom w:val="120"/>
                                          <w:divBdr>
                                            <w:top w:val="none" w:sz="0" w:space="0" w:color="auto"/>
                                            <w:left w:val="none" w:sz="0" w:space="0" w:color="auto"/>
                                            <w:bottom w:val="none" w:sz="0" w:space="0" w:color="auto"/>
                                            <w:right w:val="none" w:sz="0" w:space="0" w:color="auto"/>
                                          </w:divBdr>
                                        </w:div>
                                        <w:div w:id="1185822583">
                                          <w:marLeft w:val="0"/>
                                          <w:marRight w:val="0"/>
                                          <w:marTop w:val="240"/>
                                          <w:marBottom w:val="120"/>
                                          <w:divBdr>
                                            <w:top w:val="none" w:sz="0" w:space="0" w:color="auto"/>
                                            <w:left w:val="none" w:sz="0" w:space="0" w:color="auto"/>
                                            <w:bottom w:val="none" w:sz="0" w:space="0" w:color="auto"/>
                                            <w:right w:val="none" w:sz="0" w:space="0" w:color="auto"/>
                                          </w:divBdr>
                                          <w:divsChild>
                                            <w:div w:id="1688751294">
                                              <w:marLeft w:val="0"/>
                                              <w:marRight w:val="0"/>
                                              <w:marTop w:val="0"/>
                                              <w:marBottom w:val="0"/>
                                              <w:divBdr>
                                                <w:top w:val="none" w:sz="0" w:space="0" w:color="auto"/>
                                                <w:left w:val="none" w:sz="0" w:space="0" w:color="auto"/>
                                                <w:bottom w:val="none" w:sz="0" w:space="0" w:color="auto"/>
                                                <w:right w:val="none" w:sz="0" w:space="0" w:color="auto"/>
                                              </w:divBdr>
                                            </w:div>
                                            <w:div w:id="1177844483">
                                              <w:marLeft w:val="0"/>
                                              <w:marRight w:val="0"/>
                                              <w:marTop w:val="0"/>
                                              <w:marBottom w:val="0"/>
                                              <w:divBdr>
                                                <w:top w:val="none" w:sz="0" w:space="0" w:color="auto"/>
                                                <w:left w:val="none" w:sz="0" w:space="0" w:color="auto"/>
                                                <w:bottom w:val="none" w:sz="0" w:space="0" w:color="auto"/>
                                                <w:right w:val="none" w:sz="0" w:space="0" w:color="auto"/>
                                              </w:divBdr>
                                            </w:div>
                                          </w:divsChild>
                                        </w:div>
                                        <w:div w:id="1485005983">
                                          <w:marLeft w:val="0"/>
                                          <w:marRight w:val="0"/>
                                          <w:marTop w:val="240"/>
                                          <w:marBottom w:val="120"/>
                                          <w:divBdr>
                                            <w:top w:val="none" w:sz="0" w:space="0" w:color="auto"/>
                                            <w:left w:val="none" w:sz="0" w:space="0" w:color="auto"/>
                                            <w:bottom w:val="none" w:sz="0" w:space="0" w:color="auto"/>
                                            <w:right w:val="none" w:sz="0" w:space="0" w:color="auto"/>
                                          </w:divBdr>
                                        </w:div>
                                        <w:div w:id="1514495714">
                                          <w:marLeft w:val="0"/>
                                          <w:marRight w:val="0"/>
                                          <w:marTop w:val="240"/>
                                          <w:marBottom w:val="120"/>
                                          <w:divBdr>
                                            <w:top w:val="none" w:sz="0" w:space="0" w:color="auto"/>
                                            <w:left w:val="none" w:sz="0" w:space="0" w:color="auto"/>
                                            <w:bottom w:val="none" w:sz="0" w:space="0" w:color="auto"/>
                                            <w:right w:val="none" w:sz="0" w:space="0" w:color="auto"/>
                                          </w:divBdr>
                                        </w:div>
                                        <w:div w:id="437070267">
                                          <w:marLeft w:val="0"/>
                                          <w:marRight w:val="0"/>
                                          <w:marTop w:val="240"/>
                                          <w:marBottom w:val="120"/>
                                          <w:divBdr>
                                            <w:top w:val="none" w:sz="0" w:space="0" w:color="auto"/>
                                            <w:left w:val="none" w:sz="0" w:space="0" w:color="auto"/>
                                            <w:bottom w:val="none" w:sz="0" w:space="0" w:color="auto"/>
                                            <w:right w:val="none" w:sz="0" w:space="0" w:color="auto"/>
                                          </w:divBdr>
                                        </w:div>
                                        <w:div w:id="180896608">
                                          <w:marLeft w:val="0"/>
                                          <w:marRight w:val="0"/>
                                          <w:marTop w:val="240"/>
                                          <w:marBottom w:val="120"/>
                                          <w:divBdr>
                                            <w:top w:val="none" w:sz="0" w:space="0" w:color="auto"/>
                                            <w:left w:val="none" w:sz="0" w:space="0" w:color="auto"/>
                                            <w:bottom w:val="none" w:sz="0" w:space="0" w:color="auto"/>
                                            <w:right w:val="none" w:sz="0" w:space="0" w:color="auto"/>
                                          </w:divBdr>
                                        </w:div>
                                        <w:div w:id="1730880550">
                                          <w:marLeft w:val="0"/>
                                          <w:marRight w:val="0"/>
                                          <w:marTop w:val="240"/>
                                          <w:marBottom w:val="120"/>
                                          <w:divBdr>
                                            <w:top w:val="none" w:sz="0" w:space="0" w:color="auto"/>
                                            <w:left w:val="none" w:sz="0" w:space="0" w:color="auto"/>
                                            <w:bottom w:val="none" w:sz="0" w:space="0" w:color="auto"/>
                                            <w:right w:val="none" w:sz="0" w:space="0" w:color="auto"/>
                                          </w:divBdr>
                                        </w:div>
                                        <w:div w:id="748233539">
                                          <w:marLeft w:val="0"/>
                                          <w:marRight w:val="0"/>
                                          <w:marTop w:val="240"/>
                                          <w:marBottom w:val="120"/>
                                          <w:divBdr>
                                            <w:top w:val="none" w:sz="0" w:space="0" w:color="auto"/>
                                            <w:left w:val="none" w:sz="0" w:space="0" w:color="auto"/>
                                            <w:bottom w:val="none" w:sz="0" w:space="0" w:color="auto"/>
                                            <w:right w:val="none" w:sz="0" w:space="0" w:color="auto"/>
                                          </w:divBdr>
                                        </w:div>
                                        <w:div w:id="1633249676">
                                          <w:marLeft w:val="0"/>
                                          <w:marRight w:val="0"/>
                                          <w:marTop w:val="240"/>
                                          <w:marBottom w:val="120"/>
                                          <w:divBdr>
                                            <w:top w:val="none" w:sz="0" w:space="0" w:color="auto"/>
                                            <w:left w:val="none" w:sz="0" w:space="0" w:color="auto"/>
                                            <w:bottom w:val="none" w:sz="0" w:space="0" w:color="auto"/>
                                            <w:right w:val="none" w:sz="0" w:space="0" w:color="auto"/>
                                          </w:divBdr>
                                        </w:div>
                                        <w:div w:id="1390231833">
                                          <w:marLeft w:val="0"/>
                                          <w:marRight w:val="0"/>
                                          <w:marTop w:val="480"/>
                                          <w:marBottom w:val="72"/>
                                          <w:divBdr>
                                            <w:top w:val="none" w:sz="0" w:space="0" w:color="auto"/>
                                            <w:left w:val="none" w:sz="0" w:space="0" w:color="auto"/>
                                            <w:bottom w:val="none" w:sz="0" w:space="0" w:color="auto"/>
                                            <w:right w:val="none" w:sz="0" w:space="0" w:color="auto"/>
                                          </w:divBdr>
                                        </w:div>
                                        <w:div w:id="1777211972">
                                          <w:marLeft w:val="0"/>
                                          <w:marRight w:val="0"/>
                                          <w:marTop w:val="480"/>
                                          <w:marBottom w:val="72"/>
                                          <w:divBdr>
                                            <w:top w:val="none" w:sz="0" w:space="0" w:color="auto"/>
                                            <w:left w:val="none" w:sz="0" w:space="0" w:color="auto"/>
                                            <w:bottom w:val="none" w:sz="0" w:space="0" w:color="auto"/>
                                            <w:right w:val="none" w:sz="0" w:space="0" w:color="auto"/>
                                          </w:divBdr>
                                        </w:div>
                                        <w:div w:id="845218145">
                                          <w:marLeft w:val="0"/>
                                          <w:marRight w:val="0"/>
                                          <w:marTop w:val="48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DateCreatedStr xmlns="http://schemas.microsoft.com/sharepoint/v3" xsi:nil="true"/>
    <SectorNumber xmlns="575f5e87-323d-41c1-a2db-95cf46991d05" xsi:nil="true"/>
    <_RecipientPerson xmlns="575f5e87-323d-41c1-a2db-95cf46991d05" xsi:nil="true"/>
    <Company xmlns="http://schemas.microsoft.com/sharepoint/v3" xsi:nil="true"/>
    <_LetterFooter xmlns="575f5e87-323d-41c1-a2db-95cf46991d05" xsi:nil="true"/>
    <_Subject xmlns="http://schemas.microsoft.com/sharepoint/v3" xsi:nil="true"/>
    <Sektor xmlns="http://schemas.microsoft.com/sharepoint/v3" xsi:nil="true"/>
    <_ApprovalRequest xmlns="575f5e87-323d-41c1-a2db-95cf46991d05" xsi:nil="true"/>
    <_LetterName xmlns="http://schemas.microsoft.com/sharepoint/v3">Predlog akta za javno obravnavo</_LetterName>
    <_SubjectFinishedDate xmlns="http://schemas.microsoft.com/sharepoint/v3" xsi:nil="true"/>
    <_IsZup xmlns="http://schemas.microsoft.com/sharepoint/v3" xsi:nil="true"/>
    <_LetterNumber xmlns="http://schemas.microsoft.com/sharepoint/v3" xsi:nil="true"/>
    <_LetterHeaderRecipient xmlns="575f5e87-323d-41c1-a2db-95cf46991d05" xsi:nil="true"/>
    <_NoteContent xmlns="575f5e87-323d-41c1-a2db-95cf46991d05" xsi:nil="true"/>
    <_ClassificationCode xmlns="http://schemas.microsoft.com/sharepoint/v3" xsi:nil="true"/>
    <_CollaboratingPersons xmlns="http://schemas.microsoft.com/sharepoint/v3">
      <UserInfo>
        <DisplayName/>
        <AccountId xsi:nil="true"/>
        <AccountType/>
      </UserInfo>
    </_CollaboratingPersons>
    <EMail xmlns="http://schemas.microsoft.com/sharepoint/v3" xsi:nil="true"/>
    <_TaskFinishedDate xmlns="http://schemas.microsoft.com/sharepoint/v3" xsi:nil="true"/>
    <Department xmlns="http://schemas.microsoft.com/sharepoint/v3" xsi:nil="true"/>
    <_FileNumber xmlns="http://schemas.microsoft.com/sharepoint/v3" xsi:nil="true"/>
    <_SubjectEndDate xmlns="http://schemas.microsoft.com/sharepoint/v3" xsi:nil="true"/>
    <_TaskStatus xmlns="http://schemas.microsoft.com/sharepoint/v3" xsi:nil="true"/>
    <_DateFinishedStr xmlns="http://schemas.microsoft.com/sharepoint/v3" xsi:nil="true"/>
    <_SendFromInfo xmlns="575f5e87-323d-41c1-a2db-95cf46991d05">false</_SendFromInfo>
    <_LetterHeaderReceivedNumber xmlns="575f5e87-323d-41c1-a2db-95cf46991d05" xsi:nil="true"/>
    <_SenderStr xmlns="http://schemas.microsoft.com/sharepoint/v3" xsi:nil="true"/>
    <_SenderInfo xmlns="575f5e87-323d-41c1-a2db-95cf46991d05" xsi:nil="true"/>
    <_CollaboratingPersonsInfo xmlns="575f5e87-323d-41c1-a2db-95cf46991d05" xsi:nil="true"/>
    <_WorkflowStatusLink xmlns="575f5e87-323d-41c1-a2db-95cf46991d05">
      <Url xsi:nil="true"/>
      <Description xsi:nil="true"/>
    </_WorkflowStatusLink>
    <_OldFileNumber xmlns="http://schemas.microsoft.com/sharepoint/v3" xsi:nil="true"/>
    <_ResponsiblePerson xmlns="http://schemas.microsoft.com/sharepoint/v3">
      <UserInfo>
        <DisplayName/>
        <AccountId xsi:nil="true"/>
        <AccountType/>
      </UserInfo>
    </_ResponsiblePerson>
    <_SubjectStatus xmlns="http://schemas.microsoft.com/sharepoint/v3" xsi:nil="true"/>
    <_CollaboratingPersonsStr xmlns="http://schemas.microsoft.com/sharepoint/v3" xsi:nil="true"/>
    <_Comment xmlns="4bab0c49-cb78-4126-ab10-e27a24d9415e" xsi:nil="true"/>
    <_LetterHeader xmlns="575f5e87-323d-41c1-a2db-95cf46991d05" xsi:nil="true"/>
    <_Signature xmlns="575f5e87-323d-41c1-a2db-95cf46991d05">mag. Lidija Zupanc</_Signature>
    <_DCDateCreated xmlns="http://schemas.microsoft.com/sharepoint/v3" xsi:nil="true"/>
    <_TaskEnd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pis" ma:contentTypeID="0x010100B8BDA2B0CF7C4318930935201563E89C0100628E07E846896A4EA015920A57DBC0FA" ma:contentTypeVersion="99" ma:contentTypeDescription="" ma:contentTypeScope="" ma:versionID="362337480a6d4a5220e890c181b5f182">
  <xsd:schema xmlns:xsd="http://www.w3.org/2001/XMLSchema" xmlns:p="http://schemas.microsoft.com/office/2006/metadata/properties" xmlns:ns1="http://schemas.microsoft.com/sharepoint/v3" xmlns:ns2="575f5e87-323d-41c1-a2db-95cf46991d05" xmlns:ns3="4bab0c49-cb78-4126-ab10-e27a24d9415e" targetNamespace="http://schemas.microsoft.com/office/2006/metadata/properties" ma:root="true" ma:fieldsID="ae2668fecec8cc4105c74aa5025b1b62" ns1:_="" ns2:_="" ns3:_="">
    <xsd:import namespace="http://schemas.microsoft.com/sharepoint/v3"/>
    <xsd:import namespace="575f5e87-323d-41c1-a2db-95cf46991d05"/>
    <xsd:import namespace="4bab0c49-cb78-4126-ab10-e27a24d9415e"/>
    <xsd:element name="properties">
      <xsd:complexType>
        <xsd:sequence>
          <xsd:element name="documentManagement">
            <xsd:complexType>
              <xsd:all>
                <xsd:element ref="ns1:_FileNumber" minOccurs="0"/>
                <xsd:element ref="ns1:_ClassificationCode" minOccurs="0"/>
                <xsd:element ref="ns1:_ResponsiblePerson" minOccurs="0"/>
                <xsd:element ref="ns1:_CollaboratingPersons" minOccurs="0"/>
                <xsd:element ref="ns1:_SubjectEndDate" minOccurs="0"/>
                <xsd:element ref="ns1:_SubjectFinishedDate" minOccurs="0"/>
                <xsd:element ref="ns1:_SubjectStatus" minOccurs="0"/>
                <xsd:element ref="ns1:_Subject" minOccurs="0"/>
                <xsd:element ref="ns1:_OldFileNumber" minOccurs="0"/>
                <xsd:element ref="ns1:_IsZup" minOccurs="0"/>
                <xsd:element ref="ns1:_DateCreatedStr" minOccurs="0"/>
                <xsd:element ref="ns1:_DateFinishedStr" minOccurs="0"/>
                <xsd:element ref="ns1:_SenderStr" minOccurs="0"/>
                <xsd:element ref="ns1:_CollaboratingPersonsStr" minOccurs="0"/>
                <xsd:element ref="ns1:_LetterName" minOccurs="0"/>
                <xsd:element ref="ns1:_LetterNumber" minOccurs="0"/>
                <xsd:element ref="ns1:_DCDateCreated" minOccurs="0"/>
                <xsd:element ref="ns1:_TaskStatus" minOccurs="0"/>
                <xsd:element ref="ns1:_TaskEndDate" minOccurs="0"/>
                <xsd:element ref="ns1:_TaskFinishedDate" minOccurs="0"/>
                <xsd:element ref="ns2:_SenderInfo" minOccurs="0"/>
                <xsd:element ref="ns2:_CollaboratingPersonsInfo" minOccurs="0"/>
                <xsd:element ref="ns1:Sektor" minOccurs="0"/>
                <xsd:element ref="ns2:SectorNumber" minOccurs="0"/>
                <xsd:element ref="ns2:_WorkflowStatusLink" minOccurs="0"/>
                <xsd:element ref="ns2:_RecipientPerson" minOccurs="0"/>
                <xsd:element ref="ns1:Company" minOccurs="0"/>
                <xsd:element ref="ns1:Department" minOccurs="0"/>
                <xsd:element ref="ns2:_ApprovalRequest" minOccurs="0"/>
                <xsd:element ref="ns1:EMail" minOccurs="0"/>
                <xsd:element ref="ns2:_SendFromInfo" minOccurs="0"/>
                <xsd:element ref="ns3:_Comment" minOccurs="0"/>
                <xsd:element ref="ns2:_LetterFooter" minOccurs="0"/>
                <xsd:element ref="ns2:_LetterHeader" minOccurs="0"/>
                <xsd:element ref="ns2:_LetterHeaderRecipient" minOccurs="0"/>
                <xsd:element ref="ns2:_LetterHeaderReceivedNumber" minOccurs="0"/>
                <xsd:element ref="ns2:_NoteContent" minOccurs="0"/>
                <xsd:element ref="ns2:_Signatur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_FileNumber" ma:index="8" nillable="true" ma:displayName="Številka spisa" ma:hidden="true" ma:internalName="_FileNumber" ma:readOnly="false">
      <xsd:simpleType>
        <xsd:restriction base="dms:Text">
          <xsd:maxLength value="255"/>
        </xsd:restriction>
      </xsd:simpleType>
    </xsd:element>
    <xsd:element name="_ClassificationCode" ma:index="9" nillable="true" ma:displayName="Klasifikacijska oznaka" ma:hidden="true" ma:internalName="_ClassificationCode" ma:readOnly="false">
      <xsd:simpleType>
        <xsd:restriction base="dms:Text">
          <xsd:maxLength value="255"/>
        </xsd:restriction>
      </xsd:simpleType>
    </xsd:element>
    <xsd:element name="_ResponsiblePerson" ma:index="10" nillable="true" ma:displayName="Odgovorna oseba" ma:hidden="true" ma:list="UserInfo" ma:internalName="_ResponsiblePers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CollaboratingPersons" ma:index="11" nillable="true" ma:displayName="Sodelujoče osebe" ma:hidden="true" ma:list="UserInfo" ma:internalName="_CollaboratingPerson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SubjectEndDate" ma:index="12" nillable="true" ma:displayName="Rok za rešitev zadeve" ma:format="DateOnly" ma:hidden="true" ma:internalName="_SubjectEndDate" ma:readOnly="false">
      <xsd:simpleType>
        <xsd:restriction base="dms:DateTime"/>
      </xsd:simpleType>
    </xsd:element>
    <xsd:element name="_SubjectFinishedDate" ma:index="13" nillable="true" ma:displayName="Datum zaključka zadeve" ma:format="DateOnly" ma:hidden="true" ma:internalName="_SubjectFinishedDate" ma:readOnly="false">
      <xsd:simpleType>
        <xsd:restriction base="dms:DateTime"/>
      </xsd:simpleType>
    </xsd:element>
    <xsd:element name="_SubjectStatus" ma:index="14" nillable="true" ma:displayName="Status zadeve" ma:hidden="true" ma:internalName="_SubjectStatus" ma:readOnly="false">
      <xsd:simpleType>
        <xsd:restriction base="dms:Text">
          <xsd:maxLength value="255"/>
        </xsd:restriction>
      </xsd:simpleType>
    </xsd:element>
    <xsd:element name="_Subject" ma:index="15" nillable="true" ma:displayName="Naziv spisa" ma:hidden="true" ma:internalName="_Subject" ma:readOnly="false">
      <xsd:simpleType>
        <xsd:restriction base="dms:Note"/>
      </xsd:simpleType>
    </xsd:element>
    <xsd:element name="_OldFileNumber" ma:index="16" nillable="true" ma:displayName="Stara številka spisa" ma:hidden="true" ma:internalName="_OldFileNumber" ma:readOnly="false">
      <xsd:simpleType>
        <xsd:restriction base="dms:Text">
          <xsd:maxLength value="255"/>
        </xsd:restriction>
      </xsd:simpleType>
    </xsd:element>
    <xsd:element name="_IsZup" ma:index="17" nillable="true" ma:displayName="Po ZUP" ma:hidden="true" ma:internalName="_IsZup" ma:readOnly="false">
      <xsd:simpleType>
        <xsd:restriction base="dms:Boolean"/>
      </xsd:simpleType>
    </xsd:element>
    <xsd:element name="_DateCreatedStr" ma:index="18" nillable="true" ma:displayName="Zapis datuma nastanka" ma:hidden="true" ma:internalName="_DateCreatedStr">
      <xsd:simpleType>
        <xsd:restriction base="dms:Text">
          <xsd:maxLength value="255"/>
        </xsd:restriction>
      </xsd:simpleType>
    </xsd:element>
    <xsd:element name="_DateFinishedStr" ma:index="19" nillable="true" ma:displayName="Zapis datuma zaključka" ma:hidden="true" ma:internalName="_DateFinishedStr">
      <xsd:simpleType>
        <xsd:restriction base="dms:Text">
          <xsd:maxLength value="255"/>
        </xsd:restriction>
      </xsd:simpleType>
    </xsd:element>
    <xsd:element name="_SenderStr" ma:index="20" nillable="true" ma:displayName="Zapis pošiljatelja" ma:hidden="true" ma:internalName="_SenderStr">
      <xsd:simpleType>
        <xsd:restriction base="dms:Text">
          <xsd:maxLength value="255"/>
        </xsd:restriction>
      </xsd:simpleType>
    </xsd:element>
    <xsd:element name="_CollaboratingPersonsStr" ma:index="21" nillable="true" ma:displayName="Zapis sodelujočih oseb" ma:hidden="true" ma:internalName="_CollaboratingPersonsStr">
      <xsd:simpleType>
        <xsd:restriction base="dms:Text">
          <xsd:maxLength value="255"/>
        </xsd:restriction>
      </xsd:simpleType>
    </xsd:element>
    <xsd:element name="_LetterName" ma:index="22" nillable="true" ma:displayName="Naziv dopisa" ma:hidden="true" ma:internalName="_LetterName" ma:readOnly="false">
      <xsd:simpleType>
        <xsd:restriction base="dms:Note"/>
      </xsd:simpleType>
    </xsd:element>
    <xsd:element name="_LetterNumber" ma:index="23" nillable="true" ma:displayName="Številka dopisa" ma:hidden="true" ma:internalName="_LetterNumber" ma:readOnly="false">
      <xsd:simpleType>
        <xsd:restriction base="dms:Text">
          <xsd:maxLength value="255"/>
        </xsd:restriction>
      </xsd:simpleType>
    </xsd:element>
    <xsd:element name="_DCDateCreated" ma:index="24" nillable="true" ma:displayName="Datum nastanka" ma:description="Datum, ko je bilo sredstvo ustvarjeno" ma:format="DateTime" ma:hidden="true" ma:internalName="_DCDateCreated" ma:readOnly="false">
      <xsd:simpleType>
        <xsd:restriction base="dms:DateTime"/>
      </xsd:simpleType>
    </xsd:element>
    <xsd:element name="_TaskStatus" ma:index="25" nillable="true" ma:displayName="Status dopisa" ma:hidden="true" ma:internalName="_TaskStatus" ma:readOnly="false">
      <xsd:simpleType>
        <xsd:restriction base="dms:Text">
          <xsd:maxLength value="255"/>
        </xsd:restriction>
      </xsd:simpleType>
    </xsd:element>
    <xsd:element name="_TaskEndDate" ma:index="26" nillable="true" ma:displayName="Rok za rešitev opravila" ma:format="DateOnly" ma:hidden="true" ma:internalName="_TaskEndDate" ma:readOnly="false">
      <xsd:simpleType>
        <xsd:restriction base="dms:DateTime"/>
      </xsd:simpleType>
    </xsd:element>
    <xsd:element name="_TaskFinishedDate" ma:index="27" nillable="true" ma:displayName="Datum zaključka opravila" ma:format="DateOnly" ma:hidden="true" ma:internalName="_TaskFinishedDate" ma:readOnly="false">
      <xsd:simpleType>
        <xsd:restriction base="dms:DateTime"/>
      </xsd:simpleType>
    </xsd:element>
    <xsd:element name="Sektor" ma:index="30" nillable="true" ma:displayName="Sektor" ma:hidden="true" ma:internalName="Sektor" ma:readOnly="false">
      <xsd:simpleType>
        <xsd:restriction base="dms:Text">
          <xsd:maxLength value="255"/>
        </xsd:restriction>
      </xsd:simpleType>
    </xsd:element>
    <xsd:element name="Company" ma:index="34" nillable="true" ma:displayName="Podjetje" ma:hidden="true" ma:internalName="Company" ma:readOnly="false">
      <xsd:simpleType>
        <xsd:restriction base="dms:Text"/>
      </xsd:simpleType>
    </xsd:element>
    <xsd:element name="Department" ma:index="35" nillable="true" ma:displayName="Oddelek" ma:hidden="true" ma:internalName="Department" ma:readOnly="false">
      <xsd:simpleType>
        <xsd:restriction base="dms:Text"/>
      </xsd:simpleType>
    </xsd:element>
    <xsd:element name="EMail" ma:index="37" nillable="true" ma:displayName="E-pošta" ma:hidden="true" ma:internalName="EMail" ma:readOnly="false">
      <xsd:simpleType>
        <xsd:restriction base="dms:Text"/>
      </xsd:simpleType>
    </xsd:element>
  </xsd:schema>
  <xsd:schema xmlns:xsd="http://www.w3.org/2001/XMLSchema" xmlns:dms="http://schemas.microsoft.com/office/2006/documentManagement/types" targetNamespace="575f5e87-323d-41c1-a2db-95cf46991d05" elementFormDefault="qualified">
    <xsd:import namespace="http://schemas.microsoft.com/office/2006/documentManagement/types"/>
    <xsd:element name="_SenderInfo" ma:index="28" nillable="true" ma:displayName="Pošiljatelj" ma:description="Pošiljatelj oz. prejemnik na ovojnici" ma:hidden="true" ma:internalName="_SenderInfo" ma:readOnly="false">
      <xsd:simpleType>
        <xsd:restriction base="dms:Text">
          <xsd:maxLength value="255"/>
        </xsd:restriction>
      </xsd:simpleType>
    </xsd:element>
    <xsd:element name="_CollaboratingPersonsInfo" ma:index="29" nillable="true" ma:displayName="Sodelujoči" ma:description="Sodelujoče osebe izpisane v tekstovnem nizu" ma:hidden="true" ma:internalName="_CollaboratingPersonsInfo" ma:readOnly="false">
      <xsd:simpleType>
        <xsd:restriction base="dms:Text">
          <xsd:maxLength value="255"/>
        </xsd:restriction>
      </xsd:simpleType>
    </xsd:element>
    <xsd:element name="SectorNumber" ma:index="31" nillable="true" ma:displayName="Številka sektorja" ma:decimals="0" ma:hidden="true" ma:internalName="SectorNumber" ma:readOnly="false" ma:percentage="FALSE">
      <xsd:simpleType>
        <xsd:restriction base="dms:Number">
          <xsd:minInclusive value="1"/>
        </xsd:restriction>
      </xsd:simpleType>
    </xsd:element>
    <xsd:element name="_WorkflowStatusLink" ma:index="32" nillable="true" ma:displayName="Status" ma:description="Status dopisa s povezavo na stran s pregledom stanja delovnega toka" ma:format="Hyperlink" ma:hidden="true" ma:internalName="_WorkflowStatus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RecipientPerson" ma:index="33" nillable="true" ma:displayName="Oseba" ma:description="Oseba pri naslovniku" ma:hidden="true" ma:internalName="_RecipientPerson" ma:readOnly="false">
      <xsd:simpleType>
        <xsd:restriction base="dms:Text">
          <xsd:maxLength value="255"/>
        </xsd:restriction>
      </xsd:simpleType>
    </xsd:element>
    <xsd:element name="_ApprovalRequest" ma:index="36" nillable="true" ma:displayName="Zahteva za odobritev" ma:description="Zahteva za odobritev odhodnega dopisa" ma:hidden="true" ma:internalName="_ApprovalRequest" ma:readOnly="false">
      <xsd:simpleType>
        <xsd:restriction base="dms:Text">
          <xsd:maxLength value="255"/>
        </xsd:restriction>
      </xsd:simpleType>
    </xsd:element>
    <xsd:element name="_SendFromInfo" ma:index="38" nillable="true" ma:displayName="Pošiljanje iz Info" ma:default="0" ma:description="Pošiljanje elektronske pošte iz Info naslova" ma:hidden="true" ma:internalName="_SendFromInfo" ma:readOnly="false">
      <xsd:simpleType>
        <xsd:restriction base="dms:Boolean"/>
      </xsd:simpleType>
    </xsd:element>
    <xsd:element name="_LetterFooter" ma:index="40" nillable="true" ma:displayName="Noga dopisa" ma:description="Tekst v nogi dopisa" ma:hidden="true" ma:internalName="_LetterFooter" ma:readOnly="false">
      <xsd:simpleType>
        <xsd:restriction base="dms:Note"/>
      </xsd:simpleType>
    </xsd:element>
    <xsd:element name="_LetterHeader" ma:index="41" nillable="true" ma:displayName="Glava dopisa" ma:description="Tekst v glavi dopisa" ma:hidden="true" ma:internalName="_LetterHeader" ma:readOnly="false">
      <xsd:simpleType>
        <xsd:restriction base="dms:Note"/>
      </xsd:simpleType>
    </xsd:element>
    <xsd:element name="_LetterHeaderRecipient" ma:index="42" nillable="true" ma:displayName="Prejemniki na dopisu" ma:description="Prejemniki v glavi dopisa" ma:hidden="true" ma:internalName="_LetterHeaderRecipient" ma:readOnly="false">
      <xsd:simpleType>
        <xsd:restriction base="dms:Note"/>
      </xsd:simpleType>
    </xsd:element>
    <xsd:element name="_LetterHeaderReceivedNumber" ma:index="43" nillable="true" ma:displayName="Zveza na dopisu" ma:description="Zveza v glavi dopisa" ma:hidden="true" ma:internalName="_LetterHeaderReceivedNumber" ma:readOnly="false">
      <xsd:simpleType>
        <xsd:restriction base="dms:Text">
          <xsd:maxLength value="255"/>
        </xsd:restriction>
      </xsd:simpleType>
    </xsd:element>
    <xsd:element name="_NoteContent" ma:index="44" nillable="true" ma:displayName="Opomba" ma:hidden="true" ma:internalName="_NoteContent" ma:readOnly="false">
      <xsd:simpleType>
        <xsd:restriction base="dms:Text">
          <xsd:maxLength value="255"/>
        </xsd:restriction>
      </xsd:simpleType>
    </xsd:element>
    <xsd:element name="_Signature" ma:index="45" nillable="true" ma:displayName="Podpis" ma:hidden="true" ma:internalName="_Signature" ma:readOnly="false">
      <xsd:simpleType>
        <xsd:restriction base="dms:Text">
          <xsd:maxLength value="255"/>
        </xsd:restriction>
      </xsd:simpleType>
    </xsd:element>
  </xsd:schema>
  <xsd:schema xmlns:xsd="http://www.w3.org/2001/XMLSchema" xmlns:dms="http://schemas.microsoft.com/office/2006/documentManagement/types" targetNamespace="4bab0c49-cb78-4126-ab10-e27a24d9415e" elementFormDefault="qualified">
    <xsd:import namespace="http://schemas.microsoft.com/office/2006/documentManagement/types"/>
    <xsd:element name="_Comment" ma:index="39" nillable="true" ma:displayName="Komentar" ma:hidden="true" ma:internalName="_Comment"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B62F27C-3F4F-4D17-9CFE-19D669E67E4B}">
  <ds:schemaRefs>
    <ds:schemaRef ds:uri="http://schemas.microsoft.com/sharepoint/v3/contenttype/forms"/>
  </ds:schemaRefs>
</ds:datastoreItem>
</file>

<file path=customXml/itemProps2.xml><?xml version="1.0" encoding="utf-8"?>
<ds:datastoreItem xmlns:ds="http://schemas.openxmlformats.org/officeDocument/2006/customXml" ds:itemID="{CCC7D62A-F638-4E0D-AD82-15248E9F66FD}">
  <ds:schemaRefs>
    <ds:schemaRef ds:uri="http://schemas.microsoft.com/office/2006/documentManagement/types"/>
    <ds:schemaRef ds:uri="http://schemas.openxmlformats.org/package/2006/metadata/core-properties"/>
    <ds:schemaRef ds:uri="575f5e87-323d-41c1-a2db-95cf46991d05"/>
    <ds:schemaRef ds:uri="http://www.w3.org/XML/1998/namespace"/>
    <ds:schemaRef ds:uri="http://purl.org/dc/dcmitype/"/>
    <ds:schemaRef ds:uri="http://purl.org/dc/elements/1.1/"/>
    <ds:schemaRef ds:uri="http://schemas.microsoft.com/sharepoint/v3"/>
    <ds:schemaRef ds:uri="4bab0c49-cb78-4126-ab10-e27a24d9415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34C3F616-970A-4CD3-9FB4-E9E86AE46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5f5e87-323d-41c1-a2db-95cf46991d05"/>
    <ds:schemaRef ds:uri="4bab0c49-cb78-4126-ab10-e27a24d9415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748</Words>
  <Characters>4268</Characters>
  <Application>Microsoft Office Word</Application>
  <DocSecurity>0</DocSecurity>
  <Lines>35</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 Žagar</dc:creator>
  <cp:keywords/>
  <dc:description/>
  <cp:lastModifiedBy>Lidija Zupanc</cp:lastModifiedBy>
  <cp:revision>2</cp:revision>
  <cp:lastPrinted>2018-01-15T11:11:00Z</cp:lastPrinted>
  <dcterms:created xsi:type="dcterms:W3CDTF">2018-01-24T10:41:00Z</dcterms:created>
  <dcterms:modified xsi:type="dcterms:W3CDTF">2018-01-24T10:41:00Z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0x010100B8BDA2B0CF7C4318930935201563E89C0100628E07E846896A4EA015920A57DBC0FA</vt:lpwstr>
  </property>
  <property fmtid="{D5CDD505-2E9C-101B-9397-08002B2CF9AE}" pid="3" name="_Note">
    <vt:lpwstr>http://kenguru/sites/spisoteka/_layouts/IncomingMailWorkflowCustomTaskForms/EditNote.aspx?ItemId=253762, Uredi</vt:lpwstr>
  </property>
</Properties>
</file>