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C0836" w14:textId="77777777" w:rsidR="00D92D32" w:rsidRPr="008D699D" w:rsidRDefault="00DD6A47" w:rsidP="00DD2836">
      <w:pPr>
        <w:pStyle w:val="Podnaslov"/>
        <w:tabs>
          <w:tab w:val="right" w:pos="9638"/>
        </w:tabs>
        <w:spacing w:before="0" w:line="240" w:lineRule="auto"/>
        <w:rPr>
          <w:rFonts w:ascii="Verdana" w:hAnsi="Verdana"/>
          <w:b/>
          <w:color w:val="auto"/>
          <w:sz w:val="32"/>
          <w:szCs w:val="32"/>
        </w:rPr>
      </w:pPr>
      <w:bookmarkStart w:id="0" w:name="_GoBack"/>
      <w:bookmarkEnd w:id="0"/>
      <w:r w:rsidRPr="008D699D">
        <w:rPr>
          <w:rFonts w:ascii="Verdana" w:hAnsi="Verdana"/>
          <w:b/>
          <w:color w:val="auto"/>
          <w:sz w:val="32"/>
          <w:szCs w:val="32"/>
        </w:rPr>
        <w:t>PO</w:t>
      </w:r>
      <w:r w:rsidR="00BA1A07" w:rsidRPr="008D699D">
        <w:rPr>
          <w:rFonts w:ascii="Verdana" w:hAnsi="Verdana"/>
          <w:b/>
          <w:color w:val="auto"/>
          <w:sz w:val="32"/>
          <w:szCs w:val="32"/>
        </w:rPr>
        <w:t>VZETEK</w:t>
      </w:r>
      <w:r w:rsidRPr="008D699D">
        <w:rPr>
          <w:rFonts w:ascii="Verdana" w:hAnsi="Verdana"/>
          <w:b/>
          <w:color w:val="auto"/>
          <w:sz w:val="32"/>
          <w:szCs w:val="32"/>
        </w:rPr>
        <w:t xml:space="preserve"> IZVEDENEGA ENERGETSKEGA PREGLEDA</w:t>
      </w:r>
      <w:r w:rsidR="00187430" w:rsidRPr="008D699D">
        <w:rPr>
          <w:rFonts w:ascii="Verdana" w:hAnsi="Verdana"/>
          <w:b/>
          <w:color w:val="auto"/>
          <w:sz w:val="32"/>
          <w:szCs w:val="32"/>
        </w:rPr>
        <w:br/>
      </w:r>
    </w:p>
    <w:p w14:paraId="4F23CCB8" w14:textId="77777777" w:rsidR="00DD2836" w:rsidRPr="00245E59" w:rsidRDefault="00DD6A47" w:rsidP="00DD2836">
      <w:pPr>
        <w:pStyle w:val="Podnaslov"/>
        <w:tabs>
          <w:tab w:val="right" w:pos="9638"/>
        </w:tabs>
        <w:spacing w:before="0" w:line="240" w:lineRule="auto"/>
        <w:rPr>
          <w:rFonts w:ascii="Verdana" w:hAnsi="Verdana"/>
          <w:b/>
          <w:color w:val="auto"/>
          <w:sz w:val="20"/>
          <w:szCs w:val="20"/>
        </w:rPr>
      </w:pPr>
      <w:r w:rsidRPr="002E1FE2">
        <w:rPr>
          <w:rFonts w:ascii="Verdana" w:hAnsi="Verdana"/>
          <w:b/>
          <w:color w:val="auto"/>
          <w:lang w:val="sl-SI"/>
        </w:rPr>
        <w:t>Ime družbe</w:t>
      </w:r>
      <w:r w:rsidRPr="00D92D32">
        <w:rPr>
          <w:rFonts w:ascii="Verdana" w:hAnsi="Verdana"/>
          <w:b/>
          <w:color w:val="auto"/>
        </w:rPr>
        <w:t>:</w:t>
      </w:r>
    </w:p>
    <w:p w14:paraId="2B71852A" w14:textId="77777777" w:rsidR="00DD2836" w:rsidRPr="00D92D32" w:rsidRDefault="00D92D32" w:rsidP="009C1398">
      <w:pPr>
        <w:pStyle w:val="Podnaslov"/>
        <w:pBdr>
          <w:bottom w:val="single" w:sz="4" w:space="1" w:color="BFBFBF" w:themeColor="background1" w:themeShade="BF"/>
        </w:pBdr>
        <w:tabs>
          <w:tab w:val="right" w:pos="9638"/>
        </w:tabs>
        <w:spacing w:before="0" w:line="240" w:lineRule="auto"/>
        <w:rPr>
          <w:rFonts w:ascii="Verdana" w:hAnsi="Verdana"/>
          <w:color w:val="auto"/>
        </w:rPr>
      </w:pPr>
      <w:r w:rsidRPr="00D92D32">
        <w:rPr>
          <w:rFonts w:ascii="Verdana" w:hAnsi="Verdana"/>
          <w:noProof/>
          <w:color w:val="auto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278B85" wp14:editId="2220540C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6103620" cy="1404620"/>
                <wp:effectExtent l="0" t="0" r="11430" b="158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3DD28" w14:textId="465EBF0B" w:rsidR="00A0483E" w:rsidRPr="00893659" w:rsidRDefault="00A0483E" w:rsidP="0089365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Izpolnje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na predloga </w:t>
                            </w:r>
                            <w:r w:rsidRPr="00893659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Povzetek izvedenega energetskega pregleda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, ki je oblikovan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skladno z mednarodnim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standardoma SIST ISO 50002 in SIST EN 16247-1, je dokument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s katerim družba, ki je obvezana izvesti energetski pregled, Agenciji za energijo poroča o izvedenem energetskem pregledu v skladu s</w:t>
                            </w:r>
                            <w:r w:rsidR="00C35D87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46BF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16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 w:rsidR="0097796C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 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členom </w:t>
                            </w:r>
                            <w:r w:rsidR="005046BF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Zakona o učinkoviti rabi energije 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(Uradni list RS, št. </w:t>
                            </w:r>
                            <w:r w:rsidR="005046BF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158/20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, v nadaljevanju</w:t>
                            </w:r>
                            <w:r w:rsidR="005046BF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ZURE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14:paraId="301838E6" w14:textId="00EF01C8" w:rsidR="00A0483E" w:rsidRDefault="00A0483E" w:rsidP="0089365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Dokument mora podpisa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ti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odgovorn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oseb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gospodarske družbe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za katero je bil energetski pregled izveden.</w:t>
                            </w:r>
                          </w:p>
                          <w:p w14:paraId="2C4BA294" w14:textId="3BD3F15F" w:rsidR="00A0483E" w:rsidRPr="00893659" w:rsidRDefault="00A0483E" w:rsidP="0089365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Hkrati je ta predloga tudi potrdilo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s katerim družba izkaže, da je opravila obvezn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i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minimalni energetski pregled v sklopu certificiranja za pridobitev mednarodnega standarda SIST ISO 14001 ter tako izpolnjuje pogoje za izdajo odločbe o oprostitvi izvedbe energetskega pregleda v skladu s</w:t>
                            </w:r>
                            <w:r w:rsidR="007411DF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 </w:t>
                            </w:r>
                            <w:r w:rsidR="005046BF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16. členom ZURE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CA8C521" w14:textId="77777777" w:rsidR="00A0483E" w:rsidRPr="002E1FE2" w:rsidRDefault="00A0483E" w:rsidP="0089365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Velika gospodarska družba pošlje vso dokumentacijo o izvedenem energetskem pregledu šele potem, ko je pozvana, da je bila izbrana v nadzor kakovosti izvedenega energetskega pregleda.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78B85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429.4pt;margin-top:29.25pt;width:480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" fillcolor="#c2d69b [1942]">
                <v:textbox style="mso-fit-shape-to-text:t">
                  <w:txbxContent>
                    <w:p w14:paraId="5713DD28" w14:textId="465EBF0B" w:rsidR="00A0483E" w:rsidRPr="00893659" w:rsidRDefault="00A0483E" w:rsidP="00893659">
                      <w:pPr>
                        <w:jc w:val="both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Izpolnje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na predloga </w:t>
                      </w:r>
                      <w:r w:rsidRPr="00893659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Povzetek izvedenega energetskega pregleda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, ki je oblikovan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a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skladno z mednarodnim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a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standardoma SIST ISO 50002 in SIST EN 16247-1, je dokument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,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s katerim družba, ki je obvezana izvesti energetski pregled, Agenciji za energijo poroča o izvedenem energetskem pregledu v skladu s</w:t>
                      </w:r>
                      <w:r w:rsidR="00C35D87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5046BF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16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.</w:t>
                      </w:r>
                      <w:r w:rsidR="0097796C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 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členom </w:t>
                      </w:r>
                      <w:r w:rsidR="005046BF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Zakona o učinkoviti rabi energije 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(Uradni list RS, št. </w:t>
                      </w:r>
                      <w:r w:rsidR="005046BF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158/20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, v nadaljevanju</w:t>
                      </w:r>
                      <w:r w:rsidR="005046BF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ZURE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).</w:t>
                      </w:r>
                    </w:p>
                    <w:p w14:paraId="301838E6" w14:textId="00EF01C8" w:rsidR="00A0483E" w:rsidRDefault="00A0483E" w:rsidP="00893659">
                      <w:pPr>
                        <w:jc w:val="both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Dokument mora podpisa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ti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odgovorn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a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oseb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a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gospodarske družbe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,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za katero je bil energetski pregled izveden.</w:t>
                      </w:r>
                    </w:p>
                    <w:p w14:paraId="2C4BA294" w14:textId="3BD3F15F" w:rsidR="00A0483E" w:rsidRPr="00893659" w:rsidRDefault="00A0483E" w:rsidP="00893659">
                      <w:pPr>
                        <w:jc w:val="both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Hkrati je ta predloga tudi potrdilo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,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s katerim družba izkaže, da je opravila obvezn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i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minimalni energetski pregled v sklopu certificiranja za pridobitev mednarodnega standarda SIST ISO 14001 ter tako izpolnjuje pogoje za izdajo odločbe o oprostitvi izvedbe energetskega pregleda v skladu s</w:t>
                      </w:r>
                      <w:r w:rsidR="007411DF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 </w:t>
                      </w:r>
                      <w:r w:rsidR="005046BF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16. členom ZURE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.</w:t>
                      </w:r>
                    </w:p>
                    <w:p w14:paraId="6CA8C521" w14:textId="77777777" w:rsidR="00A0483E" w:rsidRPr="002E1FE2" w:rsidRDefault="00A0483E" w:rsidP="00893659">
                      <w:pPr>
                        <w:jc w:val="both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Velika gospodarska družba pošlje vso dokumentacijo o izvedenem energetskem pregledu šele potem, ko je pozvana, da je bila izbrana v nadzor kakovosti izvedenega energetskega pregleda.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2836" w:rsidRPr="00D92D32">
        <w:rPr>
          <w:rFonts w:ascii="Verdana" w:hAnsi="Verdana"/>
          <w:color w:val="auto"/>
        </w:rPr>
        <w:tab/>
      </w:r>
    </w:p>
    <w:p w14:paraId="3D0E5953" w14:textId="77777777" w:rsidR="00D92D32" w:rsidRDefault="00D92D32" w:rsidP="002E1FE2">
      <w:pPr>
        <w:tabs>
          <w:tab w:val="left" w:pos="7813"/>
        </w:tabs>
        <w:rPr>
          <w:rFonts w:ascii="Verdana" w:hAnsi="Verdana"/>
          <w:lang w:val="de-DE"/>
        </w:rPr>
      </w:pPr>
    </w:p>
    <w:p w14:paraId="6A85A06A" w14:textId="77777777" w:rsidR="00D750DE" w:rsidRPr="00D92D32" w:rsidRDefault="00D750DE" w:rsidP="002E1FE2">
      <w:pPr>
        <w:tabs>
          <w:tab w:val="left" w:pos="7813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OSNOVNI PODATKI</w:t>
      </w:r>
    </w:p>
    <w:tbl>
      <w:tblPr>
        <w:tblStyle w:val="Tabelamrea2poudarek3"/>
        <w:tblW w:w="0" w:type="auto"/>
        <w:tblLook w:val="04A0" w:firstRow="1" w:lastRow="0" w:firstColumn="1" w:lastColumn="0" w:noHBand="0" w:noVBand="1"/>
      </w:tblPr>
      <w:tblGrid>
        <w:gridCol w:w="3544"/>
        <w:gridCol w:w="6094"/>
      </w:tblGrid>
      <w:tr w:rsidR="00D92D32" w:rsidRPr="002E1FE2" w14:paraId="0103BA6B" w14:textId="77777777" w:rsidTr="00BA1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367E57D" w14:textId="77777777" w:rsidR="005D5D43" w:rsidRPr="00DB07C3" w:rsidRDefault="005D5D43" w:rsidP="005D5D43">
            <w:pPr>
              <w:rPr>
                <w:rFonts w:ascii="Verdana" w:hAnsi="Verdana"/>
                <w:b w:val="0"/>
                <w:i/>
                <w:sz w:val="20"/>
                <w:szCs w:val="20"/>
              </w:rPr>
            </w:pPr>
          </w:p>
        </w:tc>
        <w:tc>
          <w:tcPr>
            <w:tcW w:w="6095" w:type="dxa"/>
          </w:tcPr>
          <w:p w14:paraId="63DBC439" w14:textId="77777777" w:rsidR="005D5D43" w:rsidRPr="00DB07C3" w:rsidRDefault="005D5D43" w:rsidP="005D5D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92D32" w:rsidRPr="002E1FE2" w14:paraId="488E3D7C" w14:textId="77777777" w:rsidTr="00BA1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7134A14" w14:textId="77777777" w:rsidR="005D5D43" w:rsidRPr="00DB07C3" w:rsidRDefault="007A7FFC" w:rsidP="005D5D43">
            <w:pPr>
              <w:rPr>
                <w:rFonts w:ascii="Verdana" w:hAnsi="Verdana"/>
                <w:b w:val="0"/>
                <w:i/>
                <w:sz w:val="20"/>
                <w:szCs w:val="20"/>
              </w:rPr>
            </w:pPr>
            <w:r w:rsidRPr="00DB07C3">
              <w:rPr>
                <w:rFonts w:ascii="Verdana" w:hAnsi="Verdana"/>
                <w:i/>
                <w:sz w:val="20"/>
                <w:szCs w:val="20"/>
              </w:rPr>
              <w:t>Naslov</w:t>
            </w:r>
            <w:r w:rsidR="001B1B4A" w:rsidRPr="00DB07C3">
              <w:rPr>
                <w:rFonts w:ascii="Verdana" w:hAnsi="Verdana"/>
                <w:i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0A0DA561" w14:textId="77777777" w:rsidR="005D5D43" w:rsidRPr="00DB07C3" w:rsidRDefault="005D5D43" w:rsidP="005D5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92D32" w:rsidRPr="002E1FE2" w14:paraId="0CC17ACC" w14:textId="77777777" w:rsidTr="00BA1A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3D9ABEF" w14:textId="77777777" w:rsidR="005D5D43" w:rsidRPr="00DB07C3" w:rsidRDefault="00893659" w:rsidP="005D5D43">
            <w:pPr>
              <w:rPr>
                <w:rFonts w:ascii="Verdana" w:hAnsi="Verdana"/>
                <w:b w:val="0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Matična številka:</w:t>
            </w:r>
          </w:p>
        </w:tc>
        <w:tc>
          <w:tcPr>
            <w:tcW w:w="6095" w:type="dxa"/>
          </w:tcPr>
          <w:p w14:paraId="20A59E95" w14:textId="77777777" w:rsidR="005D5D43" w:rsidRPr="00DB07C3" w:rsidRDefault="005D5D43" w:rsidP="005D5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92D32" w:rsidRPr="002E1FE2" w14:paraId="12CD9B64" w14:textId="77777777" w:rsidTr="00BA1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5908E37" w14:textId="77777777" w:rsidR="005D5D43" w:rsidRPr="00DB07C3" w:rsidRDefault="007A7FFC" w:rsidP="005D5D43">
            <w:pPr>
              <w:rPr>
                <w:rFonts w:ascii="Verdana" w:hAnsi="Verdana"/>
                <w:b w:val="0"/>
                <w:i/>
                <w:sz w:val="20"/>
                <w:szCs w:val="20"/>
              </w:rPr>
            </w:pPr>
            <w:r w:rsidRPr="00DB07C3">
              <w:rPr>
                <w:rFonts w:ascii="Verdana" w:hAnsi="Verdana"/>
                <w:i/>
                <w:sz w:val="20"/>
                <w:szCs w:val="20"/>
              </w:rPr>
              <w:t>Dejavnost (</w:t>
            </w:r>
            <w:r w:rsidR="00BC71D5">
              <w:rPr>
                <w:rFonts w:ascii="Verdana" w:hAnsi="Verdana"/>
                <w:i/>
                <w:sz w:val="20"/>
                <w:szCs w:val="20"/>
              </w:rPr>
              <w:t>s</w:t>
            </w:r>
            <w:r w:rsidRPr="00DB07C3">
              <w:rPr>
                <w:rFonts w:ascii="Verdana" w:hAnsi="Verdana"/>
                <w:i/>
                <w:sz w:val="20"/>
                <w:szCs w:val="20"/>
              </w:rPr>
              <w:t>tandardna klasifikacija dejavnosti):</w:t>
            </w:r>
          </w:p>
        </w:tc>
        <w:tc>
          <w:tcPr>
            <w:tcW w:w="6095" w:type="dxa"/>
          </w:tcPr>
          <w:p w14:paraId="45ACD754" w14:textId="77777777" w:rsidR="005D5D43" w:rsidRPr="00DB07C3" w:rsidRDefault="005D5D43" w:rsidP="005D5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92D32" w:rsidRPr="002E1FE2" w14:paraId="2ADC17D9" w14:textId="77777777" w:rsidTr="00BA1A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4CF180D" w14:textId="77777777" w:rsidR="00D92D32" w:rsidRPr="00DB07C3" w:rsidRDefault="00D92D32" w:rsidP="005D5D43">
            <w:pPr>
              <w:rPr>
                <w:rFonts w:ascii="Verdana" w:hAnsi="Verdana"/>
                <w:b w:val="0"/>
                <w:i/>
                <w:sz w:val="20"/>
                <w:szCs w:val="20"/>
              </w:rPr>
            </w:pPr>
            <w:r w:rsidRPr="00DB07C3">
              <w:rPr>
                <w:rFonts w:ascii="Verdana" w:hAnsi="Verdana"/>
                <w:i/>
                <w:sz w:val="20"/>
                <w:szCs w:val="20"/>
              </w:rPr>
              <w:t>Kontaktna oseba:</w:t>
            </w:r>
          </w:p>
        </w:tc>
        <w:tc>
          <w:tcPr>
            <w:tcW w:w="6095" w:type="dxa"/>
          </w:tcPr>
          <w:p w14:paraId="47DAAAED" w14:textId="77777777" w:rsidR="00D92D32" w:rsidRPr="00DB07C3" w:rsidRDefault="00D92D32" w:rsidP="005D5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92D32" w:rsidRPr="002E1FE2" w14:paraId="540B8563" w14:textId="77777777" w:rsidTr="00BA1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88B99D3" w14:textId="77777777" w:rsidR="00D92D32" w:rsidRPr="00DB07C3" w:rsidRDefault="00D92D32" w:rsidP="005D5D43">
            <w:pPr>
              <w:rPr>
                <w:rFonts w:ascii="Verdana" w:hAnsi="Verdana"/>
                <w:b w:val="0"/>
                <w:i/>
                <w:sz w:val="20"/>
                <w:szCs w:val="20"/>
              </w:rPr>
            </w:pPr>
            <w:r w:rsidRPr="00DB07C3">
              <w:rPr>
                <w:rFonts w:ascii="Verdana" w:hAnsi="Verdana"/>
                <w:i/>
                <w:sz w:val="20"/>
                <w:szCs w:val="20"/>
              </w:rPr>
              <w:t>Elektronski naslov:</w:t>
            </w:r>
          </w:p>
        </w:tc>
        <w:tc>
          <w:tcPr>
            <w:tcW w:w="6095" w:type="dxa"/>
          </w:tcPr>
          <w:p w14:paraId="7E99241E" w14:textId="77777777" w:rsidR="00D92D32" w:rsidRPr="00DB07C3" w:rsidRDefault="00D92D32" w:rsidP="005D5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90915C8" w14:textId="77777777" w:rsidR="008D699D" w:rsidRDefault="00EC770F" w:rsidP="005D5D43">
      <w:pPr>
        <w:rPr>
          <w:rFonts w:ascii="Verdana" w:hAnsi="Verdana"/>
          <w:b/>
          <w:sz w:val="8"/>
        </w:rPr>
      </w:pPr>
      <w:r w:rsidRPr="00D92D32">
        <w:rPr>
          <w:rFonts w:ascii="Verdana" w:hAnsi="Verdana"/>
          <w:b/>
          <w:sz w:val="8"/>
        </w:rPr>
        <w:br/>
      </w:r>
    </w:p>
    <w:p w14:paraId="4C958C4C" w14:textId="77777777" w:rsidR="008D699D" w:rsidRDefault="008D699D" w:rsidP="008D699D">
      <w:pPr>
        <w:rPr>
          <w:rFonts w:ascii="Verdana" w:hAnsi="Verdana"/>
          <w:sz w:val="8"/>
        </w:rPr>
      </w:pPr>
    </w:p>
    <w:p w14:paraId="20341601" w14:textId="1F99142C" w:rsidR="008D699D" w:rsidRPr="002E1FE2" w:rsidRDefault="008D699D" w:rsidP="008D699D">
      <w:pPr>
        <w:rPr>
          <w:rFonts w:ascii="Verdana" w:hAnsi="Verdana"/>
        </w:rPr>
      </w:pPr>
      <w:r w:rsidRPr="002E1FE2">
        <w:rPr>
          <w:rFonts w:ascii="Verdana" w:hAnsi="Verdana"/>
          <w:b/>
        </w:rPr>
        <w:t xml:space="preserve">Skupina izvajalcev energetskega pregleda </w:t>
      </w:r>
      <w:r w:rsidRPr="002E1FE2">
        <w:rPr>
          <w:rFonts w:ascii="Verdana" w:hAnsi="Verdana"/>
          <w:sz w:val="20"/>
          <w:szCs w:val="20"/>
        </w:rPr>
        <w:t>(pri vsakem izvajalcu se zapiše</w:t>
      </w:r>
      <w:r w:rsidR="007411DF">
        <w:rPr>
          <w:rFonts w:ascii="Verdana" w:hAnsi="Verdana"/>
          <w:sz w:val="20"/>
          <w:szCs w:val="20"/>
        </w:rPr>
        <w:t>jo</w:t>
      </w:r>
      <w:r w:rsidRPr="002E1FE2">
        <w:rPr>
          <w:rFonts w:ascii="Verdana" w:hAnsi="Verdana"/>
          <w:sz w:val="20"/>
          <w:szCs w:val="20"/>
        </w:rPr>
        <w:t xml:space="preserve"> ime in priimek ter naslov podjetj</w:t>
      </w:r>
      <w:r w:rsidR="007411DF">
        <w:rPr>
          <w:rFonts w:ascii="Verdana" w:hAnsi="Verdana"/>
          <w:sz w:val="20"/>
          <w:szCs w:val="20"/>
        </w:rPr>
        <w:t>a,</w:t>
      </w:r>
      <w:r w:rsidRPr="002E1FE2">
        <w:rPr>
          <w:rFonts w:ascii="Verdana" w:hAnsi="Verdana"/>
          <w:sz w:val="20"/>
          <w:szCs w:val="20"/>
        </w:rPr>
        <w:t xml:space="preserve"> iz katerega prihaja)</w:t>
      </w:r>
    </w:p>
    <w:tbl>
      <w:tblPr>
        <w:tblStyle w:val="Tabelamrea4poudarek3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8D699D" w:rsidRPr="00DB07C3" w14:paraId="71262984" w14:textId="77777777" w:rsidTr="00893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93CE867" w14:textId="77777777" w:rsidR="008D699D" w:rsidRPr="00DB07C3" w:rsidRDefault="008D699D" w:rsidP="001121BC">
            <w:pPr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Izvajale</w:t>
            </w:r>
            <w:r w:rsidR="00893659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 xml:space="preserve"> 1 (vodilni izvajalec)</w:t>
            </w:r>
            <w:r w:rsidRPr="00DB07C3">
              <w:rPr>
                <w:rFonts w:ascii="Verdana" w:hAnsi="Verdana"/>
                <w:b w:val="0"/>
                <w:sz w:val="20"/>
                <w:szCs w:val="20"/>
              </w:rPr>
              <w:t>:</w:t>
            </w:r>
          </w:p>
        </w:tc>
        <w:tc>
          <w:tcPr>
            <w:tcW w:w="5664" w:type="dxa"/>
          </w:tcPr>
          <w:p w14:paraId="00AC6833" w14:textId="77777777" w:rsidR="008D699D" w:rsidRPr="00DB07C3" w:rsidRDefault="008D699D" w:rsidP="00112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8D699D" w:rsidRPr="00DB07C3" w14:paraId="6658F953" w14:textId="77777777" w:rsidTr="00893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013A79C" w14:textId="77777777" w:rsidR="008D699D" w:rsidRPr="00DB07C3" w:rsidRDefault="008D699D" w:rsidP="001121BC">
            <w:pPr>
              <w:rPr>
                <w:rFonts w:ascii="Verdana" w:hAnsi="Verdana"/>
                <w:b w:val="0"/>
                <w:sz w:val="20"/>
                <w:szCs w:val="20"/>
              </w:rPr>
            </w:pPr>
            <w:r w:rsidRPr="00DB07C3">
              <w:rPr>
                <w:rFonts w:ascii="Verdana" w:hAnsi="Verdana"/>
                <w:sz w:val="20"/>
                <w:szCs w:val="20"/>
              </w:rPr>
              <w:t>Izvajalec 2:</w:t>
            </w:r>
          </w:p>
        </w:tc>
        <w:tc>
          <w:tcPr>
            <w:tcW w:w="5664" w:type="dxa"/>
          </w:tcPr>
          <w:p w14:paraId="6D11FE62" w14:textId="77777777" w:rsidR="008D699D" w:rsidRPr="00DB07C3" w:rsidRDefault="008D699D" w:rsidP="0011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699D" w:rsidRPr="00DB07C3" w14:paraId="0E4C8617" w14:textId="77777777" w:rsidTr="00893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E61CB93" w14:textId="77777777" w:rsidR="008D699D" w:rsidRPr="00DB07C3" w:rsidRDefault="008D699D" w:rsidP="001121BC">
            <w:pPr>
              <w:rPr>
                <w:rFonts w:ascii="Verdana" w:hAnsi="Verdana"/>
                <w:b w:val="0"/>
                <w:sz w:val="20"/>
                <w:szCs w:val="20"/>
              </w:rPr>
            </w:pPr>
            <w:r w:rsidRPr="00DB07C3">
              <w:rPr>
                <w:rFonts w:ascii="Verdana" w:hAnsi="Verdana"/>
                <w:sz w:val="20"/>
                <w:szCs w:val="20"/>
              </w:rPr>
              <w:t>Izvajalec 3:</w:t>
            </w:r>
          </w:p>
        </w:tc>
        <w:tc>
          <w:tcPr>
            <w:tcW w:w="5664" w:type="dxa"/>
          </w:tcPr>
          <w:p w14:paraId="08CBD239" w14:textId="77777777" w:rsidR="008D699D" w:rsidRPr="00DB07C3" w:rsidRDefault="008D699D" w:rsidP="0011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8C0C85E" w14:textId="77777777" w:rsidR="005D5D43" w:rsidRPr="008D699D" w:rsidRDefault="005D5D43" w:rsidP="008D699D">
      <w:pPr>
        <w:rPr>
          <w:rFonts w:ascii="Verdana" w:hAnsi="Verdana"/>
          <w:sz w:val="8"/>
        </w:rPr>
      </w:pPr>
    </w:p>
    <w:p w14:paraId="06D397D7" w14:textId="77777777" w:rsidR="002E1FE2" w:rsidRPr="00ED7586" w:rsidRDefault="002E1FE2" w:rsidP="00ED7586">
      <w:pPr>
        <w:pStyle w:val="Podnaslov"/>
        <w:tabs>
          <w:tab w:val="right" w:pos="9638"/>
        </w:tabs>
        <w:spacing w:before="0" w:after="120" w:line="240" w:lineRule="auto"/>
        <w:rPr>
          <w:rFonts w:ascii="Verdana" w:hAnsi="Verdana"/>
          <w:color w:val="auto"/>
          <w:sz w:val="20"/>
          <w:lang w:val="sl-SI"/>
        </w:rPr>
      </w:pPr>
      <w:r w:rsidRPr="002E1FE2">
        <w:rPr>
          <w:rFonts w:ascii="Verdana" w:hAnsi="Verdana"/>
          <w:b/>
          <w:noProof/>
          <w:color w:val="auto"/>
          <w:sz w:val="22"/>
          <w:lang w:val="sl-SI"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4504F5" wp14:editId="6BDC1879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6062345" cy="1405255"/>
                <wp:effectExtent l="0" t="0" r="14605" b="27305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CF044" w14:textId="77777777" w:rsidR="00A0483E" w:rsidRDefault="00A0483E"/>
                          <w:p w14:paraId="373A6E52" w14:textId="77777777" w:rsidR="00A0483E" w:rsidRDefault="00A0483E"/>
                          <w:p w14:paraId="57A6FEF4" w14:textId="77777777" w:rsidR="00A0483E" w:rsidRDefault="00A0483E"/>
                          <w:p w14:paraId="3C8FB533" w14:textId="77777777" w:rsidR="00A0483E" w:rsidRDefault="00A048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4504F5" id="_x0000_s1027" type="#_x0000_t202" style="position:absolute;margin-left:426.15pt;margin-top:18.4pt;width:477.35pt;height:110.65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">
                <v:textbox>
                  <w:txbxContent>
                    <w:p w14:paraId="7E1CF044" w14:textId="77777777" w:rsidR="00A0483E" w:rsidRDefault="00A0483E"/>
                    <w:p w14:paraId="373A6E52" w14:textId="77777777" w:rsidR="00A0483E" w:rsidRDefault="00A0483E"/>
                    <w:p w14:paraId="57A6FEF4" w14:textId="77777777" w:rsidR="00A0483E" w:rsidRDefault="00A0483E"/>
                    <w:p w14:paraId="3C8FB533" w14:textId="77777777" w:rsidR="00A0483E" w:rsidRDefault="00A0483E"/>
                  </w:txbxContent>
                </v:textbox>
                <w10:wrap type="square" anchorx="margin"/>
              </v:shape>
            </w:pict>
          </mc:Fallback>
        </mc:AlternateContent>
      </w:r>
      <w:r w:rsidR="00322DB0" w:rsidRPr="002E1FE2">
        <w:rPr>
          <w:rFonts w:ascii="Verdana" w:hAnsi="Verdana"/>
          <w:b/>
          <w:color w:val="auto"/>
          <w:sz w:val="22"/>
          <w:lang w:val="sl-SI"/>
        </w:rPr>
        <w:t>Opis podjetja</w:t>
      </w:r>
      <w:r>
        <w:rPr>
          <w:rFonts w:ascii="Verdana" w:hAnsi="Verdana"/>
          <w:b/>
          <w:color w:val="auto"/>
          <w:sz w:val="22"/>
          <w:lang w:val="sl-SI"/>
        </w:rPr>
        <w:t xml:space="preserve"> </w:t>
      </w:r>
      <w:r w:rsidRPr="002E1FE2">
        <w:rPr>
          <w:rFonts w:ascii="Verdana" w:hAnsi="Verdana"/>
          <w:color w:val="auto"/>
          <w:sz w:val="22"/>
          <w:lang w:val="sl-SI"/>
        </w:rPr>
        <w:t>(</w:t>
      </w:r>
      <w:r w:rsidR="00BC71D5">
        <w:rPr>
          <w:rFonts w:ascii="Verdana" w:hAnsi="Verdana"/>
          <w:color w:val="auto"/>
          <w:sz w:val="22"/>
          <w:lang w:val="sl-SI"/>
        </w:rPr>
        <w:t xml:space="preserve">kratek opis družbe z vidika </w:t>
      </w:r>
      <w:r w:rsidRPr="002E1FE2">
        <w:rPr>
          <w:rFonts w:ascii="Verdana" w:hAnsi="Verdana"/>
          <w:color w:val="auto"/>
          <w:sz w:val="22"/>
          <w:lang w:val="sl-SI"/>
        </w:rPr>
        <w:t>gospodarske dejavnosti)</w:t>
      </w:r>
      <w:r w:rsidR="00BB0141" w:rsidRPr="002E1FE2">
        <w:rPr>
          <w:rFonts w:ascii="Verdana" w:hAnsi="Verdana"/>
          <w:b/>
          <w:color w:val="auto"/>
          <w:lang w:val="sl-SI"/>
        </w:rPr>
        <w:br/>
      </w:r>
    </w:p>
    <w:p w14:paraId="7E74D6D6" w14:textId="77777777" w:rsidR="005D5D43" w:rsidRPr="00DB07C3" w:rsidRDefault="005D5D43" w:rsidP="005D5D43">
      <w:pPr>
        <w:rPr>
          <w:rFonts w:ascii="Verdana" w:hAnsi="Verdana"/>
          <w:sz w:val="20"/>
          <w:szCs w:val="20"/>
        </w:rPr>
      </w:pPr>
    </w:p>
    <w:p w14:paraId="6362D7BC" w14:textId="77777777" w:rsidR="00D750DE" w:rsidRPr="00CD6325" w:rsidRDefault="002E1FE2">
      <w:pPr>
        <w:rPr>
          <w:rFonts w:ascii="Verdana" w:hAnsi="Verdana"/>
          <w:b/>
        </w:rPr>
      </w:pPr>
      <w:bookmarkStart w:id="1" w:name="_Toc426031373"/>
      <w:r w:rsidRPr="00CD6325">
        <w:rPr>
          <w:rFonts w:ascii="Verdana" w:hAnsi="Verdana"/>
          <w:b/>
        </w:rPr>
        <w:t>Ključni datumi</w:t>
      </w:r>
    </w:p>
    <w:tbl>
      <w:tblPr>
        <w:tblStyle w:val="Tabelamrea2poudarek3"/>
        <w:tblW w:w="0" w:type="auto"/>
        <w:tblLook w:val="04A0" w:firstRow="1" w:lastRow="0" w:firstColumn="1" w:lastColumn="0" w:noHBand="0" w:noVBand="1"/>
      </w:tblPr>
      <w:tblGrid>
        <w:gridCol w:w="4395"/>
        <w:gridCol w:w="5233"/>
      </w:tblGrid>
      <w:tr w:rsidR="00D92D32" w:rsidRPr="00D92D32" w14:paraId="7B4D5A4D" w14:textId="77777777" w:rsidTr="00D63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1FB3B36" w14:textId="24D15D87" w:rsidR="00527599" w:rsidRPr="00CD6325" w:rsidRDefault="00527599" w:rsidP="00CD6325">
            <w:pPr>
              <w:rPr>
                <w:rFonts w:ascii="Verdana" w:hAnsi="Verdana"/>
                <w:b w:val="0"/>
                <w:sz w:val="20"/>
                <w:szCs w:val="20"/>
              </w:rPr>
            </w:pPr>
            <w:r w:rsidRPr="00CD6325">
              <w:rPr>
                <w:rFonts w:ascii="Verdana" w:hAnsi="Verdana"/>
                <w:b w:val="0"/>
                <w:sz w:val="20"/>
                <w:szCs w:val="20"/>
              </w:rPr>
              <w:t>Datum prvega srečanja</w:t>
            </w:r>
            <w:r w:rsidR="002E1FE2" w:rsidRPr="00CD6325">
              <w:rPr>
                <w:rFonts w:ascii="Verdana" w:hAnsi="Verdana"/>
                <w:b w:val="0"/>
                <w:sz w:val="20"/>
                <w:szCs w:val="20"/>
              </w:rPr>
              <w:t xml:space="preserve"> izvajalc</w:t>
            </w:r>
            <w:r w:rsidR="007411DF">
              <w:rPr>
                <w:rFonts w:ascii="Verdana" w:hAnsi="Verdana"/>
                <w:b w:val="0"/>
                <w:sz w:val="20"/>
                <w:szCs w:val="20"/>
              </w:rPr>
              <w:t>ev</w:t>
            </w:r>
            <w:r w:rsidR="002E1FE2" w:rsidRPr="00CD6325">
              <w:rPr>
                <w:rFonts w:ascii="Verdana" w:hAnsi="Verdana"/>
                <w:b w:val="0"/>
                <w:sz w:val="20"/>
                <w:szCs w:val="20"/>
              </w:rPr>
              <w:t xml:space="preserve"> in </w:t>
            </w:r>
            <w:r w:rsidR="006B51A3">
              <w:rPr>
                <w:rFonts w:ascii="Verdana" w:hAnsi="Verdana"/>
                <w:b w:val="0"/>
                <w:sz w:val="20"/>
                <w:szCs w:val="20"/>
              </w:rPr>
              <w:t xml:space="preserve">predstavnikov </w:t>
            </w:r>
            <w:r w:rsidR="002E1FE2" w:rsidRPr="00CD6325">
              <w:rPr>
                <w:rFonts w:ascii="Verdana" w:hAnsi="Verdana"/>
                <w:b w:val="0"/>
                <w:sz w:val="20"/>
                <w:szCs w:val="20"/>
              </w:rPr>
              <w:t>družb</w:t>
            </w:r>
            <w:r w:rsidR="007411DF">
              <w:rPr>
                <w:rFonts w:ascii="Verdana" w:hAnsi="Verdana"/>
                <w:b w:val="0"/>
                <w:sz w:val="20"/>
                <w:szCs w:val="20"/>
              </w:rPr>
              <w:t>e</w:t>
            </w:r>
            <w:r w:rsidR="002E1FE2" w:rsidRPr="00CD6325">
              <w:rPr>
                <w:rFonts w:ascii="Verdana" w:hAnsi="Verdana"/>
                <w:b w:val="0"/>
                <w:sz w:val="20"/>
                <w:szCs w:val="20"/>
              </w:rPr>
              <w:t>:</w:t>
            </w:r>
          </w:p>
        </w:tc>
        <w:tc>
          <w:tcPr>
            <w:tcW w:w="5233" w:type="dxa"/>
          </w:tcPr>
          <w:p w14:paraId="7E1B6061" w14:textId="77777777" w:rsidR="00527599" w:rsidRPr="00D92D32" w:rsidRDefault="00527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2E1FE2" w:rsidRPr="00D92D32" w14:paraId="4145939C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18E3FEB" w14:textId="77777777" w:rsidR="002E1FE2" w:rsidRPr="00CD6325" w:rsidRDefault="002E1FE2" w:rsidP="00CD6325">
            <w:pPr>
              <w:rPr>
                <w:rFonts w:ascii="Verdana" w:hAnsi="Verdana"/>
                <w:sz w:val="20"/>
                <w:szCs w:val="20"/>
              </w:rPr>
            </w:pPr>
            <w:r w:rsidRPr="00CD6325">
              <w:rPr>
                <w:rFonts w:ascii="Verdana" w:hAnsi="Verdana"/>
                <w:sz w:val="20"/>
                <w:szCs w:val="20"/>
              </w:rPr>
              <w:t>Zaključek izvedbe energetskega pregleda:</w:t>
            </w:r>
          </w:p>
        </w:tc>
        <w:tc>
          <w:tcPr>
            <w:tcW w:w="5233" w:type="dxa"/>
          </w:tcPr>
          <w:p w14:paraId="293715A1" w14:textId="77777777" w:rsidR="002E1FE2" w:rsidRPr="00D92D32" w:rsidRDefault="002E1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bookmarkEnd w:id="1"/>
    </w:tbl>
    <w:p w14:paraId="253CA483" w14:textId="77777777" w:rsidR="008D699D" w:rsidRDefault="008D699D" w:rsidP="00347347">
      <w:pPr>
        <w:rPr>
          <w:rFonts w:ascii="Verdana" w:hAnsi="Verdana"/>
          <w:b/>
          <w:sz w:val="36"/>
        </w:rPr>
      </w:pPr>
    </w:p>
    <w:p w14:paraId="14B3DF14" w14:textId="7E73EC99" w:rsidR="00982562" w:rsidRDefault="007D6570" w:rsidP="00982562">
      <w:r w:rsidRPr="008E4DE5">
        <w:rPr>
          <w:rFonts w:ascii="Verdana" w:hAnsi="Verdana"/>
          <w:b/>
          <w:sz w:val="36"/>
        </w:rPr>
        <w:br/>
      </w:r>
      <w:r w:rsidR="00EC770F" w:rsidRPr="008E4DE5">
        <w:rPr>
          <w:rFonts w:ascii="Verdana" w:hAnsi="Verdana"/>
          <w:b/>
          <w:sz w:val="12"/>
        </w:rPr>
        <w:br/>
      </w:r>
    </w:p>
    <w:p w14:paraId="4048B6E6" w14:textId="409D5F36" w:rsidR="00B57BA6" w:rsidRDefault="00B57BA6" w:rsidP="00982562"/>
    <w:p w14:paraId="705A634C" w14:textId="56A03BCA" w:rsidR="00B57BA6" w:rsidRDefault="00B57BA6" w:rsidP="00982562"/>
    <w:p w14:paraId="5C22A4D9" w14:textId="381B0B53" w:rsidR="00B57BA6" w:rsidRDefault="00B57BA6" w:rsidP="00982562"/>
    <w:p w14:paraId="008E379D" w14:textId="6AF827F2" w:rsidR="00B57BA6" w:rsidRDefault="00B57BA6" w:rsidP="00982562"/>
    <w:p w14:paraId="4D216BAC" w14:textId="162C7523" w:rsidR="00B57BA6" w:rsidRDefault="00B57BA6" w:rsidP="00982562"/>
    <w:p w14:paraId="4296766A" w14:textId="21498AEA" w:rsidR="00B57BA6" w:rsidRDefault="00B57BA6" w:rsidP="00982562"/>
    <w:p w14:paraId="1D62F4A6" w14:textId="77777777" w:rsidR="00B57BA6" w:rsidRPr="00B57BA6" w:rsidRDefault="00B57BA6" w:rsidP="00982562"/>
    <w:p w14:paraId="5381C7B9" w14:textId="0EDE7010" w:rsidR="00982562" w:rsidRDefault="00982562" w:rsidP="00982562">
      <w:pPr>
        <w:tabs>
          <w:tab w:val="right" w:pos="9638"/>
        </w:tabs>
        <w:spacing w:after="0" w:line="240" w:lineRule="auto"/>
        <w:jc w:val="right"/>
        <w:rPr>
          <w:rFonts w:ascii="Verdana" w:hAnsi="Verdana"/>
        </w:rPr>
      </w:pPr>
      <w:r w:rsidRPr="008D563D">
        <w:rPr>
          <w:rFonts w:ascii="Verdana" w:hAnsi="Verdana"/>
        </w:rPr>
        <w:t>……………………………… , …………………..</w:t>
      </w:r>
      <w:r w:rsidRPr="008D563D">
        <w:rPr>
          <w:rFonts w:ascii="Verdana" w:hAnsi="Verdana"/>
        </w:rPr>
        <w:tab/>
        <w:t>………………………………………………………….</w:t>
      </w:r>
      <w:r w:rsidRPr="008D563D">
        <w:rPr>
          <w:rFonts w:ascii="Verdana" w:hAnsi="Verdana"/>
        </w:rPr>
        <w:br/>
      </w:r>
      <w:r w:rsidRPr="008D563D">
        <w:rPr>
          <w:rFonts w:ascii="Verdana" w:hAnsi="Verdana"/>
          <w:b/>
        </w:rPr>
        <w:t xml:space="preserve">Kraj, </w:t>
      </w:r>
      <w:r w:rsidR="008F3625">
        <w:rPr>
          <w:rFonts w:ascii="Verdana" w:hAnsi="Verdana"/>
          <w:b/>
        </w:rPr>
        <w:t>d</w:t>
      </w:r>
      <w:r w:rsidRPr="008D563D">
        <w:rPr>
          <w:rFonts w:ascii="Verdana" w:hAnsi="Verdana"/>
          <w:b/>
        </w:rPr>
        <w:t>atum</w:t>
      </w:r>
      <w:r w:rsidRPr="008D563D">
        <w:rPr>
          <w:rFonts w:ascii="Verdana" w:hAnsi="Verdana"/>
        </w:rPr>
        <w:tab/>
      </w:r>
      <w:r w:rsidRPr="008D563D">
        <w:rPr>
          <w:rFonts w:ascii="Verdana" w:hAnsi="Verdana"/>
          <w:b/>
        </w:rPr>
        <w:t>Podpis</w:t>
      </w:r>
      <w:r w:rsidRPr="008D563D">
        <w:rPr>
          <w:rFonts w:ascii="Verdana" w:hAnsi="Verdana"/>
          <w:b/>
        </w:rPr>
        <w:br/>
      </w:r>
      <w:r w:rsidRPr="008D563D">
        <w:rPr>
          <w:rFonts w:ascii="Verdana" w:hAnsi="Verdana"/>
        </w:rPr>
        <w:tab/>
        <w:t>odgovorne osebe družbe</w:t>
      </w:r>
      <w:r>
        <w:rPr>
          <w:rFonts w:ascii="Verdana" w:hAnsi="Verdana"/>
        </w:rPr>
        <w:t xml:space="preserve"> oziroma </w:t>
      </w:r>
    </w:p>
    <w:p w14:paraId="34D7ECA8" w14:textId="77777777" w:rsidR="00982562" w:rsidRPr="008D563D" w:rsidRDefault="00982562" w:rsidP="00982562">
      <w:pPr>
        <w:tabs>
          <w:tab w:val="right" w:pos="9638"/>
        </w:tabs>
        <w:spacing w:after="0" w:line="240" w:lineRule="auto"/>
        <w:jc w:val="right"/>
        <w:rPr>
          <w:color w:val="404040" w:themeColor="text1" w:themeTint="BF"/>
        </w:rPr>
      </w:pPr>
      <w:r>
        <w:rPr>
          <w:rFonts w:ascii="Verdana" w:hAnsi="Verdana"/>
        </w:rPr>
        <w:t>njenega pooblaščenca</w:t>
      </w:r>
    </w:p>
    <w:p w14:paraId="5A9ECAD0" w14:textId="77777777" w:rsidR="00982562" w:rsidRDefault="00982562" w:rsidP="00982562">
      <w:pPr>
        <w:rPr>
          <w:rFonts w:ascii="Verdana" w:hAnsi="Verdana"/>
        </w:rPr>
      </w:pPr>
    </w:p>
    <w:p w14:paraId="7B131E69" w14:textId="77777777" w:rsidR="00B57BA6" w:rsidRDefault="00B57BA6" w:rsidP="00B57BA6">
      <w:pPr>
        <w:rPr>
          <w:rFonts w:ascii="Verdana" w:hAnsi="Verdana"/>
        </w:rPr>
      </w:pPr>
    </w:p>
    <w:p w14:paraId="59ED8F8F" w14:textId="64B7D27E" w:rsidR="00B57BA6" w:rsidRDefault="00B57BA6" w:rsidP="00B57BA6">
      <w:pPr>
        <w:rPr>
          <w:rFonts w:ascii="Verdana" w:hAnsi="Verdana"/>
          <w:b/>
          <w:sz w:val="32"/>
          <w:szCs w:val="32"/>
        </w:rPr>
      </w:pPr>
      <w:r w:rsidRPr="00504BFD">
        <w:rPr>
          <w:rFonts w:ascii="Verdana" w:hAnsi="Verdana"/>
          <w:b/>
          <w:sz w:val="32"/>
          <w:szCs w:val="32"/>
        </w:rPr>
        <w:t>Vpogled v porabo energije</w:t>
      </w:r>
    </w:p>
    <w:p w14:paraId="09A95252" w14:textId="20B183CD" w:rsidR="00B57BA6" w:rsidRPr="00E76547" w:rsidRDefault="00B57BA6" w:rsidP="00B57BA6">
      <w:pPr>
        <w:rPr>
          <w:rFonts w:ascii="Verdana" w:hAnsi="Verdana"/>
          <w:i/>
          <w:sz w:val="20"/>
          <w:szCs w:val="20"/>
        </w:rPr>
      </w:pPr>
      <w:r w:rsidRPr="00E76547">
        <w:rPr>
          <w:rFonts w:ascii="Verdana" w:hAnsi="Verdana"/>
          <w:i/>
          <w:sz w:val="20"/>
          <w:szCs w:val="20"/>
        </w:rPr>
        <w:t>Poraba energije se poda v tabelah, podatke v njih je treb</w:t>
      </w:r>
      <w:r w:rsidR="007411DF">
        <w:rPr>
          <w:rFonts w:ascii="Verdana" w:hAnsi="Verdana"/>
          <w:i/>
          <w:sz w:val="20"/>
          <w:szCs w:val="20"/>
        </w:rPr>
        <w:t>a</w:t>
      </w:r>
      <w:r w:rsidRPr="00E76547">
        <w:rPr>
          <w:rFonts w:ascii="Verdana" w:hAnsi="Verdana"/>
          <w:i/>
          <w:sz w:val="20"/>
          <w:szCs w:val="20"/>
        </w:rPr>
        <w:t xml:space="preserve"> ustrezno obrazložiti in pojasniti. Obrazložitev podatkov naj vsebuje naslednja pojasnila: </w:t>
      </w:r>
    </w:p>
    <w:p w14:paraId="3FC7C072" w14:textId="3538B29B" w:rsidR="00B57BA6" w:rsidRDefault="00B57BA6" w:rsidP="00B57BA6">
      <w:pPr>
        <w:numPr>
          <w:ilvl w:val="0"/>
          <w:numId w:val="39"/>
        </w:numPr>
        <w:spacing w:after="280" w:line="240" w:lineRule="auto"/>
        <w:contextualSpacing/>
        <w:rPr>
          <w:rFonts w:ascii="Verdana" w:hAnsi="Verdana"/>
          <w:i/>
          <w:sz w:val="20"/>
          <w:szCs w:val="20"/>
        </w:rPr>
      </w:pPr>
      <w:r w:rsidRPr="00E76547">
        <w:rPr>
          <w:rFonts w:ascii="Verdana" w:hAnsi="Verdana"/>
          <w:i/>
          <w:sz w:val="20"/>
          <w:szCs w:val="20"/>
        </w:rPr>
        <w:t>način evidentiranja porabe energije (npr. račun dobavitelja energije, merjenje, izračuni, simulacije itd.)</w:t>
      </w:r>
      <w:r w:rsidR="007411DF">
        <w:rPr>
          <w:rFonts w:ascii="Verdana" w:hAnsi="Verdana"/>
          <w:i/>
          <w:sz w:val="20"/>
          <w:szCs w:val="20"/>
        </w:rPr>
        <w:t>;</w:t>
      </w:r>
    </w:p>
    <w:p w14:paraId="6D2EB924" w14:textId="090E2C0B" w:rsidR="00B57BA6" w:rsidRPr="00E76547" w:rsidRDefault="00B57BA6" w:rsidP="00B57BA6">
      <w:pPr>
        <w:numPr>
          <w:ilvl w:val="0"/>
          <w:numId w:val="39"/>
        </w:numPr>
        <w:spacing w:after="280" w:line="240" w:lineRule="auto"/>
        <w:contextualSpacing/>
        <w:rPr>
          <w:rFonts w:ascii="Verdana" w:hAnsi="Verdana"/>
          <w:i/>
          <w:sz w:val="20"/>
          <w:szCs w:val="20"/>
        </w:rPr>
      </w:pPr>
      <w:r w:rsidRPr="00E76547">
        <w:rPr>
          <w:rFonts w:ascii="Verdana" w:hAnsi="Verdana"/>
          <w:i/>
          <w:sz w:val="20"/>
          <w:szCs w:val="20"/>
        </w:rPr>
        <w:t>faktorj</w:t>
      </w:r>
      <w:r w:rsidR="00E357FB">
        <w:rPr>
          <w:rFonts w:ascii="Verdana" w:hAnsi="Verdana"/>
          <w:i/>
          <w:sz w:val="20"/>
          <w:szCs w:val="20"/>
        </w:rPr>
        <w:t>e</w:t>
      </w:r>
      <w:r w:rsidRPr="00E76547">
        <w:rPr>
          <w:rFonts w:ascii="Verdana" w:hAnsi="Verdana"/>
          <w:i/>
          <w:sz w:val="20"/>
          <w:szCs w:val="20"/>
        </w:rPr>
        <w:t xml:space="preserve"> za pretvorbo fizičnih enot (npr. litri, trdne snovi, tone) v energijske enote (npr. kilovatne ure, džuli)</w:t>
      </w:r>
      <w:r w:rsidR="00E357FB">
        <w:rPr>
          <w:rFonts w:ascii="Verdana" w:hAnsi="Verdana"/>
          <w:i/>
          <w:sz w:val="20"/>
          <w:szCs w:val="20"/>
        </w:rPr>
        <w:t>,</w:t>
      </w:r>
      <w:r w:rsidRPr="00E76547">
        <w:rPr>
          <w:rFonts w:ascii="Verdana" w:hAnsi="Verdana"/>
          <w:i/>
          <w:sz w:val="20"/>
          <w:szCs w:val="20"/>
        </w:rPr>
        <w:t xml:space="preserve"> </w:t>
      </w:r>
      <w:r w:rsidR="007411DF">
        <w:rPr>
          <w:rFonts w:ascii="Verdana" w:hAnsi="Verdana"/>
          <w:i/>
          <w:sz w:val="20"/>
          <w:szCs w:val="20"/>
        </w:rPr>
        <w:t xml:space="preserve">če </w:t>
      </w:r>
      <w:r w:rsidRPr="00E76547">
        <w:rPr>
          <w:rFonts w:ascii="Verdana" w:hAnsi="Verdana"/>
          <w:i/>
          <w:sz w:val="20"/>
          <w:szCs w:val="20"/>
        </w:rPr>
        <w:t>so bili uporabljeni</w:t>
      </w:r>
      <w:r w:rsidR="007411DF">
        <w:rPr>
          <w:rFonts w:ascii="Verdana" w:hAnsi="Verdana"/>
          <w:i/>
          <w:sz w:val="20"/>
          <w:szCs w:val="20"/>
        </w:rPr>
        <w:t>;</w:t>
      </w:r>
    </w:p>
    <w:p w14:paraId="34819137" w14:textId="09BB27B0" w:rsidR="00B57BA6" w:rsidRPr="003A0FD0" w:rsidRDefault="00B57BA6" w:rsidP="00B57BA6">
      <w:pPr>
        <w:numPr>
          <w:ilvl w:val="0"/>
          <w:numId w:val="39"/>
        </w:numPr>
        <w:spacing w:after="280" w:line="240" w:lineRule="auto"/>
        <w:contextualSpacing/>
        <w:rPr>
          <w:rFonts w:ascii="Verdana" w:hAnsi="Verdana"/>
          <w:i/>
          <w:sz w:val="20"/>
          <w:szCs w:val="20"/>
        </w:rPr>
      </w:pPr>
      <w:r w:rsidRPr="003A0FD0">
        <w:rPr>
          <w:rFonts w:ascii="Verdana" w:hAnsi="Verdana"/>
          <w:i/>
          <w:sz w:val="20"/>
          <w:szCs w:val="20"/>
        </w:rPr>
        <w:t>opredelitev pomembnih odstopanj</w:t>
      </w:r>
      <w:r w:rsidR="00045962" w:rsidRPr="003A0FD0">
        <w:rPr>
          <w:rFonts w:ascii="Verdana" w:hAnsi="Verdana"/>
          <w:i/>
          <w:sz w:val="20"/>
          <w:szCs w:val="20"/>
        </w:rPr>
        <w:t xml:space="preserve"> v porabi energije glede na obdobja analize rabe energije, ki so vključena v energetski pregled </w:t>
      </w:r>
      <w:r w:rsidRPr="003A0FD0">
        <w:rPr>
          <w:rFonts w:ascii="Verdana" w:hAnsi="Verdana"/>
          <w:i/>
          <w:sz w:val="20"/>
          <w:szCs w:val="20"/>
        </w:rPr>
        <w:t>.</w:t>
      </w:r>
    </w:p>
    <w:p w14:paraId="69ACBDA0" w14:textId="77777777" w:rsidR="00B57BA6" w:rsidRDefault="00B57BA6" w:rsidP="00B57BA6">
      <w:pPr>
        <w:rPr>
          <w:rFonts w:ascii="Verdana" w:hAnsi="Verdana"/>
          <w:b/>
          <w:sz w:val="32"/>
          <w:szCs w:val="32"/>
        </w:rPr>
      </w:pPr>
    </w:p>
    <w:tbl>
      <w:tblPr>
        <w:tblStyle w:val="Tabelamrea2poudarek3"/>
        <w:tblW w:w="9493" w:type="dxa"/>
        <w:tblBorders>
          <w:top w:val="single" w:sz="2" w:space="0" w:color="4F6228" w:themeColor="accent3" w:themeShade="80"/>
          <w:left w:val="single" w:sz="2" w:space="0" w:color="4F6228" w:themeColor="accent3" w:themeShade="80"/>
          <w:bottom w:val="single" w:sz="2" w:space="0" w:color="4F6228" w:themeColor="accent3" w:themeShade="80"/>
          <w:right w:val="single" w:sz="2" w:space="0" w:color="4F6228" w:themeColor="accent3" w:themeShade="80"/>
          <w:insideH w:val="single" w:sz="2" w:space="0" w:color="4F6228" w:themeColor="accent3" w:themeShade="80"/>
          <w:insideV w:val="single" w:sz="2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2122"/>
        <w:gridCol w:w="1842"/>
        <w:gridCol w:w="1701"/>
        <w:gridCol w:w="1560"/>
        <w:gridCol w:w="1275"/>
        <w:gridCol w:w="1128"/>
      </w:tblGrid>
      <w:tr w:rsidR="00B57BA6" w:rsidRPr="00A253F9" w14:paraId="74106A40" w14:textId="77777777" w:rsidTr="00D63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2F38A61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526C5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Poraba energije po viru energije s stroški porabe za zadnje leto triletnega obdobja spremljanja porabe energije za namen energetskega pregleda</w:t>
            </w:r>
          </w:p>
        </w:tc>
      </w:tr>
      <w:tr w:rsidR="001777E1" w:rsidRPr="00B5091A" w14:paraId="3E707193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4C9103D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2080B8B9" w14:textId="77777777" w:rsidR="00B57BA6" w:rsidRPr="00A253F9" w:rsidRDefault="00B57BA6" w:rsidP="00B7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Stavbe</w:t>
            </w:r>
          </w:p>
        </w:tc>
        <w:tc>
          <w:tcPr>
            <w:tcW w:w="1701" w:type="dxa"/>
            <w:noWrap/>
            <w:hideMark/>
          </w:tcPr>
          <w:p w14:paraId="053B4C68" w14:textId="77777777" w:rsidR="00B57BA6" w:rsidRPr="00A253F9" w:rsidRDefault="00B57BA6" w:rsidP="00B7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Procesi</w:t>
            </w:r>
          </w:p>
        </w:tc>
        <w:tc>
          <w:tcPr>
            <w:tcW w:w="1560" w:type="dxa"/>
            <w:noWrap/>
            <w:hideMark/>
          </w:tcPr>
          <w:p w14:paraId="4EEED1ED" w14:textId="77777777" w:rsidR="00B57BA6" w:rsidRPr="00A253F9" w:rsidRDefault="00B57BA6" w:rsidP="00B7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Transport</w:t>
            </w:r>
          </w:p>
        </w:tc>
        <w:tc>
          <w:tcPr>
            <w:tcW w:w="1275" w:type="dxa"/>
            <w:noWrap/>
            <w:hideMark/>
          </w:tcPr>
          <w:p w14:paraId="3AF84804" w14:textId="77777777" w:rsidR="00B57BA6" w:rsidRPr="00A253F9" w:rsidRDefault="00B57BA6" w:rsidP="00B7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Vsota</w:t>
            </w:r>
          </w:p>
        </w:tc>
        <w:tc>
          <w:tcPr>
            <w:tcW w:w="993" w:type="dxa"/>
            <w:noWrap/>
            <w:hideMark/>
          </w:tcPr>
          <w:p w14:paraId="61EF8FE7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Enote</w:t>
            </w:r>
          </w:p>
        </w:tc>
      </w:tr>
      <w:tr w:rsidR="00B57BA6" w:rsidRPr="00B5091A" w14:paraId="57EA1F67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7AC1FA60" w14:textId="77777777" w:rsidR="00B57BA6" w:rsidRPr="00B5091A" w:rsidRDefault="00B57BA6" w:rsidP="00B76E5C">
            <w:pPr>
              <w:jc w:val="center"/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7EAF3D3E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Skupaj</w:t>
            </w:r>
          </w:p>
        </w:tc>
        <w:tc>
          <w:tcPr>
            <w:tcW w:w="1842" w:type="dxa"/>
            <w:noWrap/>
          </w:tcPr>
          <w:p w14:paraId="23CD63D8" w14:textId="52874610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noWrap/>
          </w:tcPr>
          <w:p w14:paraId="197C13BD" w14:textId="0AA0B688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560" w:type="dxa"/>
            <w:noWrap/>
          </w:tcPr>
          <w:p w14:paraId="480DEAF6" w14:textId="7458B83B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  <w:hideMark/>
          </w:tcPr>
          <w:p w14:paraId="58FBCD23" w14:textId="7FF8516D" w:rsidR="001777E1" w:rsidRPr="00A253F9" w:rsidRDefault="001777E1" w:rsidP="00177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3" w:type="dxa"/>
            <w:noWrap/>
            <w:hideMark/>
          </w:tcPr>
          <w:p w14:paraId="4EF99586" w14:textId="3FFE7608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</w:t>
            </w:r>
            <w:r w:rsid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MWh/leto</w:t>
            </w: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]</w:t>
            </w:r>
          </w:p>
        </w:tc>
      </w:tr>
      <w:tr w:rsidR="001777E1" w:rsidRPr="00B5091A" w14:paraId="0368B205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4BC39792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</w:tcPr>
          <w:p w14:paraId="299A9E1F" w14:textId="61FB5AAD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noWrap/>
          </w:tcPr>
          <w:p w14:paraId="2BB0DC30" w14:textId="7D0FCB68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560" w:type="dxa"/>
            <w:noWrap/>
          </w:tcPr>
          <w:p w14:paraId="3AFBD782" w14:textId="67FD576C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  <w:hideMark/>
          </w:tcPr>
          <w:p w14:paraId="6A87674C" w14:textId="77777777" w:rsidR="00B57BA6" w:rsidRPr="00A253F9" w:rsidRDefault="00B57BA6" w:rsidP="00B7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3" w:type="dxa"/>
            <w:noWrap/>
            <w:hideMark/>
          </w:tcPr>
          <w:p w14:paraId="6792BCFA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6430B717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62820C35" w14:textId="77777777" w:rsidR="00B57BA6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321B3568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Električna energija</w:t>
            </w:r>
          </w:p>
        </w:tc>
        <w:tc>
          <w:tcPr>
            <w:tcW w:w="1842" w:type="dxa"/>
            <w:noWrap/>
            <w:hideMark/>
          </w:tcPr>
          <w:p w14:paraId="58DC9CB0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73F7D6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5F795CC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63A90C6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FD0B15A" w14:textId="18B52121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50E02B93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3BECCEB0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06C20DE8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9C3A32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D7183DA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6DC2D6C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7C738F1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4667FF1A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42F47ED1" w14:textId="77777777" w:rsidR="00B57BA6" w:rsidRPr="00B5091A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38B1FEA7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Toplota</w:t>
            </w:r>
          </w:p>
        </w:tc>
        <w:tc>
          <w:tcPr>
            <w:tcW w:w="1842" w:type="dxa"/>
            <w:noWrap/>
            <w:hideMark/>
          </w:tcPr>
          <w:p w14:paraId="1F8327A2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9438F6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259F74E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0713F2E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391AB5E" w14:textId="7BB6EF4F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05E4B182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1EB26D00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3E0C69B3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3FC38D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23DFC06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EFA3922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06ECE15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479B65EF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317A6C58" w14:textId="77777777" w:rsidR="00B57BA6" w:rsidRPr="00B5091A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409B3493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Motorni bencin</w:t>
            </w:r>
          </w:p>
        </w:tc>
        <w:tc>
          <w:tcPr>
            <w:tcW w:w="1842" w:type="dxa"/>
            <w:noWrap/>
            <w:hideMark/>
          </w:tcPr>
          <w:p w14:paraId="1D3CC59E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760C8D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ECC4202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D0D16D3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A317D29" w14:textId="6976DAC6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1F403D6B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2FA26C13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0518DE1C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0D9D68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35C7253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3C9AC84C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902E60D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48D409A2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7E80EA4A" w14:textId="77777777" w:rsidR="00B57BA6" w:rsidRPr="00B5091A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32A91078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Dizel gorivo</w:t>
            </w:r>
          </w:p>
        </w:tc>
        <w:tc>
          <w:tcPr>
            <w:tcW w:w="1842" w:type="dxa"/>
            <w:noWrap/>
            <w:hideMark/>
          </w:tcPr>
          <w:p w14:paraId="1AE9A18A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E6EBB9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8EDE1B7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8F8E439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F584822" w14:textId="7569A060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6E8B1196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0982580F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6878E082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049C9C0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9CD7B28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AFA6E0C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45C9349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4E86352F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682E9EED" w14:textId="77777777" w:rsidR="00B57BA6" w:rsidRPr="00B5091A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5F93D89E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Zemeljski plin</w:t>
            </w:r>
          </w:p>
        </w:tc>
        <w:tc>
          <w:tcPr>
            <w:tcW w:w="1842" w:type="dxa"/>
            <w:noWrap/>
            <w:hideMark/>
          </w:tcPr>
          <w:p w14:paraId="45E9FC2A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7BBE23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23A0740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3735077B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86CBC73" w14:textId="5D20DFE0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00C661F9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0DB328C4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2D2F8EC4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84CB73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57DB0E0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01F760C3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A47D516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71361F6B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55A941AC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Ekstra lahko kurilno olje</w:t>
            </w:r>
          </w:p>
        </w:tc>
        <w:tc>
          <w:tcPr>
            <w:tcW w:w="1842" w:type="dxa"/>
            <w:noWrap/>
            <w:hideMark/>
          </w:tcPr>
          <w:p w14:paraId="59494538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F15CAB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87CF878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D54E03E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C2BA3C2" w14:textId="7BFD7750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4B6477DD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446032D3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398A924F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1BA962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43DCF6D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24B2C43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8EDF1DD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7F1B72B3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6857252F" w14:textId="77777777" w:rsidR="00B57BA6" w:rsidRPr="00B5091A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723A7C59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UNP</w:t>
            </w:r>
          </w:p>
        </w:tc>
        <w:tc>
          <w:tcPr>
            <w:tcW w:w="1842" w:type="dxa"/>
            <w:noWrap/>
            <w:hideMark/>
          </w:tcPr>
          <w:p w14:paraId="48C16156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BFF596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83D5110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335B96EC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BB9B9D8" w14:textId="24FB7389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2E7FB89C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5B0C380F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7ECF7B2D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8B5647B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1DCBBB1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C195CA0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4035279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025F6795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74DA0B8A" w14:textId="77777777" w:rsidR="00B57BA6" w:rsidRPr="00B5091A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6BF9A949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Leseni peleti</w:t>
            </w:r>
          </w:p>
        </w:tc>
        <w:tc>
          <w:tcPr>
            <w:tcW w:w="1842" w:type="dxa"/>
            <w:noWrap/>
            <w:hideMark/>
          </w:tcPr>
          <w:p w14:paraId="63E054F8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28AD40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38B2D18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2D4DB814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99BA040" w14:textId="489ACEC8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47033C2D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211578AD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4FC34B82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348FB9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57A695A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4285D90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B9A3C2C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469DEEB9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78DD5CF2" w14:textId="77777777" w:rsidR="00B57BA6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4164C4F3" w14:textId="22F2644F" w:rsidR="00CF6BF7" w:rsidRPr="00A253F9" w:rsidRDefault="00CF6BF7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Drugi energenti</w:t>
            </w:r>
          </w:p>
        </w:tc>
        <w:tc>
          <w:tcPr>
            <w:tcW w:w="1842" w:type="dxa"/>
            <w:noWrap/>
            <w:hideMark/>
          </w:tcPr>
          <w:p w14:paraId="51E46442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1E72AD8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C636567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C35FE73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E6F8067" w14:textId="66113B09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1EAF8B87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33DBFA10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1914FCE6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536C929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1D02048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87343B3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8F8DFD4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C12DA1" w:rsidRPr="00B5091A" w14:paraId="562AED0E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5EF657F0" w14:textId="386F5A2D" w:rsidR="00C12DA1" w:rsidRPr="00A253F9" w:rsidRDefault="00C12DA1" w:rsidP="00C12DA1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Stroški porabe energije</w:t>
            </w:r>
          </w:p>
        </w:tc>
        <w:tc>
          <w:tcPr>
            <w:tcW w:w="1842" w:type="dxa"/>
            <w:noWrap/>
          </w:tcPr>
          <w:p w14:paraId="2B986AD4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noWrap/>
          </w:tcPr>
          <w:p w14:paraId="11471C4A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560" w:type="dxa"/>
            <w:noWrap/>
          </w:tcPr>
          <w:p w14:paraId="7014EB1E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</w:tcPr>
          <w:p w14:paraId="6D8CCC7D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3" w:type="dxa"/>
            <w:noWrap/>
          </w:tcPr>
          <w:p w14:paraId="4D8DDB82" w14:textId="1924A743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EUR</w:t>
            </w: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/leto]</w:t>
            </w:r>
          </w:p>
        </w:tc>
      </w:tr>
      <w:tr w:rsidR="00C12DA1" w:rsidRPr="00B5091A" w14:paraId="18B4F051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47D52254" w14:textId="77777777" w:rsidR="00C12DA1" w:rsidRPr="00A253F9" w:rsidRDefault="00C12DA1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</w:tcPr>
          <w:p w14:paraId="5692CE1A" w14:textId="77777777" w:rsidR="00C12DA1" w:rsidRPr="00A253F9" w:rsidRDefault="00C12DA1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noWrap/>
          </w:tcPr>
          <w:p w14:paraId="58F99043" w14:textId="77777777" w:rsidR="00C12DA1" w:rsidRPr="00A253F9" w:rsidRDefault="00C12DA1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560" w:type="dxa"/>
            <w:noWrap/>
          </w:tcPr>
          <w:p w14:paraId="79204BDA" w14:textId="77777777" w:rsidR="00C12DA1" w:rsidRPr="00A253F9" w:rsidRDefault="00C12DA1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</w:tcPr>
          <w:p w14:paraId="670AF184" w14:textId="77777777" w:rsidR="00C12DA1" w:rsidRPr="00A253F9" w:rsidRDefault="00C12DA1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3" w:type="dxa"/>
            <w:noWrap/>
          </w:tcPr>
          <w:p w14:paraId="29E03098" w14:textId="676DAAC0" w:rsidR="00C12DA1" w:rsidRPr="00A253F9" w:rsidRDefault="00C12DA1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%</w:t>
            </w: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]</w:t>
            </w:r>
          </w:p>
        </w:tc>
      </w:tr>
      <w:tr w:rsidR="00C12DA1" w:rsidRPr="00B5091A" w14:paraId="1152B049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F1E134" w14:textId="05E08DC0" w:rsidR="00C12DA1" w:rsidRPr="00A253F9" w:rsidRDefault="00C12DA1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Ključni porabniki energije</w:t>
            </w:r>
          </w:p>
        </w:tc>
        <w:tc>
          <w:tcPr>
            <w:tcW w:w="1842" w:type="dxa"/>
            <w:noWrap/>
          </w:tcPr>
          <w:p w14:paraId="579C42F6" w14:textId="77777777" w:rsidR="00C12DA1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43D197BE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3FD4AF8E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3888CE94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3B766260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31819054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2E8C858B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7B6A5B04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6859853E" w14:textId="5FEBFD89" w:rsidR="00D63C34" w:rsidRPr="00A253F9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noWrap/>
          </w:tcPr>
          <w:p w14:paraId="4D59974E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560" w:type="dxa"/>
            <w:noWrap/>
          </w:tcPr>
          <w:p w14:paraId="010E67E0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</w:tcPr>
          <w:p w14:paraId="20B3BC5E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3" w:type="dxa"/>
            <w:noWrap/>
          </w:tcPr>
          <w:p w14:paraId="41FEE37D" w14:textId="77777777" w:rsidR="00D63C34" w:rsidRDefault="00D63C34" w:rsidP="00D63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017EA3C3" w14:textId="77777777" w:rsidR="00D63C34" w:rsidRDefault="00D63C34" w:rsidP="00D63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7A404AAC" w14:textId="77777777" w:rsidR="00D63C34" w:rsidRDefault="00D63C34" w:rsidP="00D63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2A4E1A46" w14:textId="725D2423" w:rsidR="00C12DA1" w:rsidRPr="00A253F9" w:rsidRDefault="00C12DA1" w:rsidP="00D63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/</w:t>
            </w:r>
          </w:p>
        </w:tc>
      </w:tr>
    </w:tbl>
    <w:p w14:paraId="517BDB88" w14:textId="7FBC4B21" w:rsidR="00B57BA6" w:rsidRPr="00C12DA1" w:rsidRDefault="00B57BA6" w:rsidP="00B57BA6">
      <w:pPr>
        <w:rPr>
          <w:rFonts w:ascii="Verdana" w:hAnsi="Verdana"/>
          <w:sz w:val="14"/>
          <w:szCs w:val="14"/>
        </w:rPr>
      </w:pPr>
      <w:r w:rsidRPr="00C12DA1">
        <w:rPr>
          <w:rFonts w:ascii="Verdana" w:hAnsi="Verdana"/>
          <w:sz w:val="14"/>
          <w:szCs w:val="14"/>
        </w:rPr>
        <w:t>*</w:t>
      </w:r>
      <w:r w:rsidR="007411DF">
        <w:rPr>
          <w:rFonts w:ascii="Verdana" w:hAnsi="Verdana"/>
          <w:sz w:val="14"/>
          <w:szCs w:val="14"/>
        </w:rPr>
        <w:t>Če</w:t>
      </w:r>
      <w:r w:rsidRPr="00C12DA1">
        <w:rPr>
          <w:rFonts w:ascii="Verdana" w:hAnsi="Verdana"/>
          <w:sz w:val="14"/>
          <w:szCs w:val="14"/>
        </w:rPr>
        <w:t xml:space="preserve"> uporabljate še druge energente</w:t>
      </w:r>
      <w:r w:rsidR="007411DF">
        <w:rPr>
          <w:rFonts w:ascii="Verdana" w:hAnsi="Verdana"/>
          <w:sz w:val="14"/>
          <w:szCs w:val="14"/>
        </w:rPr>
        <w:t>,</w:t>
      </w:r>
      <w:r w:rsidRPr="00C12DA1">
        <w:rPr>
          <w:rFonts w:ascii="Verdana" w:hAnsi="Verdana"/>
          <w:sz w:val="14"/>
          <w:szCs w:val="14"/>
        </w:rPr>
        <w:t xml:space="preserve"> jih vpišite tako, da povečate tabelo (dodat</w:t>
      </w:r>
      <w:r w:rsidR="007411DF">
        <w:rPr>
          <w:rFonts w:ascii="Verdana" w:hAnsi="Verdana"/>
          <w:sz w:val="14"/>
          <w:szCs w:val="14"/>
        </w:rPr>
        <w:t>n</w:t>
      </w:r>
      <w:r w:rsidRPr="00C12DA1">
        <w:rPr>
          <w:rFonts w:ascii="Verdana" w:hAnsi="Verdana"/>
          <w:sz w:val="14"/>
          <w:szCs w:val="14"/>
        </w:rPr>
        <w:t>e vrstice).</w:t>
      </w:r>
    </w:p>
    <w:p w14:paraId="0DED7A96" w14:textId="33FA48E2" w:rsidR="00245E59" w:rsidRPr="00245E59" w:rsidRDefault="00245E59" w:rsidP="00B57BA6">
      <w:pPr>
        <w:rPr>
          <w:rFonts w:ascii="Verdana" w:hAnsi="Verdana"/>
        </w:rPr>
      </w:pPr>
      <w:r w:rsidRPr="00245E59">
        <w:rPr>
          <w:rFonts w:ascii="Verdana" w:hAnsi="Verdan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B12F7E" wp14:editId="5D7763EE">
                <wp:simplePos x="0" y="0"/>
                <wp:positionH relativeFrom="margin">
                  <wp:align>left</wp:align>
                </wp:positionH>
                <wp:positionV relativeFrom="paragraph">
                  <wp:posOffset>374650</wp:posOffset>
                </wp:positionV>
                <wp:extent cx="5775960" cy="2755900"/>
                <wp:effectExtent l="0" t="0" r="15240" b="25400"/>
                <wp:wrapSquare wrapText="bothSides"/>
                <wp:docPr id="1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2756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8EB08" w14:textId="77777777" w:rsidR="00B57BA6" w:rsidRPr="00245E59" w:rsidRDefault="00B57BA6" w:rsidP="00B57BA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12F7E" id="_x0000_s1028" type="#_x0000_t202" style="position:absolute;margin-left:0;margin-top:29.5pt;width:454.8pt;height:217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">
                <v:textbox>
                  <w:txbxContent>
                    <w:p w14:paraId="7FC8EB08" w14:textId="77777777" w:rsidR="00B57BA6" w:rsidRPr="00245E59" w:rsidRDefault="00B57BA6" w:rsidP="00B57BA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7BA6" w:rsidRPr="00245E59">
        <w:rPr>
          <w:rFonts w:ascii="Verdana" w:hAnsi="Verdana"/>
        </w:rPr>
        <w:t>Pojasnilo k</w:t>
      </w:r>
      <w:r w:rsidRPr="00245E59">
        <w:rPr>
          <w:rFonts w:ascii="Verdana" w:hAnsi="Verdana"/>
        </w:rPr>
        <w:t xml:space="preserve"> podatkom o porabi energije</w:t>
      </w:r>
    </w:p>
    <w:p w14:paraId="79C92C45" w14:textId="5C0B2E41" w:rsidR="00245E59" w:rsidRDefault="00245E59">
      <w:r>
        <w:br w:type="page"/>
      </w:r>
    </w:p>
    <w:p w14:paraId="3B1E6A5D" w14:textId="759B2679" w:rsidR="00245E59" w:rsidRPr="00245E59" w:rsidRDefault="00245E59" w:rsidP="00B57BA6">
      <w:pPr>
        <w:rPr>
          <w:rFonts w:ascii="Verdana" w:hAnsi="Verdana"/>
          <w:b/>
        </w:rPr>
      </w:pPr>
      <w:r w:rsidRPr="00245E59">
        <w:rPr>
          <w:rFonts w:ascii="Verdana" w:hAnsi="Verdana"/>
          <w:b/>
        </w:rPr>
        <w:t xml:space="preserve">POVZETEK TRENUTNE ENERGETSKE UČINKOVITOSTI DRUŽBE </w:t>
      </w:r>
    </w:p>
    <w:p w14:paraId="16EF7413" w14:textId="5C1FE8F7" w:rsidR="00245E59" w:rsidRDefault="00245E59" w:rsidP="00245E59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3B91BAC" wp14:editId="5800F914">
                <wp:simplePos x="0" y="0"/>
                <wp:positionH relativeFrom="margin">
                  <wp:align>right</wp:align>
                </wp:positionH>
                <wp:positionV relativeFrom="paragraph">
                  <wp:posOffset>793115</wp:posOffset>
                </wp:positionV>
                <wp:extent cx="6014085" cy="3998595"/>
                <wp:effectExtent l="0" t="0" r="24765" b="20955"/>
                <wp:wrapSquare wrapText="bothSides"/>
                <wp:docPr id="3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399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83474" w14:textId="65B000B3" w:rsidR="00245E59" w:rsidRDefault="00245E59"/>
                          <w:p w14:paraId="0591848C" w14:textId="77777777" w:rsidR="00245E59" w:rsidRDefault="00245E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1BAC" id="_x0000_s1029" type="#_x0000_t202" style="position:absolute;left:0;text-align:left;margin-left:422.35pt;margin-top:62.45pt;width:473.55pt;height:314.8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">
                <v:textbox>
                  <w:txbxContent>
                    <w:p w14:paraId="6A483474" w14:textId="65B000B3" w:rsidR="00245E59" w:rsidRDefault="00245E59"/>
                    <w:p w14:paraId="0591848C" w14:textId="77777777" w:rsidR="00245E59" w:rsidRDefault="00245E59"/>
                  </w:txbxContent>
                </v:textbox>
                <w10:wrap type="square" anchorx="margin"/>
              </v:shape>
            </w:pict>
          </mc:Fallback>
        </mc:AlternateContent>
      </w:r>
      <w:r w:rsidRPr="00245E59">
        <w:rPr>
          <w:rFonts w:ascii="Verdana" w:hAnsi="Verdana"/>
        </w:rPr>
        <w:t xml:space="preserve">V tem delu se opiše trenutno stanje energetske učinkovitosti družbe, z navedbo morebitnih že izvedenih ukrepov za izboljšanje energetske učinkovitosti družbe, ki </w:t>
      </w:r>
      <w:r w:rsidR="00E3425B">
        <w:rPr>
          <w:rFonts w:ascii="Verdana" w:hAnsi="Verdana"/>
        </w:rPr>
        <w:t xml:space="preserve">vplivajo </w:t>
      </w:r>
      <w:r w:rsidRPr="00245E59">
        <w:rPr>
          <w:rFonts w:ascii="Verdana" w:hAnsi="Verdana"/>
        </w:rPr>
        <w:t>na dosedanjo porabo energije.</w:t>
      </w:r>
      <w:r w:rsidRPr="00245E59">
        <w:t xml:space="preserve"> </w:t>
      </w:r>
    </w:p>
    <w:p w14:paraId="2B32609D" w14:textId="784BF53F" w:rsidR="00B57BA6" w:rsidRDefault="00B57BA6" w:rsidP="00245E59">
      <w:pPr>
        <w:jc w:val="both"/>
      </w:pPr>
      <w:r>
        <w:br w:type="page"/>
      </w:r>
    </w:p>
    <w:p w14:paraId="1AE30960" w14:textId="77777777" w:rsidR="00467954" w:rsidRPr="00982562" w:rsidRDefault="00467954" w:rsidP="00982562">
      <w:pPr>
        <w:rPr>
          <w:rFonts w:ascii="Verdana" w:hAnsi="Verdana"/>
        </w:rPr>
        <w:sectPr w:rsidR="00467954" w:rsidRPr="00982562" w:rsidSect="00EC770F">
          <w:headerReference w:type="default" r:id="rId8"/>
          <w:footerReference w:type="default" r:id="rId9"/>
          <w:type w:val="oddPage"/>
          <w:pgSz w:w="11906" w:h="16838"/>
          <w:pgMar w:top="1985" w:right="1134" w:bottom="1418" w:left="1134" w:header="709" w:footer="463" w:gutter="0"/>
          <w:cols w:space="708"/>
          <w:docGrid w:linePitch="360"/>
        </w:sectPr>
      </w:pPr>
    </w:p>
    <w:p w14:paraId="7F5F3C6B" w14:textId="77777777" w:rsidR="00936107" w:rsidRDefault="00936107" w:rsidP="00467954">
      <w:pPr>
        <w:rPr>
          <w:rFonts w:ascii="Verdana" w:hAnsi="Verdana"/>
          <w:b/>
          <w:sz w:val="36"/>
        </w:rPr>
      </w:pPr>
    </w:p>
    <w:p w14:paraId="1B91C602" w14:textId="4712DE78" w:rsidR="00467954" w:rsidRPr="008D563D" w:rsidRDefault="00DA573D" w:rsidP="00467954">
      <w:pPr>
        <w:rPr>
          <w:rFonts w:ascii="Verdana" w:hAnsi="Verdana"/>
          <w:b/>
          <w:sz w:val="36"/>
        </w:rPr>
      </w:pPr>
      <w:r w:rsidRPr="008D563D">
        <w:rPr>
          <w:rFonts w:ascii="Verdana" w:hAnsi="Verdana"/>
          <w:b/>
          <w:sz w:val="36"/>
        </w:rPr>
        <w:t>MOŽNOSTI ZA IZBOLJŠANJE ENERGETSKE UČINKOVITOSTI</w:t>
      </w:r>
    </w:p>
    <w:p w14:paraId="42660488" w14:textId="3E5F6F4E" w:rsidR="001121BC" w:rsidRPr="008D563D" w:rsidRDefault="0080245D" w:rsidP="001121BC">
      <w:pPr>
        <w:spacing w:after="120" w:line="240" w:lineRule="auto"/>
        <w:jc w:val="both"/>
        <w:rPr>
          <w:rFonts w:ascii="Verdana" w:hAnsi="Verdana"/>
          <w:i/>
          <w:sz w:val="20"/>
          <w:szCs w:val="20"/>
        </w:rPr>
      </w:pPr>
      <w:r w:rsidRPr="008D563D">
        <w:rPr>
          <w:rFonts w:ascii="Verdana" w:hAnsi="Verdana"/>
          <w:i/>
          <w:sz w:val="20"/>
          <w:szCs w:val="20"/>
        </w:rPr>
        <w:t>V tabelo je treb</w:t>
      </w:r>
      <w:r w:rsidR="007411DF">
        <w:rPr>
          <w:rFonts w:ascii="Verdana" w:hAnsi="Verdana"/>
          <w:i/>
          <w:sz w:val="20"/>
          <w:szCs w:val="20"/>
        </w:rPr>
        <w:t>a</w:t>
      </w:r>
      <w:r w:rsidRPr="008D563D">
        <w:rPr>
          <w:rFonts w:ascii="Verdana" w:hAnsi="Verdana"/>
          <w:i/>
          <w:sz w:val="20"/>
          <w:szCs w:val="20"/>
        </w:rPr>
        <w:t xml:space="preserve"> vpisati posamezne ukrepe učinkovite rabe energije</w:t>
      </w:r>
      <w:r w:rsidR="001121BC">
        <w:rPr>
          <w:rFonts w:ascii="Verdana" w:hAnsi="Verdana"/>
          <w:i/>
          <w:sz w:val="20"/>
          <w:szCs w:val="20"/>
        </w:rPr>
        <w:t xml:space="preserve">, opredeliti njihov opis ter prihranke, ki bodo z izvedbo ukrepov doseženi. Pri vpisu ukrepov se mora </w:t>
      </w:r>
      <w:r w:rsidRPr="008D563D">
        <w:rPr>
          <w:rFonts w:ascii="Verdana" w:hAnsi="Verdana"/>
          <w:i/>
          <w:sz w:val="20"/>
          <w:szCs w:val="20"/>
        </w:rPr>
        <w:t>upoštevati izbran</w:t>
      </w:r>
      <w:r w:rsidR="001121BC">
        <w:rPr>
          <w:rFonts w:ascii="Verdana" w:hAnsi="Verdana"/>
          <w:i/>
          <w:sz w:val="20"/>
          <w:szCs w:val="20"/>
        </w:rPr>
        <w:t xml:space="preserve">a </w:t>
      </w:r>
      <w:r w:rsidRPr="008D563D">
        <w:rPr>
          <w:rFonts w:ascii="Verdana" w:hAnsi="Verdana"/>
          <w:i/>
          <w:sz w:val="20"/>
          <w:szCs w:val="20"/>
        </w:rPr>
        <w:t>ra</w:t>
      </w:r>
      <w:r w:rsidR="00596EC3">
        <w:rPr>
          <w:rFonts w:ascii="Verdana" w:hAnsi="Verdana"/>
          <w:i/>
          <w:sz w:val="20"/>
          <w:szCs w:val="20"/>
        </w:rPr>
        <w:t>zvrstitev</w:t>
      </w:r>
      <w:r w:rsidR="001121BC">
        <w:rPr>
          <w:rFonts w:ascii="Verdana" w:hAnsi="Verdana"/>
          <w:i/>
          <w:sz w:val="20"/>
          <w:szCs w:val="20"/>
        </w:rPr>
        <w:t xml:space="preserve"> glede na prioriteto izvedbe ukrepov. Pri </w:t>
      </w:r>
      <w:r w:rsidR="0022630D">
        <w:rPr>
          <w:rFonts w:ascii="Verdana" w:hAnsi="Verdana"/>
          <w:i/>
          <w:sz w:val="20"/>
          <w:szCs w:val="20"/>
        </w:rPr>
        <w:t xml:space="preserve">naložbah </w:t>
      </w:r>
      <w:r w:rsidR="001121BC">
        <w:rPr>
          <w:rFonts w:ascii="Verdana" w:hAnsi="Verdana"/>
          <w:i/>
          <w:sz w:val="20"/>
          <w:szCs w:val="20"/>
        </w:rPr>
        <w:t>se vpišejo</w:t>
      </w:r>
      <w:r w:rsidR="001121BC" w:rsidRPr="008D563D">
        <w:rPr>
          <w:rFonts w:ascii="Verdana" w:hAnsi="Verdana"/>
          <w:i/>
          <w:sz w:val="20"/>
          <w:szCs w:val="20"/>
        </w:rPr>
        <w:t xml:space="preserve"> vs</w:t>
      </w:r>
      <w:r w:rsidR="001121BC">
        <w:rPr>
          <w:rFonts w:ascii="Verdana" w:hAnsi="Verdana"/>
          <w:i/>
          <w:sz w:val="20"/>
          <w:szCs w:val="20"/>
        </w:rPr>
        <w:t>i</w:t>
      </w:r>
      <w:r w:rsidR="001121BC" w:rsidRPr="008D563D">
        <w:rPr>
          <w:rFonts w:ascii="Verdana" w:hAnsi="Verdana"/>
          <w:i/>
          <w:sz w:val="20"/>
          <w:szCs w:val="20"/>
        </w:rPr>
        <w:t xml:space="preserve"> strošk</w:t>
      </w:r>
      <w:r w:rsidR="001121BC">
        <w:rPr>
          <w:rFonts w:ascii="Verdana" w:hAnsi="Verdana"/>
          <w:i/>
          <w:sz w:val="20"/>
          <w:szCs w:val="20"/>
        </w:rPr>
        <w:t>i</w:t>
      </w:r>
      <w:r w:rsidR="001121BC" w:rsidRPr="008D563D">
        <w:rPr>
          <w:rFonts w:ascii="Verdana" w:hAnsi="Verdana"/>
          <w:i/>
          <w:sz w:val="20"/>
          <w:szCs w:val="20"/>
        </w:rPr>
        <w:t xml:space="preserve">, ki </w:t>
      </w:r>
      <w:r w:rsidR="00A0483E">
        <w:rPr>
          <w:rFonts w:ascii="Verdana" w:hAnsi="Verdana"/>
          <w:i/>
          <w:sz w:val="20"/>
          <w:szCs w:val="20"/>
        </w:rPr>
        <w:t xml:space="preserve">so </w:t>
      </w:r>
      <w:r w:rsidR="001121BC" w:rsidRPr="008D563D">
        <w:rPr>
          <w:rFonts w:ascii="Verdana" w:hAnsi="Verdana"/>
          <w:i/>
          <w:sz w:val="20"/>
          <w:szCs w:val="20"/>
        </w:rPr>
        <w:t>nast</w:t>
      </w:r>
      <w:r w:rsidR="001121BC">
        <w:rPr>
          <w:rFonts w:ascii="Verdana" w:hAnsi="Verdana"/>
          <w:i/>
          <w:sz w:val="20"/>
          <w:szCs w:val="20"/>
        </w:rPr>
        <w:t>ali</w:t>
      </w:r>
      <w:r w:rsidR="001121BC" w:rsidRPr="008D563D">
        <w:rPr>
          <w:rFonts w:ascii="Verdana" w:hAnsi="Verdana"/>
          <w:i/>
          <w:sz w:val="20"/>
          <w:szCs w:val="20"/>
        </w:rPr>
        <w:t xml:space="preserve"> zaradi izved</w:t>
      </w:r>
      <w:r w:rsidR="001121BC">
        <w:rPr>
          <w:rFonts w:ascii="Verdana" w:hAnsi="Verdana"/>
          <w:i/>
          <w:sz w:val="20"/>
          <w:szCs w:val="20"/>
        </w:rPr>
        <w:t>be</w:t>
      </w:r>
      <w:r w:rsidR="001121BC" w:rsidRPr="008D563D">
        <w:rPr>
          <w:rFonts w:ascii="Verdana" w:hAnsi="Verdana"/>
          <w:i/>
          <w:sz w:val="20"/>
          <w:szCs w:val="20"/>
        </w:rPr>
        <w:t xml:space="preserve"> ukrepa. </w:t>
      </w:r>
      <w:r w:rsidR="001121BC">
        <w:rPr>
          <w:rFonts w:ascii="Verdana" w:hAnsi="Verdana"/>
          <w:i/>
          <w:sz w:val="20"/>
          <w:szCs w:val="20"/>
        </w:rPr>
        <w:t>V okviru vračilne dobe je treb</w:t>
      </w:r>
      <w:r w:rsidR="007411DF">
        <w:rPr>
          <w:rFonts w:ascii="Verdana" w:hAnsi="Verdana"/>
          <w:i/>
          <w:sz w:val="20"/>
          <w:szCs w:val="20"/>
        </w:rPr>
        <w:t>a</w:t>
      </w:r>
      <w:r w:rsidR="001121BC">
        <w:rPr>
          <w:rFonts w:ascii="Verdana" w:hAnsi="Verdana"/>
          <w:i/>
          <w:sz w:val="20"/>
          <w:szCs w:val="20"/>
        </w:rPr>
        <w:t xml:space="preserve"> </w:t>
      </w:r>
      <w:r w:rsidR="0022630D">
        <w:rPr>
          <w:rFonts w:ascii="Verdana" w:hAnsi="Verdana"/>
          <w:i/>
          <w:sz w:val="20"/>
          <w:szCs w:val="20"/>
        </w:rPr>
        <w:t>napisati</w:t>
      </w:r>
      <w:r w:rsidR="007411DF">
        <w:rPr>
          <w:rFonts w:ascii="Verdana" w:hAnsi="Verdana"/>
          <w:i/>
          <w:sz w:val="20"/>
          <w:szCs w:val="20"/>
        </w:rPr>
        <w:t>,</w:t>
      </w:r>
      <w:r w:rsidR="001121BC">
        <w:rPr>
          <w:rFonts w:ascii="Verdana" w:hAnsi="Verdana"/>
          <w:i/>
          <w:sz w:val="20"/>
          <w:szCs w:val="20"/>
        </w:rPr>
        <w:t xml:space="preserve"> v koliko letih se </w:t>
      </w:r>
      <w:r w:rsidR="007411DF">
        <w:rPr>
          <w:rFonts w:ascii="Verdana" w:hAnsi="Verdana"/>
          <w:i/>
          <w:sz w:val="20"/>
          <w:szCs w:val="20"/>
        </w:rPr>
        <w:t xml:space="preserve">naložba </w:t>
      </w:r>
      <w:r w:rsidR="001121BC">
        <w:rPr>
          <w:rFonts w:ascii="Verdana" w:hAnsi="Verdana"/>
          <w:i/>
          <w:sz w:val="20"/>
          <w:szCs w:val="20"/>
        </w:rPr>
        <w:t>povrne.</w:t>
      </w:r>
    </w:p>
    <w:p w14:paraId="5EC8AC06" w14:textId="48A93685" w:rsidR="00467954" w:rsidRPr="008D563D" w:rsidRDefault="0080245D" w:rsidP="00ED7586">
      <w:pPr>
        <w:spacing w:after="120" w:line="240" w:lineRule="auto"/>
        <w:jc w:val="both"/>
        <w:rPr>
          <w:rFonts w:ascii="Verdana" w:hAnsi="Verdana"/>
          <w:i/>
          <w:sz w:val="20"/>
          <w:szCs w:val="20"/>
        </w:rPr>
      </w:pPr>
      <w:r w:rsidRPr="008D563D">
        <w:rPr>
          <w:rFonts w:ascii="Verdana" w:hAnsi="Verdana"/>
          <w:i/>
          <w:sz w:val="20"/>
          <w:szCs w:val="20"/>
        </w:rPr>
        <w:t xml:space="preserve">V </w:t>
      </w:r>
      <w:r w:rsidR="00A052BB">
        <w:rPr>
          <w:rFonts w:ascii="Verdana" w:hAnsi="Verdana"/>
          <w:i/>
          <w:sz w:val="20"/>
          <w:szCs w:val="20"/>
        </w:rPr>
        <w:t xml:space="preserve">razlagi </w:t>
      </w:r>
      <w:r w:rsidRPr="008D563D">
        <w:rPr>
          <w:rFonts w:ascii="Verdana" w:hAnsi="Verdana"/>
          <w:i/>
          <w:sz w:val="20"/>
          <w:szCs w:val="20"/>
        </w:rPr>
        <w:t>je treb</w:t>
      </w:r>
      <w:r w:rsidR="007411DF">
        <w:rPr>
          <w:rFonts w:ascii="Verdana" w:hAnsi="Verdana"/>
          <w:i/>
          <w:sz w:val="20"/>
          <w:szCs w:val="20"/>
        </w:rPr>
        <w:t>a</w:t>
      </w:r>
      <w:r w:rsidRPr="008D563D">
        <w:rPr>
          <w:rFonts w:ascii="Verdana" w:hAnsi="Verdana"/>
          <w:i/>
          <w:sz w:val="20"/>
          <w:szCs w:val="20"/>
        </w:rPr>
        <w:t xml:space="preserve"> </w:t>
      </w:r>
      <w:r w:rsidR="0022630D">
        <w:rPr>
          <w:rFonts w:ascii="Verdana" w:hAnsi="Verdana"/>
          <w:i/>
          <w:sz w:val="20"/>
          <w:szCs w:val="20"/>
        </w:rPr>
        <w:t xml:space="preserve">navesti </w:t>
      </w:r>
      <w:r w:rsidRPr="008D563D">
        <w:rPr>
          <w:rFonts w:ascii="Verdana" w:hAnsi="Verdana"/>
          <w:i/>
          <w:sz w:val="20"/>
          <w:szCs w:val="20"/>
        </w:rPr>
        <w:t xml:space="preserve">in razložiti kriterije, ki so pripomogli k </w:t>
      </w:r>
      <w:r w:rsidR="00596EC3">
        <w:rPr>
          <w:rFonts w:ascii="Verdana" w:hAnsi="Verdana"/>
          <w:i/>
          <w:sz w:val="20"/>
          <w:szCs w:val="20"/>
        </w:rPr>
        <w:t xml:space="preserve">takšni razvrstitvi </w:t>
      </w:r>
      <w:r w:rsidRPr="008D563D">
        <w:rPr>
          <w:rFonts w:ascii="Verdana" w:hAnsi="Verdana"/>
          <w:i/>
          <w:sz w:val="20"/>
          <w:szCs w:val="20"/>
        </w:rPr>
        <w:t xml:space="preserve">izbranih ukrepov učinkovite rabe </w:t>
      </w:r>
      <w:r w:rsidR="00E52E79" w:rsidRPr="008D563D">
        <w:rPr>
          <w:rFonts w:ascii="Verdana" w:hAnsi="Verdana"/>
          <w:i/>
          <w:sz w:val="20"/>
          <w:szCs w:val="20"/>
        </w:rPr>
        <w:t>energije</w:t>
      </w:r>
      <w:r w:rsidRPr="008D563D">
        <w:rPr>
          <w:rFonts w:ascii="Verdana" w:hAnsi="Verdana"/>
          <w:i/>
          <w:sz w:val="20"/>
          <w:szCs w:val="20"/>
        </w:rPr>
        <w:t>, ki</w:t>
      </w:r>
      <w:r w:rsidR="00596EC3">
        <w:rPr>
          <w:rFonts w:ascii="Verdana" w:hAnsi="Verdana"/>
          <w:i/>
          <w:sz w:val="20"/>
          <w:szCs w:val="20"/>
        </w:rPr>
        <w:t xml:space="preserve"> je</w:t>
      </w:r>
      <w:r w:rsidRPr="008D563D">
        <w:rPr>
          <w:rFonts w:ascii="Verdana" w:hAnsi="Verdana"/>
          <w:i/>
          <w:sz w:val="20"/>
          <w:szCs w:val="20"/>
        </w:rPr>
        <w:t xml:space="preserve"> opredeljen</w:t>
      </w:r>
      <w:r w:rsidR="00596EC3">
        <w:rPr>
          <w:rFonts w:ascii="Verdana" w:hAnsi="Verdana"/>
          <w:i/>
          <w:sz w:val="20"/>
          <w:szCs w:val="20"/>
        </w:rPr>
        <w:t>a</w:t>
      </w:r>
      <w:r w:rsidRPr="008D563D">
        <w:rPr>
          <w:rFonts w:ascii="Verdana" w:hAnsi="Verdana"/>
          <w:i/>
          <w:sz w:val="20"/>
          <w:szCs w:val="20"/>
        </w:rPr>
        <w:t xml:space="preserve"> </w:t>
      </w:r>
      <w:r w:rsidR="00952047">
        <w:rPr>
          <w:rFonts w:ascii="Verdana" w:hAnsi="Verdana"/>
          <w:i/>
          <w:sz w:val="20"/>
          <w:szCs w:val="20"/>
        </w:rPr>
        <w:t xml:space="preserve">v </w:t>
      </w:r>
      <w:r w:rsidRPr="008D563D">
        <w:rPr>
          <w:rFonts w:ascii="Verdana" w:hAnsi="Verdana"/>
          <w:i/>
          <w:sz w:val="20"/>
          <w:szCs w:val="20"/>
        </w:rPr>
        <w:t>tabelah. Zaporedje ukrepov mora temeljiti na posebnih kriterijih, ki jih je mogoče prosto izb</w:t>
      </w:r>
      <w:r w:rsidR="008E5979">
        <w:rPr>
          <w:rFonts w:ascii="Verdana" w:hAnsi="Verdana"/>
          <w:i/>
          <w:sz w:val="20"/>
          <w:szCs w:val="20"/>
        </w:rPr>
        <w:t>rati</w:t>
      </w:r>
      <w:r w:rsidRPr="008D563D">
        <w:rPr>
          <w:rFonts w:ascii="Verdana" w:hAnsi="Verdana"/>
          <w:i/>
          <w:sz w:val="20"/>
          <w:szCs w:val="20"/>
        </w:rPr>
        <w:t xml:space="preserve"> (</w:t>
      </w:r>
      <w:r w:rsidR="00A052BB">
        <w:rPr>
          <w:rFonts w:ascii="Verdana" w:hAnsi="Verdana"/>
          <w:i/>
          <w:sz w:val="20"/>
          <w:szCs w:val="20"/>
        </w:rPr>
        <w:t>npr.</w:t>
      </w:r>
      <w:r w:rsidR="00952047">
        <w:rPr>
          <w:rFonts w:ascii="Verdana" w:hAnsi="Verdana"/>
          <w:i/>
          <w:sz w:val="20"/>
          <w:szCs w:val="20"/>
        </w:rPr>
        <w:t xml:space="preserve"> </w:t>
      </w:r>
      <w:r w:rsidRPr="008D563D">
        <w:rPr>
          <w:rFonts w:ascii="Verdana" w:hAnsi="Verdana"/>
          <w:i/>
          <w:sz w:val="20"/>
          <w:szCs w:val="20"/>
        </w:rPr>
        <w:t>glede na varčevanje z energijo, ekonomičnost itd.).</w:t>
      </w:r>
      <w:r w:rsidR="001121BC">
        <w:rPr>
          <w:rFonts w:ascii="Verdana" w:hAnsi="Verdana"/>
          <w:i/>
          <w:sz w:val="20"/>
          <w:szCs w:val="20"/>
        </w:rPr>
        <w:t xml:space="preserve"> </w:t>
      </w:r>
      <w:r w:rsidRPr="008D563D">
        <w:rPr>
          <w:rFonts w:ascii="Verdana" w:hAnsi="Verdana"/>
          <w:i/>
          <w:sz w:val="20"/>
          <w:szCs w:val="20"/>
        </w:rPr>
        <w:t>Izbrane ukrepe je treba oceniti glede na njihovo dobičkonosnost</w:t>
      </w:r>
      <w:r w:rsidR="001121BC">
        <w:rPr>
          <w:rFonts w:ascii="Verdana" w:hAnsi="Verdana"/>
          <w:i/>
          <w:sz w:val="20"/>
          <w:szCs w:val="20"/>
        </w:rPr>
        <w:t xml:space="preserve">. </w:t>
      </w:r>
      <w:r w:rsidRPr="008D563D">
        <w:rPr>
          <w:rFonts w:ascii="Verdana" w:hAnsi="Verdana"/>
          <w:i/>
          <w:sz w:val="20"/>
          <w:szCs w:val="20"/>
        </w:rPr>
        <w:t>Metod</w:t>
      </w:r>
      <w:r w:rsidR="00A052BB">
        <w:rPr>
          <w:rFonts w:ascii="Verdana" w:hAnsi="Verdana"/>
          <w:i/>
          <w:sz w:val="20"/>
          <w:szCs w:val="20"/>
        </w:rPr>
        <w:t>a</w:t>
      </w:r>
      <w:r w:rsidRPr="008D563D">
        <w:rPr>
          <w:rFonts w:ascii="Verdana" w:hAnsi="Verdana"/>
          <w:i/>
          <w:sz w:val="20"/>
          <w:szCs w:val="20"/>
        </w:rPr>
        <w:t xml:space="preserve"> za izračun donosnosti </w:t>
      </w:r>
      <w:r w:rsidR="009345F8">
        <w:rPr>
          <w:rFonts w:ascii="Verdana" w:hAnsi="Verdana"/>
          <w:i/>
          <w:sz w:val="20"/>
          <w:szCs w:val="20"/>
        </w:rPr>
        <w:t>se določi prostovoljno, pri tem je treb</w:t>
      </w:r>
      <w:r w:rsidR="00E3425B">
        <w:rPr>
          <w:rFonts w:ascii="Verdana" w:hAnsi="Verdana"/>
          <w:i/>
          <w:sz w:val="20"/>
          <w:szCs w:val="20"/>
        </w:rPr>
        <w:t>a</w:t>
      </w:r>
      <w:r w:rsidR="009345F8">
        <w:rPr>
          <w:rFonts w:ascii="Verdana" w:hAnsi="Verdana"/>
          <w:i/>
          <w:sz w:val="20"/>
          <w:szCs w:val="20"/>
        </w:rPr>
        <w:t xml:space="preserve"> upoštevati le, da izbrana metoda</w:t>
      </w:r>
      <w:r w:rsidR="00ED7586">
        <w:rPr>
          <w:rFonts w:ascii="Verdana" w:hAnsi="Verdana"/>
          <w:i/>
          <w:sz w:val="20"/>
          <w:szCs w:val="20"/>
        </w:rPr>
        <w:t>,</w:t>
      </w:r>
      <w:r w:rsidR="009345F8">
        <w:rPr>
          <w:rFonts w:ascii="Verdana" w:hAnsi="Verdana"/>
          <w:i/>
          <w:sz w:val="20"/>
          <w:szCs w:val="20"/>
        </w:rPr>
        <w:t xml:space="preserve"> </w:t>
      </w:r>
      <w:r w:rsidR="00952047">
        <w:rPr>
          <w:rFonts w:ascii="Verdana" w:hAnsi="Verdana"/>
          <w:i/>
          <w:sz w:val="20"/>
          <w:szCs w:val="20"/>
        </w:rPr>
        <w:t>če se le da</w:t>
      </w:r>
      <w:r w:rsidR="00ED7586">
        <w:rPr>
          <w:rFonts w:ascii="Verdana" w:hAnsi="Verdana"/>
          <w:i/>
          <w:sz w:val="20"/>
          <w:szCs w:val="20"/>
        </w:rPr>
        <w:t>,</w:t>
      </w:r>
      <w:r w:rsidR="00952047">
        <w:rPr>
          <w:rFonts w:ascii="Verdana" w:hAnsi="Verdana"/>
          <w:i/>
          <w:sz w:val="20"/>
          <w:szCs w:val="20"/>
        </w:rPr>
        <w:t xml:space="preserve"> upošteva analizo stroškov celotnega življenjskega kroga stavbe, procesa</w:t>
      </w:r>
      <w:r w:rsidR="0087401B">
        <w:rPr>
          <w:rFonts w:ascii="Verdana" w:hAnsi="Verdana"/>
          <w:i/>
          <w:sz w:val="20"/>
          <w:szCs w:val="20"/>
        </w:rPr>
        <w:t xml:space="preserve"> ali/in</w:t>
      </w:r>
      <w:r w:rsidR="00952047">
        <w:rPr>
          <w:rFonts w:ascii="Verdana" w:hAnsi="Verdana"/>
          <w:i/>
          <w:sz w:val="20"/>
          <w:szCs w:val="20"/>
        </w:rPr>
        <w:t xml:space="preserve"> transporta tako, da se upoštevajo dolgoročni prihranki</w:t>
      </w:r>
      <w:r w:rsidR="00736940">
        <w:rPr>
          <w:rFonts w:ascii="Verdana" w:hAnsi="Verdana"/>
          <w:i/>
          <w:sz w:val="20"/>
          <w:szCs w:val="20"/>
        </w:rPr>
        <w:t xml:space="preserve">, kot to določa </w:t>
      </w:r>
      <w:r w:rsidR="00ED7586" w:rsidRPr="00ED7586">
        <w:rPr>
          <w:rFonts w:ascii="Verdana" w:hAnsi="Verdana"/>
          <w:i/>
          <w:sz w:val="20"/>
          <w:szCs w:val="20"/>
        </w:rPr>
        <w:t>Pravilnik o metodologiji za izdelavo in vsebini energetskega pregleda (Uradni list RS, št. 41/16</w:t>
      </w:r>
      <w:r w:rsidR="005046BF">
        <w:rPr>
          <w:rFonts w:ascii="Verdana" w:hAnsi="Verdana"/>
          <w:i/>
          <w:sz w:val="20"/>
          <w:szCs w:val="20"/>
        </w:rPr>
        <w:t xml:space="preserve"> in 158/20</w:t>
      </w:r>
      <w:r w:rsidR="00ED7586">
        <w:rPr>
          <w:rFonts w:ascii="Verdana" w:hAnsi="Verdana"/>
          <w:i/>
          <w:sz w:val="20"/>
          <w:szCs w:val="20"/>
        </w:rPr>
        <w:t>, v nadaljevanju pravilnik</w:t>
      </w:r>
      <w:r w:rsidR="00ED7586" w:rsidRPr="00ED7586">
        <w:rPr>
          <w:rFonts w:ascii="Verdana" w:hAnsi="Verdana"/>
          <w:i/>
          <w:sz w:val="20"/>
          <w:szCs w:val="20"/>
        </w:rPr>
        <w:t>)</w:t>
      </w:r>
      <w:r w:rsidR="00736940">
        <w:rPr>
          <w:rFonts w:ascii="Verdana" w:hAnsi="Verdana"/>
          <w:i/>
          <w:sz w:val="20"/>
          <w:szCs w:val="20"/>
        </w:rPr>
        <w:t>.</w:t>
      </w:r>
      <w:r w:rsidRPr="008D563D">
        <w:rPr>
          <w:rFonts w:ascii="Verdana" w:hAnsi="Verdana"/>
          <w:i/>
          <w:sz w:val="20"/>
          <w:szCs w:val="20"/>
        </w:rPr>
        <w:t xml:space="preserve"> </w:t>
      </w:r>
    </w:p>
    <w:p w14:paraId="537C3B1E" w14:textId="77777777" w:rsidR="00467954" w:rsidRDefault="00467954" w:rsidP="00467954">
      <w:pPr>
        <w:spacing w:after="12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5FF4DF0A" w14:textId="77777777" w:rsidR="008E5979" w:rsidRPr="00B0630A" w:rsidRDefault="008E5979" w:rsidP="00467954">
      <w:pPr>
        <w:spacing w:after="12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501D671C" w14:textId="3CF9C636" w:rsidR="00467954" w:rsidRDefault="00A9548C" w:rsidP="00467954">
      <w:pPr>
        <w:jc w:val="both"/>
        <w:rPr>
          <w:rFonts w:ascii="Verdana" w:hAnsi="Verdana"/>
          <w:b/>
          <w:sz w:val="28"/>
          <w:szCs w:val="28"/>
        </w:rPr>
      </w:pPr>
      <w:r w:rsidRPr="00A9548C">
        <w:rPr>
          <w:rFonts w:ascii="Verdana" w:hAnsi="Verdana"/>
          <w:b/>
          <w:sz w:val="28"/>
          <w:szCs w:val="28"/>
        </w:rPr>
        <w:t>Povečanje energetske učinkovitosti po porabniku</w:t>
      </w:r>
      <w:r w:rsidR="00BB4C8B">
        <w:rPr>
          <w:rFonts w:ascii="Verdana" w:hAnsi="Verdana"/>
          <w:b/>
          <w:sz w:val="28"/>
          <w:szCs w:val="28"/>
        </w:rPr>
        <w:t xml:space="preserve"> energije</w:t>
      </w:r>
      <w:r w:rsidRPr="00A9548C">
        <w:rPr>
          <w:rFonts w:ascii="Verdana" w:hAnsi="Verdana"/>
          <w:b/>
          <w:sz w:val="28"/>
          <w:szCs w:val="28"/>
        </w:rPr>
        <w:t xml:space="preserve"> </w:t>
      </w:r>
      <w:r w:rsidR="0022630D">
        <w:rPr>
          <w:rFonts w:ascii="Verdana" w:hAnsi="Verdana"/>
          <w:b/>
          <w:sz w:val="28"/>
          <w:szCs w:val="28"/>
        </w:rPr>
        <w:t xml:space="preserve">- </w:t>
      </w:r>
      <w:r>
        <w:rPr>
          <w:rFonts w:ascii="Verdana" w:hAnsi="Verdana"/>
          <w:b/>
          <w:sz w:val="28"/>
          <w:szCs w:val="28"/>
        </w:rPr>
        <w:t>STAVBE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95"/>
        <w:gridCol w:w="5608"/>
        <w:gridCol w:w="2373"/>
        <w:gridCol w:w="2069"/>
        <w:gridCol w:w="1580"/>
      </w:tblGrid>
      <w:tr w:rsidR="00605B67" w14:paraId="65E5B6CF" w14:textId="6510C50E" w:rsidTr="00605B67">
        <w:tc>
          <w:tcPr>
            <w:tcW w:w="1795" w:type="dxa"/>
            <w:vMerge w:val="restart"/>
            <w:shd w:val="clear" w:color="auto" w:fill="C2D69B" w:themeFill="accent3" w:themeFillTint="99"/>
            <w:vAlign w:val="center"/>
          </w:tcPr>
          <w:p w14:paraId="354652DD" w14:textId="3054858C" w:rsidR="00605B67" w:rsidRPr="00605B67" w:rsidRDefault="00605B67" w:rsidP="00605B6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Prioriteta</w:t>
            </w:r>
          </w:p>
        </w:tc>
        <w:tc>
          <w:tcPr>
            <w:tcW w:w="5608" w:type="dxa"/>
            <w:vMerge w:val="restart"/>
            <w:shd w:val="clear" w:color="auto" w:fill="C2D69B" w:themeFill="accent3" w:themeFillTint="99"/>
            <w:vAlign w:val="center"/>
          </w:tcPr>
          <w:p w14:paraId="5A3DDD00" w14:textId="431D7E44" w:rsidR="00605B67" w:rsidRPr="00605B67" w:rsidRDefault="00605B67" w:rsidP="00605B6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Opis ukrepa</w:t>
            </w:r>
          </w:p>
        </w:tc>
        <w:tc>
          <w:tcPr>
            <w:tcW w:w="4442" w:type="dxa"/>
            <w:gridSpan w:val="2"/>
            <w:shd w:val="clear" w:color="auto" w:fill="C2D69B" w:themeFill="accent3" w:themeFillTint="99"/>
          </w:tcPr>
          <w:p w14:paraId="543A33D2" w14:textId="36D1E778" w:rsidR="00605B67" w:rsidRPr="00605B67" w:rsidRDefault="00E3425B" w:rsidP="00605B6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</w:t>
            </w:r>
            <w:r w:rsidR="00605B67" w:rsidRPr="00605B67">
              <w:rPr>
                <w:rFonts w:ascii="Verdana" w:hAnsi="Verdana"/>
                <w:b/>
                <w:sz w:val="22"/>
                <w:szCs w:val="22"/>
              </w:rPr>
              <w:t>ožni letni prihranki končne energije</w:t>
            </w:r>
          </w:p>
        </w:tc>
        <w:tc>
          <w:tcPr>
            <w:tcW w:w="1580" w:type="dxa"/>
            <w:vMerge w:val="restart"/>
            <w:shd w:val="clear" w:color="auto" w:fill="C2D69B" w:themeFill="accent3" w:themeFillTint="99"/>
          </w:tcPr>
          <w:p w14:paraId="4F648FD7" w14:textId="3372F23A" w:rsidR="00605B67" w:rsidRPr="00605B67" w:rsidRDefault="00605B67" w:rsidP="00605B6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Vračilna doba (leta)</w:t>
            </w:r>
          </w:p>
        </w:tc>
      </w:tr>
      <w:tr w:rsidR="00605B67" w14:paraId="0E5FA60D" w14:textId="2E635346" w:rsidTr="00605B67">
        <w:tc>
          <w:tcPr>
            <w:tcW w:w="1795" w:type="dxa"/>
            <w:vMerge/>
          </w:tcPr>
          <w:p w14:paraId="4B0EB5C2" w14:textId="77777777" w:rsidR="00605B67" w:rsidRDefault="00605B67" w:rsidP="00467954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5608" w:type="dxa"/>
            <w:vMerge/>
          </w:tcPr>
          <w:p w14:paraId="4F276B6D" w14:textId="77777777" w:rsidR="00605B67" w:rsidRDefault="00605B67" w:rsidP="00467954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14:paraId="6CDE690F" w14:textId="16AA4322" w:rsidR="00605B67" w:rsidRPr="00605B67" w:rsidRDefault="00605B67" w:rsidP="00605B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05B67">
              <w:rPr>
                <w:rFonts w:ascii="Verdana" w:hAnsi="Verdana"/>
                <w:sz w:val="22"/>
                <w:szCs w:val="22"/>
              </w:rPr>
              <w:t>MWh</w:t>
            </w:r>
          </w:p>
        </w:tc>
        <w:tc>
          <w:tcPr>
            <w:tcW w:w="2069" w:type="dxa"/>
            <w:shd w:val="clear" w:color="auto" w:fill="C2D69B" w:themeFill="accent3" w:themeFillTint="99"/>
            <w:vAlign w:val="center"/>
          </w:tcPr>
          <w:p w14:paraId="5E1F3CD7" w14:textId="6113FAE2" w:rsidR="00605B67" w:rsidRPr="00605B67" w:rsidRDefault="00605B67" w:rsidP="00605B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05B67">
              <w:rPr>
                <w:rFonts w:ascii="Verdana" w:hAnsi="Verdana"/>
                <w:sz w:val="20"/>
                <w:szCs w:val="20"/>
              </w:rPr>
              <w:t>EUR</w:t>
            </w:r>
          </w:p>
        </w:tc>
        <w:tc>
          <w:tcPr>
            <w:tcW w:w="1580" w:type="dxa"/>
            <w:vMerge/>
          </w:tcPr>
          <w:p w14:paraId="337E811E" w14:textId="7DE89168" w:rsidR="00605B67" w:rsidRDefault="00605B67" w:rsidP="00467954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605B67" w14:paraId="4434F62C" w14:textId="05457568" w:rsidTr="00C54E71">
        <w:tc>
          <w:tcPr>
            <w:tcW w:w="1795" w:type="dxa"/>
          </w:tcPr>
          <w:p w14:paraId="5E858B11" w14:textId="33766693" w:rsidR="00605B67" w:rsidRPr="00605B67" w:rsidRDefault="00605B67" w:rsidP="00605B67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1.</w:t>
            </w:r>
          </w:p>
        </w:tc>
        <w:tc>
          <w:tcPr>
            <w:tcW w:w="5608" w:type="dxa"/>
          </w:tcPr>
          <w:p w14:paraId="2DC64650" w14:textId="77777777" w:rsidR="00605B67" w:rsidRPr="00245E59" w:rsidRDefault="00605B67" w:rsidP="004679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07559608" w14:textId="77777777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3BFFC8EA" w14:textId="0C8FE51F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54B5D2CC" w14:textId="4EA5717E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5B67" w14:paraId="13B48903" w14:textId="42967771" w:rsidTr="00343327">
        <w:tc>
          <w:tcPr>
            <w:tcW w:w="1795" w:type="dxa"/>
          </w:tcPr>
          <w:p w14:paraId="4AB4C348" w14:textId="0FE4A9C4" w:rsidR="00605B67" w:rsidRPr="00605B67" w:rsidRDefault="00605B67" w:rsidP="00605B67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2.</w:t>
            </w:r>
          </w:p>
        </w:tc>
        <w:tc>
          <w:tcPr>
            <w:tcW w:w="5608" w:type="dxa"/>
          </w:tcPr>
          <w:p w14:paraId="076D49B2" w14:textId="77777777" w:rsidR="00605B67" w:rsidRPr="00245E59" w:rsidRDefault="00605B67" w:rsidP="004679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6ADF753C" w14:textId="369060DA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1CB13033" w14:textId="63F28B86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2170FA4D" w14:textId="19CB05FB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5B67" w14:paraId="3F0B57D9" w14:textId="27AE8B0F" w:rsidTr="00F73774">
        <w:tc>
          <w:tcPr>
            <w:tcW w:w="1795" w:type="dxa"/>
          </w:tcPr>
          <w:p w14:paraId="60C9F6BB" w14:textId="6E674E42" w:rsidR="00605B67" w:rsidRPr="00605B67" w:rsidRDefault="00605B67" w:rsidP="00605B67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3.</w:t>
            </w:r>
          </w:p>
        </w:tc>
        <w:tc>
          <w:tcPr>
            <w:tcW w:w="5608" w:type="dxa"/>
          </w:tcPr>
          <w:p w14:paraId="3489153A" w14:textId="77777777" w:rsidR="00605B67" w:rsidRPr="00245E59" w:rsidRDefault="00605B67" w:rsidP="004679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12B3F184" w14:textId="77777777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53021F95" w14:textId="3C7940B3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6E1995BD" w14:textId="296CEE63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5B67" w14:paraId="26302656" w14:textId="5C82D172" w:rsidTr="00C10965">
        <w:tc>
          <w:tcPr>
            <w:tcW w:w="1795" w:type="dxa"/>
          </w:tcPr>
          <w:p w14:paraId="75BF8238" w14:textId="7E7E81FD" w:rsidR="00605B67" w:rsidRPr="00605B67" w:rsidRDefault="00605B67" w:rsidP="00605B67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4.</w:t>
            </w:r>
          </w:p>
        </w:tc>
        <w:tc>
          <w:tcPr>
            <w:tcW w:w="5608" w:type="dxa"/>
          </w:tcPr>
          <w:p w14:paraId="4E8D72CA" w14:textId="77777777" w:rsidR="00605B67" w:rsidRPr="00245E59" w:rsidRDefault="00605B67" w:rsidP="004679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76361380" w14:textId="77777777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6A0BCC8A" w14:textId="35897ABA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21A9D716" w14:textId="50F88B7B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5B67" w14:paraId="02F23BC4" w14:textId="76FA90A2" w:rsidTr="004C3FED">
        <w:tc>
          <w:tcPr>
            <w:tcW w:w="1795" w:type="dxa"/>
          </w:tcPr>
          <w:p w14:paraId="613DB5AC" w14:textId="7FB46286" w:rsidR="00605B67" w:rsidRPr="00605B67" w:rsidRDefault="00605B67" w:rsidP="00605B67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5.</w:t>
            </w:r>
          </w:p>
        </w:tc>
        <w:tc>
          <w:tcPr>
            <w:tcW w:w="5608" w:type="dxa"/>
          </w:tcPr>
          <w:p w14:paraId="3823E63E" w14:textId="77777777" w:rsidR="00605B67" w:rsidRPr="00245E59" w:rsidRDefault="00605B67" w:rsidP="004679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33EF34EC" w14:textId="77777777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4022AEC1" w14:textId="79E07B82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058B9004" w14:textId="46A196CA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5B67" w14:paraId="4ACE8D8E" w14:textId="77777777" w:rsidTr="00A9548C">
        <w:tc>
          <w:tcPr>
            <w:tcW w:w="7403" w:type="dxa"/>
            <w:gridSpan w:val="2"/>
          </w:tcPr>
          <w:p w14:paraId="2BC1473B" w14:textId="74E53098" w:rsidR="00605B67" w:rsidRDefault="00605B67" w:rsidP="00605B67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SKUPAJ</w:t>
            </w:r>
            <w:r w:rsidR="00A9548C" w:rsidRPr="00A9548C">
              <w:rPr>
                <w:rFonts w:ascii="Verdana" w:hAnsi="Verdan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373" w:type="dxa"/>
            <w:vAlign w:val="center"/>
          </w:tcPr>
          <w:p w14:paraId="30D66652" w14:textId="58CABDEE" w:rsidR="00605B67" w:rsidRPr="00A9548C" w:rsidRDefault="00A9548C" w:rsidP="00A9548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=SUM(ABOVE) \# "0,00" </w:instrTex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>0,00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14:paraId="2C2020FF" w14:textId="03D70A93" w:rsidR="00605B67" w:rsidRPr="00A9548C" w:rsidRDefault="00A9548C" w:rsidP="00A9548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=SUM(ABOVE) \# "0,00" </w:instrTex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>0,00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679E9BDE" w14:textId="77777777" w:rsidR="00605B67" w:rsidRPr="00A9548C" w:rsidRDefault="00605B67" w:rsidP="00A9548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B0C508F" w14:textId="69AD68AD" w:rsidR="00605B67" w:rsidRPr="00A9548C" w:rsidRDefault="00A9548C" w:rsidP="00A9548C">
      <w:pPr>
        <w:jc w:val="both"/>
        <w:rPr>
          <w:rFonts w:ascii="Verdana" w:hAnsi="Verdana"/>
          <w:sz w:val="18"/>
          <w:szCs w:val="18"/>
        </w:rPr>
      </w:pPr>
      <w:r w:rsidRPr="00A9548C">
        <w:rPr>
          <w:rFonts w:ascii="Verdana" w:hAnsi="Verdana"/>
          <w:sz w:val="18"/>
          <w:szCs w:val="18"/>
        </w:rPr>
        <w:t>*Vsota se vam prikaže tako, da označite 0,00 in stisnete F9</w:t>
      </w:r>
    </w:p>
    <w:p w14:paraId="74112D9A" w14:textId="520F6B46" w:rsidR="00605B67" w:rsidRDefault="00605B67" w:rsidP="00467954">
      <w:pPr>
        <w:jc w:val="both"/>
        <w:rPr>
          <w:rFonts w:ascii="Verdana" w:hAnsi="Verdana"/>
          <w:b/>
          <w:sz w:val="28"/>
          <w:szCs w:val="28"/>
        </w:rPr>
      </w:pPr>
    </w:p>
    <w:p w14:paraId="2AC75725" w14:textId="2C64A6F7" w:rsidR="00A9548C" w:rsidRDefault="00A9548C" w:rsidP="00A9548C">
      <w:pPr>
        <w:jc w:val="both"/>
        <w:rPr>
          <w:rFonts w:ascii="Verdana" w:hAnsi="Verdana"/>
          <w:b/>
          <w:sz w:val="28"/>
          <w:szCs w:val="28"/>
        </w:rPr>
      </w:pPr>
      <w:bookmarkStart w:id="2" w:name="_Hlk24978347"/>
      <w:r w:rsidRPr="00B0630A">
        <w:rPr>
          <w:rFonts w:ascii="Verdana" w:hAnsi="Verdana"/>
          <w:b/>
          <w:sz w:val="28"/>
          <w:szCs w:val="28"/>
        </w:rPr>
        <w:t xml:space="preserve">Povečanje energetske učinkovitosti </w:t>
      </w:r>
      <w:r>
        <w:rPr>
          <w:rFonts w:ascii="Verdana" w:hAnsi="Verdana"/>
          <w:b/>
          <w:sz w:val="28"/>
          <w:szCs w:val="28"/>
        </w:rPr>
        <w:t xml:space="preserve">po porabniku </w:t>
      </w:r>
      <w:r w:rsidR="00BB4C8B">
        <w:rPr>
          <w:rFonts w:ascii="Verdana" w:hAnsi="Verdana"/>
          <w:b/>
          <w:sz w:val="28"/>
          <w:szCs w:val="28"/>
        </w:rPr>
        <w:t>energije</w:t>
      </w:r>
      <w:r w:rsidR="0022630D">
        <w:rPr>
          <w:rFonts w:ascii="Verdana" w:hAnsi="Verdana"/>
          <w:b/>
          <w:sz w:val="28"/>
          <w:szCs w:val="28"/>
        </w:rPr>
        <w:t xml:space="preserve">- </w:t>
      </w:r>
      <w:r>
        <w:rPr>
          <w:rFonts w:ascii="Verdana" w:hAnsi="Verdana"/>
          <w:b/>
          <w:sz w:val="28"/>
          <w:szCs w:val="28"/>
        </w:rPr>
        <w:t>PROCESI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95"/>
        <w:gridCol w:w="5608"/>
        <w:gridCol w:w="2373"/>
        <w:gridCol w:w="2069"/>
        <w:gridCol w:w="1580"/>
      </w:tblGrid>
      <w:tr w:rsidR="00A9548C" w14:paraId="4B72F1AB" w14:textId="77777777" w:rsidTr="003F3E08">
        <w:tc>
          <w:tcPr>
            <w:tcW w:w="1795" w:type="dxa"/>
            <w:vMerge w:val="restart"/>
            <w:shd w:val="clear" w:color="auto" w:fill="C2D69B" w:themeFill="accent3" w:themeFillTint="99"/>
            <w:vAlign w:val="center"/>
          </w:tcPr>
          <w:p w14:paraId="3C66E1DC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Prioriteta</w:t>
            </w:r>
          </w:p>
        </w:tc>
        <w:tc>
          <w:tcPr>
            <w:tcW w:w="5608" w:type="dxa"/>
            <w:vMerge w:val="restart"/>
            <w:shd w:val="clear" w:color="auto" w:fill="C2D69B" w:themeFill="accent3" w:themeFillTint="99"/>
            <w:vAlign w:val="center"/>
          </w:tcPr>
          <w:p w14:paraId="51F39055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Opis ukrepa</w:t>
            </w:r>
          </w:p>
        </w:tc>
        <w:tc>
          <w:tcPr>
            <w:tcW w:w="4442" w:type="dxa"/>
            <w:gridSpan w:val="2"/>
            <w:shd w:val="clear" w:color="auto" w:fill="C2D69B" w:themeFill="accent3" w:themeFillTint="99"/>
          </w:tcPr>
          <w:p w14:paraId="07F4FDCD" w14:textId="2DA9AA7B" w:rsidR="00A9548C" w:rsidRPr="00605B67" w:rsidRDefault="00E3425B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</w:t>
            </w:r>
            <w:r w:rsidR="00A9548C" w:rsidRPr="00605B67">
              <w:rPr>
                <w:rFonts w:ascii="Verdana" w:hAnsi="Verdana"/>
                <w:b/>
                <w:sz w:val="22"/>
                <w:szCs w:val="22"/>
              </w:rPr>
              <w:t>ožni letni prihranki končne energije</w:t>
            </w:r>
          </w:p>
        </w:tc>
        <w:tc>
          <w:tcPr>
            <w:tcW w:w="1580" w:type="dxa"/>
            <w:vMerge w:val="restart"/>
            <w:shd w:val="clear" w:color="auto" w:fill="C2D69B" w:themeFill="accent3" w:themeFillTint="99"/>
          </w:tcPr>
          <w:p w14:paraId="5CB94AAF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Vračilna doba (leta)</w:t>
            </w:r>
          </w:p>
        </w:tc>
      </w:tr>
      <w:tr w:rsidR="00A9548C" w14:paraId="5F7797E0" w14:textId="77777777" w:rsidTr="003F3E08">
        <w:tc>
          <w:tcPr>
            <w:tcW w:w="1795" w:type="dxa"/>
            <w:vMerge/>
          </w:tcPr>
          <w:p w14:paraId="13ADFBA6" w14:textId="77777777" w:rsidR="00A9548C" w:rsidRDefault="00A9548C" w:rsidP="003F3E08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5608" w:type="dxa"/>
            <w:vMerge/>
          </w:tcPr>
          <w:p w14:paraId="149BD092" w14:textId="77777777" w:rsidR="00A9548C" w:rsidRDefault="00A9548C" w:rsidP="003F3E08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14:paraId="389D2C88" w14:textId="77777777" w:rsidR="00A9548C" w:rsidRPr="00605B67" w:rsidRDefault="00A9548C" w:rsidP="003F3E0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05B67">
              <w:rPr>
                <w:rFonts w:ascii="Verdana" w:hAnsi="Verdana"/>
                <w:sz w:val="22"/>
                <w:szCs w:val="22"/>
              </w:rPr>
              <w:t>MWh</w:t>
            </w:r>
          </w:p>
        </w:tc>
        <w:tc>
          <w:tcPr>
            <w:tcW w:w="2069" w:type="dxa"/>
            <w:shd w:val="clear" w:color="auto" w:fill="C2D69B" w:themeFill="accent3" w:themeFillTint="99"/>
            <w:vAlign w:val="center"/>
          </w:tcPr>
          <w:p w14:paraId="00C23FCB" w14:textId="77777777" w:rsidR="00A9548C" w:rsidRPr="00605B67" w:rsidRDefault="00A9548C" w:rsidP="003F3E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05B67">
              <w:rPr>
                <w:rFonts w:ascii="Verdana" w:hAnsi="Verdana"/>
                <w:sz w:val="20"/>
                <w:szCs w:val="20"/>
              </w:rPr>
              <w:t>EUR</w:t>
            </w:r>
          </w:p>
        </w:tc>
        <w:tc>
          <w:tcPr>
            <w:tcW w:w="1580" w:type="dxa"/>
            <w:vMerge/>
          </w:tcPr>
          <w:p w14:paraId="3715EED1" w14:textId="77777777" w:rsidR="00A9548C" w:rsidRDefault="00A9548C" w:rsidP="003F3E08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9548C" w14:paraId="3B2FFCAF" w14:textId="77777777" w:rsidTr="003F3E08">
        <w:tc>
          <w:tcPr>
            <w:tcW w:w="1795" w:type="dxa"/>
          </w:tcPr>
          <w:p w14:paraId="0A0A4A6A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1.</w:t>
            </w:r>
          </w:p>
        </w:tc>
        <w:tc>
          <w:tcPr>
            <w:tcW w:w="5608" w:type="dxa"/>
          </w:tcPr>
          <w:p w14:paraId="47D57669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632C72EF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3B421E08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7286DF43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2F4BEDF5" w14:textId="77777777" w:rsidTr="003F3E08">
        <w:tc>
          <w:tcPr>
            <w:tcW w:w="1795" w:type="dxa"/>
          </w:tcPr>
          <w:p w14:paraId="3AFD9C6B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2.</w:t>
            </w:r>
          </w:p>
        </w:tc>
        <w:tc>
          <w:tcPr>
            <w:tcW w:w="5608" w:type="dxa"/>
          </w:tcPr>
          <w:p w14:paraId="2E667C5B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2CBD6D7A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7A1DA08E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5DA5737A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0B2E0703" w14:textId="77777777" w:rsidTr="003F3E08">
        <w:tc>
          <w:tcPr>
            <w:tcW w:w="1795" w:type="dxa"/>
          </w:tcPr>
          <w:p w14:paraId="0EF4934B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3.</w:t>
            </w:r>
          </w:p>
        </w:tc>
        <w:tc>
          <w:tcPr>
            <w:tcW w:w="5608" w:type="dxa"/>
          </w:tcPr>
          <w:p w14:paraId="57C35C11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7CAFDE60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01F2FFCA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624BA60C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1F7F447A" w14:textId="77777777" w:rsidTr="003F3E08">
        <w:tc>
          <w:tcPr>
            <w:tcW w:w="1795" w:type="dxa"/>
          </w:tcPr>
          <w:p w14:paraId="7FCFB0BD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4.</w:t>
            </w:r>
          </w:p>
        </w:tc>
        <w:tc>
          <w:tcPr>
            <w:tcW w:w="5608" w:type="dxa"/>
          </w:tcPr>
          <w:p w14:paraId="5DBC3AC5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19277800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1A336913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4152C5E9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3F9BC897" w14:textId="77777777" w:rsidTr="003F3E08">
        <w:tc>
          <w:tcPr>
            <w:tcW w:w="1795" w:type="dxa"/>
          </w:tcPr>
          <w:p w14:paraId="7072C513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5.</w:t>
            </w:r>
          </w:p>
        </w:tc>
        <w:tc>
          <w:tcPr>
            <w:tcW w:w="5608" w:type="dxa"/>
          </w:tcPr>
          <w:p w14:paraId="7DFF520D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46FBA925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3F94C3FD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492F88B1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066C3FC7" w14:textId="77777777" w:rsidTr="003F3E08">
        <w:tc>
          <w:tcPr>
            <w:tcW w:w="7403" w:type="dxa"/>
            <w:gridSpan w:val="2"/>
          </w:tcPr>
          <w:p w14:paraId="566B1DF9" w14:textId="77777777" w:rsidR="00A9548C" w:rsidRDefault="00A9548C" w:rsidP="003F3E08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SKUPAJ</w:t>
            </w:r>
            <w:r w:rsidRPr="00A9548C">
              <w:rPr>
                <w:rFonts w:ascii="Verdana" w:hAnsi="Verdan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373" w:type="dxa"/>
            <w:vAlign w:val="center"/>
          </w:tcPr>
          <w:p w14:paraId="6669C07B" w14:textId="77777777" w:rsidR="00A9548C" w:rsidRPr="00A9548C" w:rsidRDefault="00A9548C" w:rsidP="003F3E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=SUM(ABOVE) \# "0,00" </w:instrTex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>0,00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14:paraId="020A2586" w14:textId="77777777" w:rsidR="00A9548C" w:rsidRPr="00A9548C" w:rsidRDefault="00A9548C" w:rsidP="003F3E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=SUM(ABOVE) \# "0,00" </w:instrTex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>0,00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5A4E3C4D" w14:textId="77777777" w:rsidR="00A9548C" w:rsidRPr="00A9548C" w:rsidRDefault="00A9548C" w:rsidP="003F3E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1D76BB2" w14:textId="2C4F0AC8" w:rsidR="00A9548C" w:rsidRPr="00A9548C" w:rsidRDefault="00A9548C" w:rsidP="00A9548C">
      <w:pPr>
        <w:jc w:val="both"/>
        <w:rPr>
          <w:rFonts w:ascii="Verdana" w:hAnsi="Verdana"/>
          <w:sz w:val="18"/>
          <w:szCs w:val="18"/>
        </w:rPr>
      </w:pPr>
      <w:r w:rsidRPr="00A9548C">
        <w:rPr>
          <w:rFonts w:ascii="Verdana" w:hAnsi="Verdana"/>
          <w:sz w:val="18"/>
          <w:szCs w:val="18"/>
        </w:rPr>
        <w:t>*Vsota se vam prikaže tako, da označite 0,00 in stisnete F9</w:t>
      </w:r>
    </w:p>
    <w:bookmarkEnd w:id="2"/>
    <w:p w14:paraId="67E46B8B" w14:textId="77777777" w:rsidR="00A9548C" w:rsidRDefault="00A9548C" w:rsidP="00A9548C">
      <w:pPr>
        <w:jc w:val="both"/>
        <w:rPr>
          <w:rFonts w:ascii="Verdana" w:hAnsi="Verdana"/>
          <w:b/>
          <w:sz w:val="28"/>
          <w:szCs w:val="28"/>
        </w:rPr>
      </w:pPr>
    </w:p>
    <w:p w14:paraId="317D3FDB" w14:textId="58A624D5" w:rsidR="00A9548C" w:rsidRDefault="00A9548C" w:rsidP="00A9548C">
      <w:pPr>
        <w:jc w:val="both"/>
        <w:rPr>
          <w:rFonts w:ascii="Verdana" w:hAnsi="Verdana"/>
          <w:b/>
          <w:sz w:val="28"/>
          <w:szCs w:val="28"/>
        </w:rPr>
      </w:pPr>
      <w:r w:rsidRPr="00B0630A">
        <w:rPr>
          <w:rFonts w:ascii="Verdana" w:hAnsi="Verdana"/>
          <w:b/>
          <w:sz w:val="28"/>
          <w:szCs w:val="28"/>
        </w:rPr>
        <w:t xml:space="preserve">Povečanje energetske učinkovitosti </w:t>
      </w:r>
      <w:r>
        <w:rPr>
          <w:rFonts w:ascii="Verdana" w:hAnsi="Verdana"/>
          <w:b/>
          <w:sz w:val="28"/>
          <w:szCs w:val="28"/>
        </w:rPr>
        <w:t>po porabniku</w:t>
      </w:r>
      <w:r w:rsidR="00BB4C8B">
        <w:rPr>
          <w:rFonts w:ascii="Verdana" w:hAnsi="Verdana"/>
          <w:b/>
          <w:sz w:val="28"/>
          <w:szCs w:val="28"/>
        </w:rPr>
        <w:t xml:space="preserve"> energije</w:t>
      </w:r>
      <w:r>
        <w:rPr>
          <w:rFonts w:ascii="Verdana" w:hAnsi="Verdana"/>
          <w:b/>
          <w:sz w:val="28"/>
          <w:szCs w:val="28"/>
        </w:rPr>
        <w:t xml:space="preserve"> </w:t>
      </w:r>
      <w:r w:rsidR="0022630D">
        <w:rPr>
          <w:rFonts w:ascii="Verdana" w:hAnsi="Verdana"/>
          <w:b/>
          <w:sz w:val="28"/>
          <w:szCs w:val="28"/>
        </w:rPr>
        <w:t xml:space="preserve">- </w:t>
      </w:r>
      <w:r>
        <w:rPr>
          <w:rFonts w:ascii="Verdana" w:hAnsi="Verdana"/>
          <w:b/>
          <w:sz w:val="28"/>
          <w:szCs w:val="28"/>
        </w:rPr>
        <w:t>TRANSPORT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95"/>
        <w:gridCol w:w="5608"/>
        <w:gridCol w:w="2373"/>
        <w:gridCol w:w="2069"/>
        <w:gridCol w:w="1580"/>
      </w:tblGrid>
      <w:tr w:rsidR="00A9548C" w14:paraId="397F02AD" w14:textId="77777777" w:rsidTr="003F3E08">
        <w:tc>
          <w:tcPr>
            <w:tcW w:w="1795" w:type="dxa"/>
            <w:vMerge w:val="restart"/>
            <w:shd w:val="clear" w:color="auto" w:fill="C2D69B" w:themeFill="accent3" w:themeFillTint="99"/>
            <w:vAlign w:val="center"/>
          </w:tcPr>
          <w:p w14:paraId="2D077C44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Prioriteta</w:t>
            </w:r>
          </w:p>
        </w:tc>
        <w:tc>
          <w:tcPr>
            <w:tcW w:w="5608" w:type="dxa"/>
            <w:vMerge w:val="restart"/>
            <w:shd w:val="clear" w:color="auto" w:fill="C2D69B" w:themeFill="accent3" w:themeFillTint="99"/>
            <w:vAlign w:val="center"/>
          </w:tcPr>
          <w:p w14:paraId="13371007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Opis ukrepa</w:t>
            </w:r>
          </w:p>
        </w:tc>
        <w:tc>
          <w:tcPr>
            <w:tcW w:w="4442" w:type="dxa"/>
            <w:gridSpan w:val="2"/>
            <w:shd w:val="clear" w:color="auto" w:fill="C2D69B" w:themeFill="accent3" w:themeFillTint="99"/>
          </w:tcPr>
          <w:p w14:paraId="426E8F6B" w14:textId="60FDF9E3" w:rsidR="00A9548C" w:rsidRPr="00605B67" w:rsidRDefault="00E3425B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</w:t>
            </w:r>
            <w:r w:rsidR="00A9548C" w:rsidRPr="00605B67">
              <w:rPr>
                <w:rFonts w:ascii="Verdana" w:hAnsi="Verdana"/>
                <w:b/>
                <w:sz w:val="22"/>
                <w:szCs w:val="22"/>
              </w:rPr>
              <w:t>ožni letni prihranki končne energije</w:t>
            </w:r>
          </w:p>
        </w:tc>
        <w:tc>
          <w:tcPr>
            <w:tcW w:w="1580" w:type="dxa"/>
            <w:vMerge w:val="restart"/>
            <w:shd w:val="clear" w:color="auto" w:fill="C2D69B" w:themeFill="accent3" w:themeFillTint="99"/>
          </w:tcPr>
          <w:p w14:paraId="2680E286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Vračilna doba (leta)</w:t>
            </w:r>
          </w:p>
        </w:tc>
      </w:tr>
      <w:tr w:rsidR="00A9548C" w14:paraId="68F04121" w14:textId="77777777" w:rsidTr="003F3E08">
        <w:tc>
          <w:tcPr>
            <w:tcW w:w="1795" w:type="dxa"/>
            <w:vMerge/>
          </w:tcPr>
          <w:p w14:paraId="58967213" w14:textId="77777777" w:rsidR="00A9548C" w:rsidRDefault="00A9548C" w:rsidP="003F3E08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5608" w:type="dxa"/>
            <w:vMerge/>
          </w:tcPr>
          <w:p w14:paraId="1EA32AD5" w14:textId="77777777" w:rsidR="00A9548C" w:rsidRDefault="00A9548C" w:rsidP="003F3E08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14:paraId="74AEDE61" w14:textId="77777777" w:rsidR="00A9548C" w:rsidRPr="00605B67" w:rsidRDefault="00A9548C" w:rsidP="003F3E0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05B67">
              <w:rPr>
                <w:rFonts w:ascii="Verdana" w:hAnsi="Verdana"/>
                <w:sz w:val="22"/>
                <w:szCs w:val="22"/>
              </w:rPr>
              <w:t>MWh</w:t>
            </w:r>
          </w:p>
        </w:tc>
        <w:tc>
          <w:tcPr>
            <w:tcW w:w="2069" w:type="dxa"/>
            <w:shd w:val="clear" w:color="auto" w:fill="C2D69B" w:themeFill="accent3" w:themeFillTint="99"/>
            <w:vAlign w:val="center"/>
          </w:tcPr>
          <w:p w14:paraId="7396277F" w14:textId="77777777" w:rsidR="00A9548C" w:rsidRPr="00605B67" w:rsidRDefault="00A9548C" w:rsidP="003F3E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05B67">
              <w:rPr>
                <w:rFonts w:ascii="Verdana" w:hAnsi="Verdana"/>
                <w:sz w:val="20"/>
                <w:szCs w:val="20"/>
              </w:rPr>
              <w:t>EUR</w:t>
            </w:r>
          </w:p>
        </w:tc>
        <w:tc>
          <w:tcPr>
            <w:tcW w:w="1580" w:type="dxa"/>
            <w:vMerge/>
          </w:tcPr>
          <w:p w14:paraId="62762181" w14:textId="77777777" w:rsidR="00A9548C" w:rsidRDefault="00A9548C" w:rsidP="003F3E08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9548C" w14:paraId="347C3900" w14:textId="77777777" w:rsidTr="003F3E08">
        <w:tc>
          <w:tcPr>
            <w:tcW w:w="1795" w:type="dxa"/>
          </w:tcPr>
          <w:p w14:paraId="63FF8513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1.</w:t>
            </w:r>
          </w:p>
        </w:tc>
        <w:tc>
          <w:tcPr>
            <w:tcW w:w="5608" w:type="dxa"/>
          </w:tcPr>
          <w:p w14:paraId="5CA10DEE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29A0501C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062E0430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2E6359E4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0F52769B" w14:textId="77777777" w:rsidTr="003F3E08">
        <w:tc>
          <w:tcPr>
            <w:tcW w:w="1795" w:type="dxa"/>
          </w:tcPr>
          <w:p w14:paraId="1CA37F2E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2.</w:t>
            </w:r>
          </w:p>
        </w:tc>
        <w:tc>
          <w:tcPr>
            <w:tcW w:w="5608" w:type="dxa"/>
          </w:tcPr>
          <w:p w14:paraId="4752DACE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50A0FB88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4ADE836C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5564991B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38655A1E" w14:textId="77777777" w:rsidTr="003F3E08">
        <w:tc>
          <w:tcPr>
            <w:tcW w:w="1795" w:type="dxa"/>
          </w:tcPr>
          <w:p w14:paraId="699CCAF5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3.</w:t>
            </w:r>
          </w:p>
        </w:tc>
        <w:tc>
          <w:tcPr>
            <w:tcW w:w="5608" w:type="dxa"/>
          </w:tcPr>
          <w:p w14:paraId="3F23111D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3F5465E5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23D5CC4C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5C0B4BBC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63C463E9" w14:textId="77777777" w:rsidTr="003F3E08">
        <w:tc>
          <w:tcPr>
            <w:tcW w:w="1795" w:type="dxa"/>
          </w:tcPr>
          <w:p w14:paraId="233EFD2D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4.</w:t>
            </w:r>
          </w:p>
        </w:tc>
        <w:tc>
          <w:tcPr>
            <w:tcW w:w="5608" w:type="dxa"/>
          </w:tcPr>
          <w:p w14:paraId="42837DBD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497BA60F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279E6498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0285D837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192B8A89" w14:textId="77777777" w:rsidTr="003F3E08">
        <w:tc>
          <w:tcPr>
            <w:tcW w:w="1795" w:type="dxa"/>
          </w:tcPr>
          <w:p w14:paraId="0039C8C1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5.</w:t>
            </w:r>
          </w:p>
        </w:tc>
        <w:tc>
          <w:tcPr>
            <w:tcW w:w="5608" w:type="dxa"/>
          </w:tcPr>
          <w:p w14:paraId="43D735D5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3238FC2E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4F2F43BB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634640A9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1DC055F9" w14:textId="77777777" w:rsidTr="003F3E08">
        <w:tc>
          <w:tcPr>
            <w:tcW w:w="7403" w:type="dxa"/>
            <w:gridSpan w:val="2"/>
          </w:tcPr>
          <w:p w14:paraId="366E55E7" w14:textId="77777777" w:rsidR="00A9548C" w:rsidRDefault="00A9548C" w:rsidP="003F3E08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SKUPAJ</w:t>
            </w:r>
            <w:r w:rsidRPr="00A9548C">
              <w:rPr>
                <w:rFonts w:ascii="Verdana" w:hAnsi="Verdan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373" w:type="dxa"/>
            <w:vAlign w:val="center"/>
          </w:tcPr>
          <w:p w14:paraId="41E2583C" w14:textId="77777777" w:rsidR="00A9548C" w:rsidRPr="00A9548C" w:rsidRDefault="00A9548C" w:rsidP="003F3E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=SUM(ABOVE) \# "0,00" </w:instrTex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>0,00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14:paraId="235FBD0E" w14:textId="77777777" w:rsidR="00A9548C" w:rsidRPr="00A9548C" w:rsidRDefault="00A9548C" w:rsidP="003F3E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=SUM(ABOVE) \# "0,00" </w:instrTex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>0,00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2AE491F6" w14:textId="77777777" w:rsidR="00A9548C" w:rsidRPr="00A9548C" w:rsidRDefault="00A9548C" w:rsidP="003F3E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6AEEF7F" w14:textId="7E02270C" w:rsidR="00A9548C" w:rsidRPr="00A9548C" w:rsidRDefault="00A9548C" w:rsidP="00A9548C">
      <w:pPr>
        <w:jc w:val="both"/>
        <w:rPr>
          <w:rFonts w:ascii="Verdana" w:hAnsi="Verdana"/>
          <w:sz w:val="18"/>
          <w:szCs w:val="18"/>
        </w:rPr>
      </w:pPr>
      <w:r w:rsidRPr="00A9548C">
        <w:rPr>
          <w:rFonts w:ascii="Verdana" w:hAnsi="Verdana"/>
          <w:sz w:val="18"/>
          <w:szCs w:val="18"/>
        </w:rPr>
        <w:t>*Vsota se vam prikaže tako, da označite 0,00 in stisnete F9</w:t>
      </w:r>
    </w:p>
    <w:p w14:paraId="2B2CBF8E" w14:textId="499905F1" w:rsidR="00F6759B" w:rsidRDefault="00A9548C" w:rsidP="00A9548C">
      <w:pPr>
        <w:tabs>
          <w:tab w:val="left" w:pos="4761"/>
        </w:tabs>
        <w:jc w:val="both"/>
        <w:rPr>
          <w:rFonts w:ascii="Verdana" w:hAnsi="Verdana"/>
          <w:b/>
          <w:sz w:val="28"/>
          <w:szCs w:val="28"/>
        </w:rPr>
      </w:pPr>
      <w:r w:rsidRPr="00A9548C">
        <w:rPr>
          <w:rFonts w:ascii="Verdana" w:hAnsi="Verdana"/>
          <w:b/>
          <w:sz w:val="28"/>
          <w:szCs w:val="28"/>
        </w:rPr>
        <w:t>PRIČAKOVANO STANJE PO IZVEDBI UKREPOV UČINKOVITE RABE ENERGIJE</w:t>
      </w:r>
    </w:p>
    <w:tbl>
      <w:tblPr>
        <w:tblStyle w:val="Tabelatemnamrea5poudarek3"/>
        <w:tblW w:w="0" w:type="auto"/>
        <w:tblLook w:val="04A0" w:firstRow="1" w:lastRow="0" w:firstColumn="1" w:lastColumn="0" w:noHBand="0" w:noVBand="1"/>
      </w:tblPr>
      <w:tblGrid>
        <w:gridCol w:w="8288"/>
        <w:gridCol w:w="3380"/>
        <w:gridCol w:w="1757"/>
      </w:tblGrid>
      <w:tr w:rsidR="0093017E" w14:paraId="637A00EC" w14:textId="36BA6DE4" w:rsidTr="009301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8" w:type="dxa"/>
            <w:gridSpan w:val="2"/>
          </w:tcPr>
          <w:p w14:paraId="01D85679" w14:textId="5C906A6E" w:rsidR="0093017E" w:rsidRPr="0093017E" w:rsidRDefault="0093017E" w:rsidP="0039441C">
            <w:pPr>
              <w:jc w:val="both"/>
              <w:rPr>
                <w:rFonts w:ascii="Verdana" w:hAnsi="Verdana"/>
              </w:rPr>
            </w:pPr>
            <w:r w:rsidRPr="0093017E">
              <w:rPr>
                <w:rFonts w:ascii="Verdana" w:hAnsi="Verdana"/>
                <w:color w:val="auto"/>
              </w:rPr>
              <w:t>PRIČAKOVANO STANJE PO IZVEDBI UKREPOV UČINKOVITE RABE ENERGIJE</w:t>
            </w:r>
          </w:p>
        </w:tc>
        <w:tc>
          <w:tcPr>
            <w:tcW w:w="1757" w:type="dxa"/>
          </w:tcPr>
          <w:p w14:paraId="29169547" w14:textId="645C42C2" w:rsidR="0093017E" w:rsidRPr="0093017E" w:rsidRDefault="0093017E" w:rsidP="009301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</w:rPr>
            </w:pPr>
            <w:r w:rsidRPr="0093017E">
              <w:rPr>
                <w:rFonts w:ascii="Verdana" w:hAnsi="Verdana"/>
                <w:b w:val="0"/>
                <w:color w:val="auto"/>
              </w:rPr>
              <w:t>enote</w:t>
            </w:r>
          </w:p>
        </w:tc>
      </w:tr>
      <w:tr w:rsidR="0093017E" w14:paraId="5B71059C" w14:textId="6B923ACA" w:rsidTr="00930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8" w:type="dxa"/>
          </w:tcPr>
          <w:p w14:paraId="340C6AFC" w14:textId="0A686511" w:rsidR="0093017E" w:rsidRPr="0093017E" w:rsidRDefault="002E355D" w:rsidP="0039441C">
            <w:pPr>
              <w:jc w:val="both"/>
              <w:rPr>
                <w:rFonts w:ascii="Verdana" w:hAnsi="Verdana"/>
                <w:b w:val="0"/>
                <w:color w:val="auto"/>
              </w:rPr>
            </w:pPr>
            <w:r>
              <w:rPr>
                <w:rFonts w:ascii="Verdana" w:hAnsi="Verdana"/>
                <w:b w:val="0"/>
                <w:color w:val="auto"/>
              </w:rPr>
              <w:t>P</w:t>
            </w:r>
            <w:r w:rsidR="0093017E" w:rsidRPr="0093017E">
              <w:rPr>
                <w:rFonts w:ascii="Verdana" w:hAnsi="Verdana"/>
                <w:b w:val="0"/>
                <w:color w:val="auto"/>
              </w:rPr>
              <w:t>oraba energije pred izvedbo ukrepov</w:t>
            </w:r>
            <w:r w:rsidR="0093017E">
              <w:rPr>
                <w:rFonts w:ascii="Verdana" w:hAnsi="Verdana"/>
                <w:b w:val="0"/>
                <w:color w:val="auto"/>
              </w:rPr>
              <w:t xml:space="preserve"> </w:t>
            </w:r>
            <w:r w:rsidR="0093017E" w:rsidRPr="0093017E">
              <w:rPr>
                <w:rFonts w:ascii="Verdana" w:hAnsi="Verdana"/>
                <w:b w:val="0"/>
                <w:color w:val="auto"/>
                <w:vertAlign w:val="superscript"/>
              </w:rPr>
              <w:t>*1</w:t>
            </w:r>
          </w:p>
        </w:tc>
        <w:tc>
          <w:tcPr>
            <w:tcW w:w="3380" w:type="dxa"/>
          </w:tcPr>
          <w:p w14:paraId="161D2312" w14:textId="77777777" w:rsidR="0093017E" w:rsidRPr="0093017E" w:rsidRDefault="0093017E" w:rsidP="00394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57" w:type="dxa"/>
          </w:tcPr>
          <w:p w14:paraId="63E64CCB" w14:textId="2FCF5B64" w:rsidR="0093017E" w:rsidRPr="0093017E" w:rsidRDefault="0093017E" w:rsidP="00930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3017E">
              <w:rPr>
                <w:rFonts w:ascii="Verdana" w:hAnsi="Verdana"/>
                <w:sz w:val="20"/>
                <w:szCs w:val="20"/>
              </w:rPr>
              <w:t>[MWh/leto]</w:t>
            </w:r>
          </w:p>
        </w:tc>
      </w:tr>
      <w:tr w:rsidR="0093017E" w14:paraId="490E5C96" w14:textId="6CFC67B6" w:rsidTr="00930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8" w:type="dxa"/>
          </w:tcPr>
          <w:p w14:paraId="13F56AC9" w14:textId="4BA09334" w:rsidR="0093017E" w:rsidRPr="0093017E" w:rsidRDefault="002E355D" w:rsidP="0039441C">
            <w:pPr>
              <w:jc w:val="both"/>
              <w:rPr>
                <w:rFonts w:ascii="Verdana" w:hAnsi="Verdana"/>
                <w:b w:val="0"/>
                <w:color w:val="auto"/>
              </w:rPr>
            </w:pPr>
            <w:r>
              <w:rPr>
                <w:rFonts w:ascii="Verdana" w:hAnsi="Verdana"/>
                <w:b w:val="0"/>
                <w:color w:val="auto"/>
              </w:rPr>
              <w:t>S</w:t>
            </w:r>
            <w:r w:rsidR="0093017E" w:rsidRPr="0093017E">
              <w:rPr>
                <w:rFonts w:ascii="Verdana" w:hAnsi="Verdana"/>
                <w:b w:val="0"/>
                <w:color w:val="auto"/>
              </w:rPr>
              <w:t>troški porabe energije pred izvedbo ukrepov</w:t>
            </w:r>
            <w:r w:rsidR="0093017E">
              <w:rPr>
                <w:rFonts w:ascii="Verdana" w:hAnsi="Verdana"/>
                <w:b w:val="0"/>
                <w:color w:val="auto"/>
              </w:rPr>
              <w:t xml:space="preserve"> </w:t>
            </w:r>
            <w:r w:rsidR="0093017E" w:rsidRPr="0093017E">
              <w:rPr>
                <w:rFonts w:ascii="Verdana" w:hAnsi="Verdana"/>
                <w:b w:val="0"/>
                <w:color w:val="auto"/>
                <w:vertAlign w:val="superscript"/>
              </w:rPr>
              <w:t>*2</w:t>
            </w:r>
          </w:p>
        </w:tc>
        <w:tc>
          <w:tcPr>
            <w:tcW w:w="3380" w:type="dxa"/>
          </w:tcPr>
          <w:p w14:paraId="49C25A48" w14:textId="77777777" w:rsidR="0093017E" w:rsidRPr="0093017E" w:rsidRDefault="0093017E" w:rsidP="00394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57" w:type="dxa"/>
          </w:tcPr>
          <w:p w14:paraId="2A23A2A3" w14:textId="3F6F74AD" w:rsidR="0093017E" w:rsidRPr="0093017E" w:rsidRDefault="0093017E" w:rsidP="00930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3017E">
              <w:rPr>
                <w:rFonts w:ascii="Verdana" w:hAnsi="Verdana"/>
                <w:sz w:val="20"/>
                <w:szCs w:val="20"/>
              </w:rPr>
              <w:t>[</w:t>
            </w:r>
            <w:r w:rsidR="0094680D">
              <w:rPr>
                <w:rFonts w:ascii="Verdana" w:hAnsi="Verdana"/>
                <w:sz w:val="20"/>
                <w:szCs w:val="20"/>
              </w:rPr>
              <w:t>EUR</w:t>
            </w:r>
            <w:r w:rsidRPr="0093017E">
              <w:rPr>
                <w:rFonts w:ascii="Verdana" w:hAnsi="Verdana"/>
                <w:sz w:val="20"/>
                <w:szCs w:val="20"/>
              </w:rPr>
              <w:t>/leto]</w:t>
            </w:r>
          </w:p>
        </w:tc>
      </w:tr>
      <w:tr w:rsidR="0093017E" w14:paraId="0C413F3D" w14:textId="06B0F3A1" w:rsidTr="00930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8" w:type="dxa"/>
          </w:tcPr>
          <w:p w14:paraId="7256EFFA" w14:textId="10CE4D0C" w:rsidR="0093017E" w:rsidRPr="0093017E" w:rsidRDefault="002E355D" w:rsidP="0039441C">
            <w:pPr>
              <w:jc w:val="both"/>
              <w:rPr>
                <w:rFonts w:ascii="Verdana" w:hAnsi="Verdana"/>
                <w:b w:val="0"/>
                <w:color w:val="auto"/>
              </w:rPr>
            </w:pPr>
            <w:r>
              <w:rPr>
                <w:rFonts w:ascii="Verdana" w:hAnsi="Verdana"/>
                <w:b w:val="0"/>
                <w:color w:val="auto"/>
              </w:rPr>
              <w:t>P</w:t>
            </w:r>
            <w:r w:rsidR="0093017E" w:rsidRPr="0093017E">
              <w:rPr>
                <w:rFonts w:ascii="Verdana" w:hAnsi="Verdana"/>
                <w:b w:val="0"/>
                <w:color w:val="auto"/>
              </w:rPr>
              <w:t>ričakovani prihranki po izvedbi ukrepov</w:t>
            </w:r>
            <w:r w:rsidR="0093017E">
              <w:rPr>
                <w:rFonts w:ascii="Verdana" w:hAnsi="Verdana"/>
                <w:b w:val="0"/>
                <w:color w:val="auto"/>
              </w:rPr>
              <w:t xml:space="preserve"> </w:t>
            </w:r>
            <w:r w:rsidR="0093017E" w:rsidRPr="0093017E">
              <w:rPr>
                <w:rFonts w:ascii="Verdana" w:hAnsi="Verdana"/>
                <w:b w:val="0"/>
                <w:color w:val="auto"/>
                <w:vertAlign w:val="superscript"/>
              </w:rPr>
              <w:t xml:space="preserve">*3 </w:t>
            </w:r>
          </w:p>
        </w:tc>
        <w:tc>
          <w:tcPr>
            <w:tcW w:w="3380" w:type="dxa"/>
          </w:tcPr>
          <w:p w14:paraId="01AAE921" w14:textId="77777777" w:rsidR="0093017E" w:rsidRPr="0093017E" w:rsidRDefault="0093017E" w:rsidP="00394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57" w:type="dxa"/>
          </w:tcPr>
          <w:p w14:paraId="4D7F1DE3" w14:textId="34807ED7" w:rsidR="0093017E" w:rsidRPr="0093017E" w:rsidRDefault="0093017E" w:rsidP="00930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3017E">
              <w:rPr>
                <w:rFonts w:ascii="Verdana" w:hAnsi="Verdana"/>
                <w:sz w:val="20"/>
                <w:szCs w:val="20"/>
              </w:rPr>
              <w:t>[MWh/leto]</w:t>
            </w:r>
          </w:p>
        </w:tc>
      </w:tr>
      <w:tr w:rsidR="0093017E" w14:paraId="02FD52BE" w14:textId="064B812D" w:rsidTr="00930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8" w:type="dxa"/>
          </w:tcPr>
          <w:p w14:paraId="7393AA68" w14:textId="556E6F78" w:rsidR="0093017E" w:rsidRPr="0093017E" w:rsidRDefault="002E355D" w:rsidP="0039441C">
            <w:pPr>
              <w:jc w:val="both"/>
              <w:rPr>
                <w:rFonts w:ascii="Verdana" w:hAnsi="Verdana"/>
                <w:b w:val="0"/>
                <w:color w:val="auto"/>
              </w:rPr>
            </w:pPr>
            <w:r>
              <w:rPr>
                <w:rFonts w:ascii="Verdana" w:hAnsi="Verdana"/>
                <w:b w:val="0"/>
                <w:color w:val="auto"/>
              </w:rPr>
              <w:t>P</w:t>
            </w:r>
            <w:r w:rsidR="0093017E" w:rsidRPr="0093017E">
              <w:rPr>
                <w:rFonts w:ascii="Verdana" w:hAnsi="Verdana"/>
                <w:b w:val="0"/>
                <w:color w:val="auto"/>
              </w:rPr>
              <w:t>ričakovani prihranki stroškov porabe energije zaradi izvedbe ukrepov</w:t>
            </w:r>
            <w:r w:rsidR="0093017E">
              <w:rPr>
                <w:rFonts w:ascii="Verdana" w:hAnsi="Verdana"/>
                <w:b w:val="0"/>
                <w:color w:val="auto"/>
              </w:rPr>
              <w:t xml:space="preserve">  </w:t>
            </w:r>
            <w:r w:rsidR="0093017E" w:rsidRPr="0093017E">
              <w:rPr>
                <w:rFonts w:ascii="Verdana" w:hAnsi="Verdana"/>
                <w:b w:val="0"/>
                <w:color w:val="auto"/>
                <w:vertAlign w:val="superscript"/>
              </w:rPr>
              <w:t>*4</w:t>
            </w:r>
          </w:p>
        </w:tc>
        <w:tc>
          <w:tcPr>
            <w:tcW w:w="3380" w:type="dxa"/>
          </w:tcPr>
          <w:p w14:paraId="1A885CDC" w14:textId="77777777" w:rsidR="0093017E" w:rsidRPr="0093017E" w:rsidRDefault="0093017E" w:rsidP="00394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57" w:type="dxa"/>
          </w:tcPr>
          <w:p w14:paraId="19A76022" w14:textId="26050BD9" w:rsidR="0093017E" w:rsidRPr="0093017E" w:rsidRDefault="0093017E" w:rsidP="00930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3017E">
              <w:rPr>
                <w:rFonts w:ascii="Verdana" w:hAnsi="Verdana"/>
                <w:sz w:val="20"/>
                <w:szCs w:val="20"/>
              </w:rPr>
              <w:t>[</w:t>
            </w:r>
            <w:r w:rsidR="0094680D">
              <w:rPr>
                <w:rFonts w:ascii="Verdana" w:hAnsi="Verdana"/>
                <w:sz w:val="20"/>
                <w:szCs w:val="20"/>
              </w:rPr>
              <w:t>EUR</w:t>
            </w:r>
            <w:r w:rsidRPr="0093017E">
              <w:rPr>
                <w:rFonts w:ascii="Verdana" w:hAnsi="Verdana"/>
                <w:sz w:val="20"/>
                <w:szCs w:val="20"/>
              </w:rPr>
              <w:t>/leto]</w:t>
            </w:r>
          </w:p>
        </w:tc>
      </w:tr>
    </w:tbl>
    <w:p w14:paraId="5AB9F56F" w14:textId="2AE946DB" w:rsidR="0093017E" w:rsidRPr="00A9548C" w:rsidRDefault="0093017E" w:rsidP="0093017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9548C">
        <w:rPr>
          <w:rFonts w:ascii="Verdana" w:hAnsi="Verdana"/>
          <w:sz w:val="16"/>
          <w:szCs w:val="16"/>
          <w:vertAlign w:val="superscript"/>
        </w:rPr>
        <w:t>*1</w:t>
      </w:r>
      <w:r w:rsidRPr="00A9548C">
        <w:rPr>
          <w:sz w:val="16"/>
          <w:szCs w:val="16"/>
        </w:rPr>
        <w:t xml:space="preserve"> Vpišite vso porabljeno energijo iz tabele </w:t>
      </w:r>
      <w:r w:rsidRPr="00A9548C">
        <w:rPr>
          <w:rFonts w:ascii="Verdana" w:hAnsi="Verdana"/>
          <w:sz w:val="16"/>
          <w:szCs w:val="16"/>
        </w:rPr>
        <w:t>Poraba energije po viru energije s stroški porabe za zadnje leto triletnega obdobja spremljanja porabe energije za namen energetskega pregleda</w:t>
      </w:r>
      <w:r w:rsidR="00605B67" w:rsidRPr="00A9548C">
        <w:rPr>
          <w:rFonts w:ascii="Verdana" w:hAnsi="Verdana"/>
          <w:sz w:val="16"/>
          <w:szCs w:val="16"/>
        </w:rPr>
        <w:t>.</w:t>
      </w:r>
    </w:p>
    <w:p w14:paraId="092B721B" w14:textId="08B72B95" w:rsidR="0093017E" w:rsidRPr="00A9548C" w:rsidRDefault="0093017E" w:rsidP="0093017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9548C">
        <w:rPr>
          <w:rFonts w:ascii="Verdana" w:hAnsi="Verdana"/>
          <w:sz w:val="16"/>
          <w:szCs w:val="16"/>
          <w:vertAlign w:val="superscript"/>
        </w:rPr>
        <w:t>*2</w:t>
      </w:r>
      <w:r w:rsidRPr="00A9548C">
        <w:rPr>
          <w:sz w:val="16"/>
          <w:szCs w:val="16"/>
        </w:rPr>
        <w:t xml:space="preserve"> </w:t>
      </w:r>
      <w:r w:rsidRPr="00A9548C">
        <w:rPr>
          <w:rFonts w:ascii="Verdana" w:hAnsi="Verdana"/>
          <w:sz w:val="16"/>
          <w:szCs w:val="16"/>
        </w:rPr>
        <w:t>Iz tabele Poraba energije po viru energije s stroški porabe za zadnje leto triletnega obdobja spremljanja porabe energije za namen energetskega pregleda prepišite skupn</w:t>
      </w:r>
      <w:r w:rsidR="00E3425B">
        <w:rPr>
          <w:rFonts w:ascii="Verdana" w:hAnsi="Verdana"/>
          <w:sz w:val="16"/>
          <w:szCs w:val="16"/>
        </w:rPr>
        <w:t>i</w:t>
      </w:r>
      <w:r w:rsidRPr="00A9548C">
        <w:rPr>
          <w:rFonts w:ascii="Verdana" w:hAnsi="Verdana"/>
          <w:sz w:val="16"/>
          <w:szCs w:val="16"/>
        </w:rPr>
        <w:t xml:space="preserve"> strošek</w:t>
      </w:r>
      <w:r w:rsidR="00605B67" w:rsidRPr="00A9548C">
        <w:rPr>
          <w:rFonts w:ascii="Verdana" w:hAnsi="Verdana"/>
          <w:sz w:val="16"/>
          <w:szCs w:val="16"/>
        </w:rPr>
        <w:t xml:space="preserve"> porabe energije.</w:t>
      </w:r>
    </w:p>
    <w:p w14:paraId="06964E03" w14:textId="760FB690" w:rsidR="0093017E" w:rsidRPr="00A9548C" w:rsidRDefault="0093017E" w:rsidP="0093017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9548C">
        <w:rPr>
          <w:rFonts w:ascii="Verdana" w:hAnsi="Verdana"/>
          <w:sz w:val="16"/>
          <w:szCs w:val="16"/>
          <w:vertAlign w:val="superscript"/>
        </w:rPr>
        <w:t>*3</w:t>
      </w:r>
      <w:r w:rsidR="00605B67" w:rsidRPr="00A9548C">
        <w:rPr>
          <w:rFonts w:ascii="Verdana" w:hAnsi="Verdana"/>
          <w:sz w:val="16"/>
          <w:szCs w:val="16"/>
        </w:rPr>
        <w:t xml:space="preserve"> Vpišite vsoto vseh pričakovanih prihrankov energije tako, da seštejete pričakovane prihranke po posameznih porabnikih energije.</w:t>
      </w:r>
    </w:p>
    <w:p w14:paraId="76409C16" w14:textId="43EEE5BE" w:rsidR="0093017E" w:rsidRPr="00A9548C" w:rsidRDefault="0093017E" w:rsidP="00A9548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9548C">
        <w:rPr>
          <w:rFonts w:ascii="Verdana" w:hAnsi="Verdana"/>
          <w:sz w:val="16"/>
          <w:szCs w:val="16"/>
          <w:vertAlign w:val="superscript"/>
        </w:rPr>
        <w:t>*4</w:t>
      </w:r>
      <w:r w:rsidR="00605B67" w:rsidRPr="00A9548C">
        <w:rPr>
          <w:rFonts w:ascii="Verdana" w:hAnsi="Verdana"/>
          <w:sz w:val="16"/>
          <w:szCs w:val="16"/>
        </w:rPr>
        <w:t xml:space="preserve"> Vpišite vsoto vseh prihrankov stroškov porabe energije, tako da seštejete vse pričakovane prihranke (EUR) po posameznem porabniku energije.</w:t>
      </w:r>
    </w:p>
    <w:p w14:paraId="45C0A0CD" w14:textId="77777777" w:rsidR="00245E59" w:rsidRDefault="00245E59" w:rsidP="0039441C">
      <w:pPr>
        <w:jc w:val="both"/>
        <w:rPr>
          <w:rFonts w:ascii="Verdana" w:hAnsi="Verdana"/>
          <w:b/>
          <w:sz w:val="24"/>
          <w:szCs w:val="24"/>
        </w:rPr>
      </w:pPr>
    </w:p>
    <w:p w14:paraId="28793B66" w14:textId="7C46F5A6" w:rsidR="00A9548C" w:rsidRPr="00A9548C" w:rsidRDefault="00245E59" w:rsidP="0039441C">
      <w:pPr>
        <w:jc w:val="both"/>
        <w:rPr>
          <w:rFonts w:ascii="Verdana" w:hAnsi="Verdana"/>
          <w:b/>
          <w:sz w:val="24"/>
          <w:szCs w:val="24"/>
        </w:rPr>
      </w:pPr>
      <w:r w:rsidRPr="00245E59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F818B0" wp14:editId="1C95FCBB">
                <wp:simplePos x="0" y="0"/>
                <wp:positionH relativeFrom="margin">
                  <wp:align>right</wp:align>
                </wp:positionH>
                <wp:positionV relativeFrom="paragraph">
                  <wp:posOffset>298790</wp:posOffset>
                </wp:positionV>
                <wp:extent cx="8512810" cy="2581910"/>
                <wp:effectExtent l="0" t="0" r="21590" b="27940"/>
                <wp:wrapSquare wrapText="bothSides"/>
                <wp:docPr id="2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2582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A74F" w14:textId="0F239735" w:rsidR="00245E59" w:rsidRPr="00245E59" w:rsidRDefault="00245E5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818B0" id="_x0000_s1030" type="#_x0000_t202" style="position:absolute;left:0;text-align:left;margin-left:619.1pt;margin-top:23.55pt;width:670.3pt;height:203.3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">
                <v:textbox>
                  <w:txbxContent>
                    <w:p w14:paraId="5E5DA74F" w14:textId="0F239735" w:rsidR="00245E59" w:rsidRPr="00245E59" w:rsidRDefault="00245E5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548C" w:rsidRPr="00A9548C">
        <w:rPr>
          <w:rFonts w:ascii="Verdana" w:hAnsi="Verdana"/>
          <w:b/>
          <w:sz w:val="24"/>
          <w:szCs w:val="24"/>
        </w:rPr>
        <w:t>Pojasnilo k podatkom o pričakovanih prihrankih energije</w:t>
      </w:r>
    </w:p>
    <w:p w14:paraId="22AE4DDB" w14:textId="77777777" w:rsidR="00B0630A" w:rsidRPr="008D563D" w:rsidRDefault="00B0630A" w:rsidP="00467954">
      <w:pPr>
        <w:rPr>
          <w:rFonts w:ascii="Verdana" w:hAnsi="Verdana"/>
        </w:rPr>
        <w:sectPr w:rsidR="00B0630A" w:rsidRPr="008D563D" w:rsidSect="00467954">
          <w:pgSz w:w="16838" w:h="11906" w:orient="landscape"/>
          <w:pgMar w:top="1134" w:right="1985" w:bottom="1134" w:left="1418" w:header="709" w:footer="463" w:gutter="0"/>
          <w:cols w:space="708"/>
          <w:docGrid w:linePitch="360"/>
        </w:sectPr>
      </w:pPr>
    </w:p>
    <w:p w14:paraId="13ED8395" w14:textId="70A563A1" w:rsidR="0039441C" w:rsidRPr="008D563D" w:rsidRDefault="00DA573D" w:rsidP="0039441C">
      <w:pPr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t>PREDLOG</w:t>
      </w:r>
      <w:r w:rsidRPr="008D563D">
        <w:rPr>
          <w:rFonts w:ascii="Verdana" w:hAnsi="Verdana"/>
          <w:b/>
          <w:sz w:val="36"/>
        </w:rPr>
        <w:t xml:space="preserve"> PROGRAM</w:t>
      </w:r>
      <w:r>
        <w:rPr>
          <w:rFonts w:ascii="Verdana" w:hAnsi="Verdana"/>
          <w:b/>
          <w:sz w:val="36"/>
        </w:rPr>
        <w:t>A</w:t>
      </w:r>
      <w:r w:rsidRPr="008D563D">
        <w:rPr>
          <w:rFonts w:ascii="Verdana" w:hAnsi="Verdana"/>
          <w:b/>
          <w:sz w:val="36"/>
        </w:rPr>
        <w:t xml:space="preserve"> </w:t>
      </w:r>
      <w:r>
        <w:rPr>
          <w:rFonts w:ascii="Verdana" w:hAnsi="Verdana"/>
          <w:b/>
          <w:sz w:val="36"/>
        </w:rPr>
        <w:t>IZVEDBE</w:t>
      </w:r>
      <w:r w:rsidRPr="008D563D">
        <w:rPr>
          <w:rFonts w:ascii="Verdana" w:hAnsi="Verdana"/>
          <w:b/>
          <w:sz w:val="36"/>
        </w:rPr>
        <w:t xml:space="preserve"> UKREPOV</w:t>
      </w:r>
    </w:p>
    <w:p w14:paraId="19DDA760" w14:textId="77777777" w:rsidR="007528F2" w:rsidRPr="008E4DE5" w:rsidRDefault="007528F2" w:rsidP="007528F2">
      <w:pPr>
        <w:spacing w:after="120" w:line="24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Predstavi se </w:t>
      </w:r>
      <w:r w:rsidRPr="008E4DE5">
        <w:rPr>
          <w:rFonts w:ascii="Verdana" w:hAnsi="Verdana"/>
          <w:i/>
          <w:sz w:val="20"/>
          <w:szCs w:val="20"/>
        </w:rPr>
        <w:t>predlog</w:t>
      </w:r>
      <w:r>
        <w:rPr>
          <w:rFonts w:ascii="Verdana" w:hAnsi="Verdana"/>
          <w:i/>
          <w:sz w:val="20"/>
          <w:szCs w:val="20"/>
        </w:rPr>
        <w:t xml:space="preserve"> terminskega programa</w:t>
      </w:r>
      <w:r w:rsidRPr="008E4DE5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izvedbe opredeljenih ukrepov za izboljšanje energetske učinkovitosti.</w:t>
      </w:r>
    </w:p>
    <w:p w14:paraId="2EF458D9" w14:textId="24B87BE3" w:rsidR="0039441C" w:rsidRPr="00A9548C" w:rsidRDefault="00D750DE" w:rsidP="00A9548C">
      <w:pPr>
        <w:spacing w:after="120" w:line="240" w:lineRule="auto"/>
        <w:jc w:val="both"/>
        <w:rPr>
          <w:rFonts w:ascii="Verdana" w:hAnsi="Verdana"/>
          <w:i/>
          <w:sz w:val="20"/>
          <w:szCs w:val="20"/>
        </w:rPr>
      </w:pPr>
      <w:r w:rsidRPr="008D563D">
        <w:rPr>
          <w:rFonts w:ascii="Verdana" w:hAnsi="Verdan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270C58" wp14:editId="76118234">
                <wp:simplePos x="0" y="0"/>
                <wp:positionH relativeFrom="margin">
                  <wp:posOffset>-44914</wp:posOffset>
                </wp:positionH>
                <wp:positionV relativeFrom="paragraph">
                  <wp:posOffset>226297</wp:posOffset>
                </wp:positionV>
                <wp:extent cx="6100445" cy="5970270"/>
                <wp:effectExtent l="0" t="0" r="14605" b="11430"/>
                <wp:wrapSquare wrapText="bothSides"/>
                <wp:docPr id="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597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0170A" w14:textId="77777777" w:rsidR="00A0483E" w:rsidRDefault="00A0483E"/>
                          <w:p w14:paraId="38B0DAB0" w14:textId="77777777" w:rsidR="00A0483E" w:rsidRPr="00245E59" w:rsidRDefault="00A0483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3C255BF" w14:textId="77777777" w:rsidR="00A0483E" w:rsidRDefault="00A0483E"/>
                          <w:p w14:paraId="016068FE" w14:textId="77777777" w:rsidR="00A0483E" w:rsidRDefault="00A0483E"/>
                          <w:p w14:paraId="6AA87B43" w14:textId="77777777" w:rsidR="00A0483E" w:rsidRDefault="00A0483E"/>
                          <w:p w14:paraId="5C8DB2E0" w14:textId="77777777" w:rsidR="00A0483E" w:rsidRDefault="00A0483E"/>
                          <w:p w14:paraId="43141224" w14:textId="77777777" w:rsidR="00A0483E" w:rsidRDefault="00A0483E"/>
                          <w:p w14:paraId="7408D5F4" w14:textId="77777777" w:rsidR="00A0483E" w:rsidRDefault="00A0483E"/>
                          <w:p w14:paraId="1204DA8B" w14:textId="77777777" w:rsidR="00A0483E" w:rsidRDefault="00A0483E"/>
                          <w:p w14:paraId="5F40C55C" w14:textId="77777777" w:rsidR="00A0483E" w:rsidRDefault="00A0483E"/>
                          <w:p w14:paraId="52E04378" w14:textId="77777777" w:rsidR="00A0483E" w:rsidRDefault="00A0483E"/>
                          <w:p w14:paraId="008945C3" w14:textId="77777777" w:rsidR="00A0483E" w:rsidRDefault="00A0483E"/>
                          <w:p w14:paraId="2D460449" w14:textId="77777777" w:rsidR="00A0483E" w:rsidRDefault="00A0483E"/>
                          <w:p w14:paraId="721F3212" w14:textId="77777777" w:rsidR="00A0483E" w:rsidRDefault="00A0483E"/>
                          <w:p w14:paraId="31D0C1CE" w14:textId="77777777" w:rsidR="00A0483E" w:rsidRDefault="00A0483E"/>
                          <w:p w14:paraId="30A7D53A" w14:textId="77777777" w:rsidR="00A0483E" w:rsidRDefault="00A0483E"/>
                          <w:p w14:paraId="31ABE04C" w14:textId="77777777" w:rsidR="00A0483E" w:rsidRDefault="00A0483E"/>
                          <w:p w14:paraId="29C88F5D" w14:textId="77777777" w:rsidR="00A0483E" w:rsidRDefault="00A0483E"/>
                          <w:p w14:paraId="0E30AEC4" w14:textId="77777777" w:rsidR="00A0483E" w:rsidRDefault="00A0483E"/>
                          <w:p w14:paraId="7CAD4FB8" w14:textId="77777777" w:rsidR="00A0483E" w:rsidRDefault="00A0483E"/>
                          <w:p w14:paraId="1FD840BA" w14:textId="77777777" w:rsidR="00A0483E" w:rsidRDefault="00A0483E"/>
                          <w:p w14:paraId="4637F537" w14:textId="77777777" w:rsidR="00A0483E" w:rsidRDefault="00A0483E"/>
                          <w:p w14:paraId="6BC70A0E" w14:textId="77777777" w:rsidR="00A0483E" w:rsidRDefault="00A048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70C58" id="_x0000_s1031" type="#_x0000_t202" style="position:absolute;left:0;text-align:left;margin-left:-3.55pt;margin-top:17.8pt;width:480.35pt;height:470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">
                <v:textbox>
                  <w:txbxContent>
                    <w:p w14:paraId="7FF0170A" w14:textId="77777777" w:rsidR="00A0483E" w:rsidRDefault="00A0483E"/>
                    <w:p w14:paraId="38B0DAB0" w14:textId="77777777" w:rsidR="00A0483E" w:rsidRPr="00245E59" w:rsidRDefault="00A0483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3C255BF" w14:textId="77777777" w:rsidR="00A0483E" w:rsidRDefault="00A0483E"/>
                    <w:p w14:paraId="016068FE" w14:textId="77777777" w:rsidR="00A0483E" w:rsidRDefault="00A0483E"/>
                    <w:p w14:paraId="6AA87B43" w14:textId="77777777" w:rsidR="00A0483E" w:rsidRDefault="00A0483E"/>
                    <w:p w14:paraId="5C8DB2E0" w14:textId="77777777" w:rsidR="00A0483E" w:rsidRDefault="00A0483E"/>
                    <w:p w14:paraId="43141224" w14:textId="77777777" w:rsidR="00A0483E" w:rsidRDefault="00A0483E"/>
                    <w:p w14:paraId="7408D5F4" w14:textId="77777777" w:rsidR="00A0483E" w:rsidRDefault="00A0483E"/>
                    <w:p w14:paraId="1204DA8B" w14:textId="77777777" w:rsidR="00A0483E" w:rsidRDefault="00A0483E"/>
                    <w:p w14:paraId="5F40C55C" w14:textId="77777777" w:rsidR="00A0483E" w:rsidRDefault="00A0483E"/>
                    <w:p w14:paraId="52E04378" w14:textId="77777777" w:rsidR="00A0483E" w:rsidRDefault="00A0483E"/>
                    <w:p w14:paraId="008945C3" w14:textId="77777777" w:rsidR="00A0483E" w:rsidRDefault="00A0483E"/>
                    <w:p w14:paraId="2D460449" w14:textId="77777777" w:rsidR="00A0483E" w:rsidRDefault="00A0483E"/>
                    <w:p w14:paraId="721F3212" w14:textId="77777777" w:rsidR="00A0483E" w:rsidRDefault="00A0483E"/>
                    <w:p w14:paraId="31D0C1CE" w14:textId="77777777" w:rsidR="00A0483E" w:rsidRDefault="00A0483E"/>
                    <w:p w14:paraId="30A7D53A" w14:textId="77777777" w:rsidR="00A0483E" w:rsidRDefault="00A0483E"/>
                    <w:p w14:paraId="31ABE04C" w14:textId="77777777" w:rsidR="00A0483E" w:rsidRDefault="00A0483E"/>
                    <w:p w14:paraId="29C88F5D" w14:textId="77777777" w:rsidR="00A0483E" w:rsidRDefault="00A0483E"/>
                    <w:p w14:paraId="0E30AEC4" w14:textId="77777777" w:rsidR="00A0483E" w:rsidRDefault="00A0483E"/>
                    <w:p w14:paraId="7CAD4FB8" w14:textId="77777777" w:rsidR="00A0483E" w:rsidRDefault="00A0483E"/>
                    <w:p w14:paraId="1FD840BA" w14:textId="77777777" w:rsidR="00A0483E" w:rsidRDefault="00A0483E"/>
                    <w:p w14:paraId="4637F537" w14:textId="77777777" w:rsidR="00A0483E" w:rsidRDefault="00A0483E"/>
                    <w:p w14:paraId="6BC70A0E" w14:textId="77777777" w:rsidR="00A0483E" w:rsidRDefault="00A0483E"/>
                  </w:txbxContent>
                </v:textbox>
                <w10:wrap type="square" anchorx="margin"/>
              </v:shape>
            </w:pict>
          </mc:Fallback>
        </mc:AlternateContent>
      </w:r>
    </w:p>
    <w:p w14:paraId="1CE62A05" w14:textId="77777777" w:rsidR="0039441C" w:rsidRPr="008D563D" w:rsidRDefault="0039441C" w:rsidP="0039441C">
      <w:pPr>
        <w:rPr>
          <w:rFonts w:ascii="Verdana" w:hAnsi="Verdana"/>
        </w:rPr>
      </w:pPr>
    </w:p>
    <w:sectPr w:rsidR="0039441C" w:rsidRPr="008D563D" w:rsidSect="0039441C">
      <w:pgSz w:w="11906" w:h="16838"/>
      <w:pgMar w:top="1985" w:right="1134" w:bottom="1418" w:left="1134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693DE" w14:textId="77777777" w:rsidR="0076628B" w:rsidRDefault="0076628B" w:rsidP="0064297D">
      <w:pPr>
        <w:spacing w:after="0" w:line="240" w:lineRule="auto"/>
      </w:pPr>
      <w:r>
        <w:separator/>
      </w:r>
    </w:p>
  </w:endnote>
  <w:endnote w:type="continuationSeparator" w:id="0">
    <w:p w14:paraId="1A26E64E" w14:textId="77777777" w:rsidR="0076628B" w:rsidRDefault="0076628B" w:rsidP="0064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BD452" w14:textId="77777777" w:rsidR="00A0483E" w:rsidRPr="003C7E4A" w:rsidRDefault="0076628B" w:rsidP="000B731B">
    <w:pPr>
      <w:tabs>
        <w:tab w:val="right" w:pos="567"/>
        <w:tab w:val="left" w:pos="9638"/>
      </w:tabs>
      <w:suppressAutoHyphens/>
      <w:autoSpaceDE w:val="0"/>
      <w:autoSpaceDN w:val="0"/>
      <w:adjustRightInd w:val="0"/>
      <w:spacing w:after="0" w:line="264" w:lineRule="auto"/>
      <w:jc w:val="center"/>
      <w:textAlignment w:val="center"/>
      <w:rPr>
        <w:b/>
      </w:rPr>
    </w:pPr>
    <w:sdt>
      <w:sdtPr>
        <w:rPr>
          <w:b/>
          <w:color w:val="404040" w:themeColor="text1" w:themeTint="BF"/>
          <w:sz w:val="16"/>
          <w:szCs w:val="16"/>
        </w:rPr>
        <w:id w:val="-1103413651"/>
        <w:docPartObj>
          <w:docPartGallery w:val="Page Numbers (Bottom of Page)"/>
          <w:docPartUnique/>
        </w:docPartObj>
      </w:sdtPr>
      <w:sdtEndPr/>
      <w:sdtContent>
        <w:r w:rsidR="00A0483E">
          <w:rPr>
            <w:b/>
            <w:noProof/>
            <w:color w:val="404040" w:themeColor="text1" w:themeTint="BF"/>
            <w:sz w:val="16"/>
            <w:szCs w:val="16"/>
            <w:lang w:eastAsia="sl-SI"/>
          </w:rPr>
          <w:drawing>
            <wp:inline distT="0" distB="0" distL="0" distR="0" wp14:anchorId="42A17BA5" wp14:editId="48113465">
              <wp:extent cx="6341569" cy="668741"/>
              <wp:effectExtent l="0" t="0" r="2540" b="0"/>
              <wp:docPr id="33" name="Slika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31137" cy="6992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A0483E" w:rsidRPr="003C7E4A">
          <w:rPr>
            <w:b/>
            <w:color w:val="404040" w:themeColor="text1" w:themeTint="BF"/>
            <w:sz w:val="16"/>
            <w:szCs w:val="16"/>
          </w:rPr>
          <w:fldChar w:fldCharType="begin"/>
        </w:r>
        <w:r w:rsidR="00A0483E" w:rsidRPr="003C7E4A">
          <w:rPr>
            <w:b/>
            <w:color w:val="404040" w:themeColor="text1" w:themeTint="BF"/>
            <w:sz w:val="16"/>
            <w:szCs w:val="16"/>
          </w:rPr>
          <w:instrText>PAGE   \* MERGEFORMAT</w:instrText>
        </w:r>
        <w:r w:rsidR="00A0483E" w:rsidRPr="003C7E4A">
          <w:rPr>
            <w:b/>
            <w:color w:val="404040" w:themeColor="text1" w:themeTint="BF"/>
            <w:sz w:val="16"/>
            <w:szCs w:val="16"/>
          </w:rPr>
          <w:fldChar w:fldCharType="separate"/>
        </w:r>
        <w:r w:rsidR="006474F9" w:rsidRPr="006474F9">
          <w:rPr>
            <w:b/>
            <w:noProof/>
            <w:color w:val="404040" w:themeColor="text1" w:themeTint="BF"/>
            <w:sz w:val="16"/>
            <w:szCs w:val="16"/>
            <w:lang w:val="de-DE"/>
          </w:rPr>
          <w:t>10</w:t>
        </w:r>
        <w:r w:rsidR="00A0483E" w:rsidRPr="003C7E4A">
          <w:rPr>
            <w:b/>
            <w:color w:val="404040" w:themeColor="text1" w:themeTint="BF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30740" w14:textId="77777777" w:rsidR="0076628B" w:rsidRDefault="0076628B" w:rsidP="0064297D">
      <w:pPr>
        <w:spacing w:after="0" w:line="240" w:lineRule="auto"/>
      </w:pPr>
      <w:r>
        <w:separator/>
      </w:r>
    </w:p>
  </w:footnote>
  <w:footnote w:type="continuationSeparator" w:id="0">
    <w:p w14:paraId="46D94201" w14:textId="77777777" w:rsidR="0076628B" w:rsidRDefault="0076628B" w:rsidP="0064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EA863" w14:textId="77777777" w:rsidR="00A0483E" w:rsidRDefault="00A0483E" w:rsidP="004A3F95">
    <w:pPr>
      <w:pStyle w:val="Glava"/>
      <w:jc w:val="right"/>
      <w:rPr>
        <w:rFonts w:cstheme="minorHAnsi"/>
        <w:sz w:val="20"/>
      </w:rPr>
    </w:pPr>
    <w:r>
      <w:rPr>
        <w:rFonts w:cstheme="minorHAnsi"/>
        <w:noProof/>
        <w:sz w:val="20"/>
        <w:lang w:eastAsia="sl-SI"/>
      </w:rPr>
      <w:drawing>
        <wp:inline distT="0" distB="0" distL="0" distR="0" wp14:anchorId="35990506" wp14:editId="4A6292AB">
          <wp:extent cx="1857375" cy="730482"/>
          <wp:effectExtent l="0" t="0" r="0" b="0"/>
          <wp:docPr id="32" name="Slik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659" cy="734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9pt;height:.95pt;visibility:visible;mso-wrap-style:square" o:bullet="t">
        <v:imagedata r:id="rId1" o:title=""/>
      </v:shape>
    </w:pict>
  </w:numPicBullet>
  <w:abstractNum w:abstractNumId="0" w15:restartNumberingAfterBreak="0">
    <w:nsid w:val="00BD10E6"/>
    <w:multiLevelType w:val="hybridMultilevel"/>
    <w:tmpl w:val="09A688EE"/>
    <w:lvl w:ilvl="0" w:tplc="B7360BC6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A49BC"/>
    <w:multiLevelType w:val="multilevel"/>
    <w:tmpl w:val="F5B0FB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0441BC"/>
    <w:multiLevelType w:val="hybridMultilevel"/>
    <w:tmpl w:val="0248EA06"/>
    <w:lvl w:ilvl="0" w:tplc="8CD06ED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81A"/>
    <w:multiLevelType w:val="hybridMultilevel"/>
    <w:tmpl w:val="4B3A667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1247C6"/>
    <w:multiLevelType w:val="hybridMultilevel"/>
    <w:tmpl w:val="5C14CFC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AA5A8C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B61641"/>
    <w:multiLevelType w:val="hybridMultilevel"/>
    <w:tmpl w:val="989E5F2A"/>
    <w:lvl w:ilvl="0" w:tplc="4D565BA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D0613"/>
    <w:multiLevelType w:val="hybridMultilevel"/>
    <w:tmpl w:val="7BBAFF8C"/>
    <w:lvl w:ilvl="0" w:tplc="6658DE84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710CC"/>
    <w:multiLevelType w:val="multilevel"/>
    <w:tmpl w:val="D9B6C0A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1"/>
      <w:lvlText w:val="Anhang %9: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000000" w:themeColor="text1"/>
        <w:sz w:val="32"/>
      </w:rPr>
    </w:lvl>
  </w:abstractNum>
  <w:abstractNum w:abstractNumId="9" w15:restartNumberingAfterBreak="0">
    <w:nsid w:val="32F773A6"/>
    <w:multiLevelType w:val="hybridMultilevel"/>
    <w:tmpl w:val="016E4870"/>
    <w:lvl w:ilvl="0" w:tplc="70363760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42D53"/>
    <w:multiLevelType w:val="hybridMultilevel"/>
    <w:tmpl w:val="E70E9D7C"/>
    <w:lvl w:ilvl="0" w:tplc="6658DE84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7E20E13"/>
    <w:multiLevelType w:val="multilevel"/>
    <w:tmpl w:val="3AA415E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BB37284"/>
    <w:multiLevelType w:val="hybridMultilevel"/>
    <w:tmpl w:val="6AAA7E38"/>
    <w:lvl w:ilvl="0" w:tplc="CF14C7F0">
      <w:start w:val="1"/>
      <w:numFmt w:val="bullet"/>
      <w:pStyle w:val="Aufzhlung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DCA34F8"/>
    <w:multiLevelType w:val="hybridMultilevel"/>
    <w:tmpl w:val="A124948C"/>
    <w:lvl w:ilvl="0" w:tplc="3B185800">
      <w:start w:val="1"/>
      <w:numFmt w:val="decimal"/>
      <w:lvlText w:val="%1"/>
      <w:lvlJc w:val="left"/>
      <w:pPr>
        <w:ind w:left="1065" w:hanging="705"/>
      </w:pPr>
      <w:rPr>
        <w:rFonts w:hint="default"/>
        <w:color w:val="CE3415"/>
      </w:rPr>
    </w:lvl>
    <w:lvl w:ilvl="1" w:tplc="0C07000F">
      <w:start w:val="1"/>
      <w:numFmt w:val="decimal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65B7B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DB1EA8"/>
    <w:multiLevelType w:val="hybridMultilevel"/>
    <w:tmpl w:val="A18633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52214"/>
    <w:multiLevelType w:val="multilevel"/>
    <w:tmpl w:val="83A029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3C16D5F"/>
    <w:multiLevelType w:val="hybridMultilevel"/>
    <w:tmpl w:val="5D06280E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E0001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AA5DAD"/>
    <w:multiLevelType w:val="hybridMultilevel"/>
    <w:tmpl w:val="A0F0BEE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F">
      <w:start w:val="1"/>
      <w:numFmt w:val="decimal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D6FA2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E341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140DBA"/>
    <w:multiLevelType w:val="multilevel"/>
    <w:tmpl w:val="D474E512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  <w:b w:val="0"/>
        <w:i w:val="0"/>
        <w:color w:val="CE3415"/>
        <w:sz w:val="54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5025725"/>
    <w:multiLevelType w:val="hybridMultilevel"/>
    <w:tmpl w:val="B7B882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E78C7"/>
    <w:multiLevelType w:val="hybridMultilevel"/>
    <w:tmpl w:val="97FAD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F7605"/>
    <w:multiLevelType w:val="hybridMultilevel"/>
    <w:tmpl w:val="C4CE90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05104"/>
    <w:multiLevelType w:val="multilevel"/>
    <w:tmpl w:val="A3B4C38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7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C0D0991"/>
    <w:multiLevelType w:val="hybridMultilevel"/>
    <w:tmpl w:val="5A1655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04417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2D7902"/>
    <w:multiLevelType w:val="hybridMultilevel"/>
    <w:tmpl w:val="0D5A78B6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EFE25EE"/>
    <w:multiLevelType w:val="multilevel"/>
    <w:tmpl w:val="A7FCE2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27"/>
  </w:num>
  <w:num w:numId="5">
    <w:abstractNumId w:val="5"/>
  </w:num>
  <w:num w:numId="6">
    <w:abstractNumId w:val="25"/>
  </w:num>
  <w:num w:numId="7">
    <w:abstractNumId w:val="26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  <w:num w:numId="12">
    <w:abstractNumId w:val="25"/>
  </w:num>
  <w:num w:numId="13">
    <w:abstractNumId w:val="29"/>
  </w:num>
  <w:num w:numId="14">
    <w:abstractNumId w:val="25"/>
  </w:num>
  <w:num w:numId="15">
    <w:abstractNumId w:val="9"/>
  </w:num>
  <w:num w:numId="16">
    <w:abstractNumId w:val="20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21"/>
  </w:num>
  <w:num w:numId="19">
    <w:abstractNumId w:val="18"/>
  </w:num>
  <w:num w:numId="20">
    <w:abstractNumId w:val="11"/>
  </w:num>
  <w:num w:numId="21">
    <w:abstractNumId w:val="16"/>
  </w:num>
  <w:num w:numId="22">
    <w:abstractNumId w:val="21"/>
  </w:num>
  <w:num w:numId="23">
    <w:abstractNumId w:val="21"/>
  </w:num>
  <w:num w:numId="24">
    <w:abstractNumId w:val="22"/>
  </w:num>
  <w:num w:numId="25">
    <w:abstractNumId w:val="21"/>
    <w:lvlOverride w:ilvl="0">
      <w:startOverride w:val="1"/>
    </w:lvlOverride>
  </w:num>
  <w:num w:numId="26">
    <w:abstractNumId w:val="17"/>
  </w:num>
  <w:num w:numId="27">
    <w:abstractNumId w:val="11"/>
  </w:num>
  <w:num w:numId="28">
    <w:abstractNumId w:val="19"/>
  </w:num>
  <w:num w:numId="29">
    <w:abstractNumId w:val="0"/>
  </w:num>
  <w:num w:numId="30">
    <w:abstractNumId w:val="0"/>
  </w:num>
  <w:num w:numId="31">
    <w:abstractNumId w:val="12"/>
  </w:num>
  <w:num w:numId="32">
    <w:abstractNumId w:val="12"/>
  </w:num>
  <w:num w:numId="33">
    <w:abstractNumId w:val="21"/>
  </w:num>
  <w:num w:numId="34">
    <w:abstractNumId w:val="28"/>
  </w:num>
  <w:num w:numId="35">
    <w:abstractNumId w:val="8"/>
  </w:num>
  <w:num w:numId="36">
    <w:abstractNumId w:val="15"/>
  </w:num>
  <w:num w:numId="37">
    <w:abstractNumId w:val="9"/>
  </w:num>
  <w:num w:numId="38">
    <w:abstractNumId w:val="9"/>
  </w:num>
  <w:num w:numId="39">
    <w:abstractNumId w:val="23"/>
  </w:num>
  <w:num w:numId="40">
    <w:abstractNumId w:val="10"/>
  </w:num>
  <w:num w:numId="41">
    <w:abstractNumId w:val="7"/>
  </w:num>
  <w:num w:numId="42">
    <w:abstractNumId w:val="6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98"/>
    <w:rsid w:val="000007B7"/>
    <w:rsid w:val="0000341D"/>
    <w:rsid w:val="00004BED"/>
    <w:rsid w:val="00020449"/>
    <w:rsid w:val="00025655"/>
    <w:rsid w:val="00025C4D"/>
    <w:rsid w:val="000360C7"/>
    <w:rsid w:val="00045962"/>
    <w:rsid w:val="00053A9A"/>
    <w:rsid w:val="00072E39"/>
    <w:rsid w:val="000A22DB"/>
    <w:rsid w:val="000A43A7"/>
    <w:rsid w:val="000A6498"/>
    <w:rsid w:val="000A707F"/>
    <w:rsid w:val="000B6E3B"/>
    <w:rsid w:val="000B731B"/>
    <w:rsid w:val="000C608F"/>
    <w:rsid w:val="000D336E"/>
    <w:rsid w:val="000D4545"/>
    <w:rsid w:val="000D662D"/>
    <w:rsid w:val="001007E8"/>
    <w:rsid w:val="00100FFE"/>
    <w:rsid w:val="00102AE5"/>
    <w:rsid w:val="001075F5"/>
    <w:rsid w:val="001121BC"/>
    <w:rsid w:val="001132FD"/>
    <w:rsid w:val="00121FAF"/>
    <w:rsid w:val="00123E79"/>
    <w:rsid w:val="0014162D"/>
    <w:rsid w:val="0014303C"/>
    <w:rsid w:val="00144C6C"/>
    <w:rsid w:val="00152CCE"/>
    <w:rsid w:val="0015661B"/>
    <w:rsid w:val="00157C5E"/>
    <w:rsid w:val="00162401"/>
    <w:rsid w:val="00171E0F"/>
    <w:rsid w:val="001777E1"/>
    <w:rsid w:val="00184FDA"/>
    <w:rsid w:val="00187430"/>
    <w:rsid w:val="00191C7C"/>
    <w:rsid w:val="00193FBA"/>
    <w:rsid w:val="00196D0B"/>
    <w:rsid w:val="00197865"/>
    <w:rsid w:val="001A31CC"/>
    <w:rsid w:val="001B1B4A"/>
    <w:rsid w:val="001B2329"/>
    <w:rsid w:val="001B3283"/>
    <w:rsid w:val="001B630D"/>
    <w:rsid w:val="001D1B3D"/>
    <w:rsid w:val="001E0D48"/>
    <w:rsid w:val="001F6697"/>
    <w:rsid w:val="002003CB"/>
    <w:rsid w:val="00200434"/>
    <w:rsid w:val="00204F4F"/>
    <w:rsid w:val="002078C1"/>
    <w:rsid w:val="0022630D"/>
    <w:rsid w:val="0024338B"/>
    <w:rsid w:val="00244B13"/>
    <w:rsid w:val="00245E59"/>
    <w:rsid w:val="00245ECF"/>
    <w:rsid w:val="00247BBA"/>
    <w:rsid w:val="00253EAC"/>
    <w:rsid w:val="00255DA4"/>
    <w:rsid w:val="002572FC"/>
    <w:rsid w:val="0026375C"/>
    <w:rsid w:val="00270B0A"/>
    <w:rsid w:val="0027111D"/>
    <w:rsid w:val="002763F9"/>
    <w:rsid w:val="00282A2A"/>
    <w:rsid w:val="0028427D"/>
    <w:rsid w:val="002C3111"/>
    <w:rsid w:val="002C4F81"/>
    <w:rsid w:val="002C6043"/>
    <w:rsid w:val="002C7AAB"/>
    <w:rsid w:val="002E1BA2"/>
    <w:rsid w:val="002E1FE2"/>
    <w:rsid w:val="002E355D"/>
    <w:rsid w:val="002F103E"/>
    <w:rsid w:val="00303FB0"/>
    <w:rsid w:val="00305A41"/>
    <w:rsid w:val="00313347"/>
    <w:rsid w:val="00322DB0"/>
    <w:rsid w:val="00334259"/>
    <w:rsid w:val="00335499"/>
    <w:rsid w:val="003471A6"/>
    <w:rsid w:val="00347347"/>
    <w:rsid w:val="00347943"/>
    <w:rsid w:val="00354A02"/>
    <w:rsid w:val="0035576B"/>
    <w:rsid w:val="00356776"/>
    <w:rsid w:val="00361C65"/>
    <w:rsid w:val="00362CA4"/>
    <w:rsid w:val="00364072"/>
    <w:rsid w:val="00377C42"/>
    <w:rsid w:val="003925A3"/>
    <w:rsid w:val="0039423D"/>
    <w:rsid w:val="0039431F"/>
    <w:rsid w:val="0039441C"/>
    <w:rsid w:val="00397CFD"/>
    <w:rsid w:val="003A0FD0"/>
    <w:rsid w:val="003B03CF"/>
    <w:rsid w:val="003B6828"/>
    <w:rsid w:val="003C0932"/>
    <w:rsid w:val="003C0C0C"/>
    <w:rsid w:val="003C4C92"/>
    <w:rsid w:val="003C6CFF"/>
    <w:rsid w:val="003C7E4A"/>
    <w:rsid w:val="003D5B03"/>
    <w:rsid w:val="003E2F65"/>
    <w:rsid w:val="003F5BDC"/>
    <w:rsid w:val="003F6B3F"/>
    <w:rsid w:val="003F796B"/>
    <w:rsid w:val="00404456"/>
    <w:rsid w:val="00404E3A"/>
    <w:rsid w:val="004060BB"/>
    <w:rsid w:val="00416594"/>
    <w:rsid w:val="00417814"/>
    <w:rsid w:val="00437C57"/>
    <w:rsid w:val="00440FB6"/>
    <w:rsid w:val="004504C8"/>
    <w:rsid w:val="004524EE"/>
    <w:rsid w:val="00455702"/>
    <w:rsid w:val="00457773"/>
    <w:rsid w:val="004600C3"/>
    <w:rsid w:val="004620C8"/>
    <w:rsid w:val="00467954"/>
    <w:rsid w:val="00470C0D"/>
    <w:rsid w:val="00472F97"/>
    <w:rsid w:val="00473464"/>
    <w:rsid w:val="00487D08"/>
    <w:rsid w:val="00497BF4"/>
    <w:rsid w:val="004A35D8"/>
    <w:rsid w:val="004A3A9F"/>
    <w:rsid w:val="004A3F95"/>
    <w:rsid w:val="004B0E44"/>
    <w:rsid w:val="004B30BC"/>
    <w:rsid w:val="004C668B"/>
    <w:rsid w:val="004D1F67"/>
    <w:rsid w:val="004D5C83"/>
    <w:rsid w:val="004D66C8"/>
    <w:rsid w:val="004F22B8"/>
    <w:rsid w:val="004F4CD7"/>
    <w:rsid w:val="004F52BF"/>
    <w:rsid w:val="004F6E40"/>
    <w:rsid w:val="0050279D"/>
    <w:rsid w:val="005046BF"/>
    <w:rsid w:val="00504BFD"/>
    <w:rsid w:val="0051274C"/>
    <w:rsid w:val="00522865"/>
    <w:rsid w:val="00525C16"/>
    <w:rsid w:val="00526C5D"/>
    <w:rsid w:val="00527599"/>
    <w:rsid w:val="005366D9"/>
    <w:rsid w:val="00550D04"/>
    <w:rsid w:val="00554A19"/>
    <w:rsid w:val="00555297"/>
    <w:rsid w:val="00555E6B"/>
    <w:rsid w:val="00557F8E"/>
    <w:rsid w:val="00567AA7"/>
    <w:rsid w:val="00572671"/>
    <w:rsid w:val="00576191"/>
    <w:rsid w:val="005840C2"/>
    <w:rsid w:val="005850E0"/>
    <w:rsid w:val="00590EDB"/>
    <w:rsid w:val="00595A06"/>
    <w:rsid w:val="00596EC3"/>
    <w:rsid w:val="00597182"/>
    <w:rsid w:val="005A3904"/>
    <w:rsid w:val="005C1EB2"/>
    <w:rsid w:val="005C2DA7"/>
    <w:rsid w:val="005C3198"/>
    <w:rsid w:val="005D4394"/>
    <w:rsid w:val="005D44F6"/>
    <w:rsid w:val="005D517E"/>
    <w:rsid w:val="005D5D43"/>
    <w:rsid w:val="005E020E"/>
    <w:rsid w:val="005E4E6A"/>
    <w:rsid w:val="005F575E"/>
    <w:rsid w:val="00603529"/>
    <w:rsid w:val="00605B67"/>
    <w:rsid w:val="006208A2"/>
    <w:rsid w:val="00633036"/>
    <w:rsid w:val="0064297D"/>
    <w:rsid w:val="00645D89"/>
    <w:rsid w:val="006474F9"/>
    <w:rsid w:val="0065136E"/>
    <w:rsid w:val="00661851"/>
    <w:rsid w:val="00665C9F"/>
    <w:rsid w:val="00670F57"/>
    <w:rsid w:val="00691DC7"/>
    <w:rsid w:val="006B51A3"/>
    <w:rsid w:val="006C39BA"/>
    <w:rsid w:val="006D3DBF"/>
    <w:rsid w:val="006E2854"/>
    <w:rsid w:val="006E6BB3"/>
    <w:rsid w:val="006F2F9C"/>
    <w:rsid w:val="006F6CAD"/>
    <w:rsid w:val="006F7728"/>
    <w:rsid w:val="00706EB0"/>
    <w:rsid w:val="00707F09"/>
    <w:rsid w:val="00721DC2"/>
    <w:rsid w:val="007233D7"/>
    <w:rsid w:val="00731910"/>
    <w:rsid w:val="00733536"/>
    <w:rsid w:val="00736940"/>
    <w:rsid w:val="007411DF"/>
    <w:rsid w:val="0074218B"/>
    <w:rsid w:val="00742B7A"/>
    <w:rsid w:val="00743DDF"/>
    <w:rsid w:val="007519AF"/>
    <w:rsid w:val="007528F2"/>
    <w:rsid w:val="007564D5"/>
    <w:rsid w:val="007573E6"/>
    <w:rsid w:val="007611F8"/>
    <w:rsid w:val="0076172A"/>
    <w:rsid w:val="0076411D"/>
    <w:rsid w:val="0076628B"/>
    <w:rsid w:val="007752D4"/>
    <w:rsid w:val="007760BD"/>
    <w:rsid w:val="00780D9A"/>
    <w:rsid w:val="00780FE6"/>
    <w:rsid w:val="00795052"/>
    <w:rsid w:val="007A1669"/>
    <w:rsid w:val="007A7FFC"/>
    <w:rsid w:val="007B364F"/>
    <w:rsid w:val="007C12F0"/>
    <w:rsid w:val="007C1893"/>
    <w:rsid w:val="007C36A9"/>
    <w:rsid w:val="007D6570"/>
    <w:rsid w:val="007E172D"/>
    <w:rsid w:val="007F2389"/>
    <w:rsid w:val="007F7C6F"/>
    <w:rsid w:val="0080245D"/>
    <w:rsid w:val="00803CE5"/>
    <w:rsid w:val="008100E9"/>
    <w:rsid w:val="00811421"/>
    <w:rsid w:val="00824E94"/>
    <w:rsid w:val="0083036A"/>
    <w:rsid w:val="00837C13"/>
    <w:rsid w:val="00843477"/>
    <w:rsid w:val="00851C84"/>
    <w:rsid w:val="008631C6"/>
    <w:rsid w:val="00863E5D"/>
    <w:rsid w:val="00866371"/>
    <w:rsid w:val="00867F1B"/>
    <w:rsid w:val="008705DC"/>
    <w:rsid w:val="0087339A"/>
    <w:rsid w:val="0087401B"/>
    <w:rsid w:val="00874F8C"/>
    <w:rsid w:val="008905DE"/>
    <w:rsid w:val="00893659"/>
    <w:rsid w:val="008A1B0E"/>
    <w:rsid w:val="008A3D81"/>
    <w:rsid w:val="008A482B"/>
    <w:rsid w:val="008A5847"/>
    <w:rsid w:val="008B5515"/>
    <w:rsid w:val="008B78EA"/>
    <w:rsid w:val="008D0F50"/>
    <w:rsid w:val="008D33B5"/>
    <w:rsid w:val="008D4FEC"/>
    <w:rsid w:val="008D563D"/>
    <w:rsid w:val="008D699D"/>
    <w:rsid w:val="008E2FB4"/>
    <w:rsid w:val="008E4DE5"/>
    <w:rsid w:val="008E5979"/>
    <w:rsid w:val="008F3625"/>
    <w:rsid w:val="008F39C0"/>
    <w:rsid w:val="008F42B2"/>
    <w:rsid w:val="00905758"/>
    <w:rsid w:val="00911904"/>
    <w:rsid w:val="00916126"/>
    <w:rsid w:val="00920077"/>
    <w:rsid w:val="00922049"/>
    <w:rsid w:val="009266F8"/>
    <w:rsid w:val="009272FC"/>
    <w:rsid w:val="0093017E"/>
    <w:rsid w:val="00932D56"/>
    <w:rsid w:val="00934557"/>
    <w:rsid w:val="009345F8"/>
    <w:rsid w:val="00936107"/>
    <w:rsid w:val="0094680D"/>
    <w:rsid w:val="00946EB8"/>
    <w:rsid w:val="00952047"/>
    <w:rsid w:val="00952906"/>
    <w:rsid w:val="00956C18"/>
    <w:rsid w:val="00957646"/>
    <w:rsid w:val="00965AAD"/>
    <w:rsid w:val="00967579"/>
    <w:rsid w:val="00967E49"/>
    <w:rsid w:val="009700CD"/>
    <w:rsid w:val="00970F37"/>
    <w:rsid w:val="009740C2"/>
    <w:rsid w:val="009753FE"/>
    <w:rsid w:val="0097796C"/>
    <w:rsid w:val="00982562"/>
    <w:rsid w:val="00982AFC"/>
    <w:rsid w:val="00983A27"/>
    <w:rsid w:val="00983F6E"/>
    <w:rsid w:val="00984A06"/>
    <w:rsid w:val="0098512C"/>
    <w:rsid w:val="00986528"/>
    <w:rsid w:val="009B314A"/>
    <w:rsid w:val="009B3EB1"/>
    <w:rsid w:val="009C1398"/>
    <w:rsid w:val="009C239A"/>
    <w:rsid w:val="009D37E0"/>
    <w:rsid w:val="009D7BA0"/>
    <w:rsid w:val="009F0368"/>
    <w:rsid w:val="009F1F08"/>
    <w:rsid w:val="009F5B89"/>
    <w:rsid w:val="009F6478"/>
    <w:rsid w:val="00A04216"/>
    <w:rsid w:val="00A0483E"/>
    <w:rsid w:val="00A052BB"/>
    <w:rsid w:val="00A2250E"/>
    <w:rsid w:val="00A253F9"/>
    <w:rsid w:val="00A26264"/>
    <w:rsid w:val="00A4043C"/>
    <w:rsid w:val="00A4312C"/>
    <w:rsid w:val="00A51A42"/>
    <w:rsid w:val="00A56D6F"/>
    <w:rsid w:val="00A56EB1"/>
    <w:rsid w:val="00A60AA5"/>
    <w:rsid w:val="00A622B1"/>
    <w:rsid w:val="00A67830"/>
    <w:rsid w:val="00A766CC"/>
    <w:rsid w:val="00A81E8A"/>
    <w:rsid w:val="00A9373E"/>
    <w:rsid w:val="00A9512A"/>
    <w:rsid w:val="00A9548C"/>
    <w:rsid w:val="00AA157D"/>
    <w:rsid w:val="00AA7ADC"/>
    <w:rsid w:val="00AB0E3D"/>
    <w:rsid w:val="00AB2D83"/>
    <w:rsid w:val="00AB451B"/>
    <w:rsid w:val="00AC07E2"/>
    <w:rsid w:val="00AC1773"/>
    <w:rsid w:val="00AC2638"/>
    <w:rsid w:val="00AC4558"/>
    <w:rsid w:val="00AD55C7"/>
    <w:rsid w:val="00AD77FB"/>
    <w:rsid w:val="00AE7315"/>
    <w:rsid w:val="00AF4EB5"/>
    <w:rsid w:val="00B018AA"/>
    <w:rsid w:val="00B01C9B"/>
    <w:rsid w:val="00B01F58"/>
    <w:rsid w:val="00B03585"/>
    <w:rsid w:val="00B05C55"/>
    <w:rsid w:val="00B0630A"/>
    <w:rsid w:val="00B17289"/>
    <w:rsid w:val="00B31614"/>
    <w:rsid w:val="00B32231"/>
    <w:rsid w:val="00B33B38"/>
    <w:rsid w:val="00B3451B"/>
    <w:rsid w:val="00B35302"/>
    <w:rsid w:val="00B4733F"/>
    <w:rsid w:val="00B5091A"/>
    <w:rsid w:val="00B52259"/>
    <w:rsid w:val="00B529B4"/>
    <w:rsid w:val="00B54866"/>
    <w:rsid w:val="00B5631B"/>
    <w:rsid w:val="00B57BA6"/>
    <w:rsid w:val="00B66B43"/>
    <w:rsid w:val="00B70656"/>
    <w:rsid w:val="00B7211A"/>
    <w:rsid w:val="00B72A66"/>
    <w:rsid w:val="00B7692D"/>
    <w:rsid w:val="00B859BE"/>
    <w:rsid w:val="00B906F3"/>
    <w:rsid w:val="00B94652"/>
    <w:rsid w:val="00BA0054"/>
    <w:rsid w:val="00BA1A07"/>
    <w:rsid w:val="00BA606A"/>
    <w:rsid w:val="00BB0141"/>
    <w:rsid w:val="00BB1644"/>
    <w:rsid w:val="00BB4C8B"/>
    <w:rsid w:val="00BC71D5"/>
    <w:rsid w:val="00BD658F"/>
    <w:rsid w:val="00BE2385"/>
    <w:rsid w:val="00BE2787"/>
    <w:rsid w:val="00BE496F"/>
    <w:rsid w:val="00BF1C2D"/>
    <w:rsid w:val="00BF2454"/>
    <w:rsid w:val="00BF5810"/>
    <w:rsid w:val="00BF5B74"/>
    <w:rsid w:val="00BF5CFD"/>
    <w:rsid w:val="00BF67F9"/>
    <w:rsid w:val="00C00B74"/>
    <w:rsid w:val="00C01405"/>
    <w:rsid w:val="00C05208"/>
    <w:rsid w:val="00C06CAC"/>
    <w:rsid w:val="00C12DA1"/>
    <w:rsid w:val="00C138DD"/>
    <w:rsid w:val="00C13D35"/>
    <w:rsid w:val="00C27418"/>
    <w:rsid w:val="00C35D87"/>
    <w:rsid w:val="00C4361C"/>
    <w:rsid w:val="00C50853"/>
    <w:rsid w:val="00C50E9C"/>
    <w:rsid w:val="00C575CB"/>
    <w:rsid w:val="00C57E79"/>
    <w:rsid w:val="00C601F9"/>
    <w:rsid w:val="00C625D4"/>
    <w:rsid w:val="00C70516"/>
    <w:rsid w:val="00C73695"/>
    <w:rsid w:val="00C7586A"/>
    <w:rsid w:val="00C826B2"/>
    <w:rsid w:val="00C848A8"/>
    <w:rsid w:val="00C90D11"/>
    <w:rsid w:val="00C90D36"/>
    <w:rsid w:val="00C9379D"/>
    <w:rsid w:val="00C9676A"/>
    <w:rsid w:val="00CA01F9"/>
    <w:rsid w:val="00CA2C4A"/>
    <w:rsid w:val="00CD42AB"/>
    <w:rsid w:val="00CD5580"/>
    <w:rsid w:val="00CD6325"/>
    <w:rsid w:val="00CD7192"/>
    <w:rsid w:val="00CF39B1"/>
    <w:rsid w:val="00CF6BF7"/>
    <w:rsid w:val="00D0283D"/>
    <w:rsid w:val="00D0631F"/>
    <w:rsid w:val="00D17E52"/>
    <w:rsid w:val="00D266F9"/>
    <w:rsid w:val="00D422D1"/>
    <w:rsid w:val="00D4547C"/>
    <w:rsid w:val="00D50090"/>
    <w:rsid w:val="00D55859"/>
    <w:rsid w:val="00D56628"/>
    <w:rsid w:val="00D63C34"/>
    <w:rsid w:val="00D7411F"/>
    <w:rsid w:val="00D750DE"/>
    <w:rsid w:val="00D802BF"/>
    <w:rsid w:val="00D82BDB"/>
    <w:rsid w:val="00D91F47"/>
    <w:rsid w:val="00D92D32"/>
    <w:rsid w:val="00DA1569"/>
    <w:rsid w:val="00DA573D"/>
    <w:rsid w:val="00DB07C3"/>
    <w:rsid w:val="00DC24F6"/>
    <w:rsid w:val="00DC38A8"/>
    <w:rsid w:val="00DC5E16"/>
    <w:rsid w:val="00DD1D53"/>
    <w:rsid w:val="00DD2836"/>
    <w:rsid w:val="00DD339D"/>
    <w:rsid w:val="00DD44A3"/>
    <w:rsid w:val="00DD6A47"/>
    <w:rsid w:val="00DE601B"/>
    <w:rsid w:val="00DE7A5E"/>
    <w:rsid w:val="00DF0827"/>
    <w:rsid w:val="00DF0BE9"/>
    <w:rsid w:val="00DF0C10"/>
    <w:rsid w:val="00DF207C"/>
    <w:rsid w:val="00DF69CB"/>
    <w:rsid w:val="00E00977"/>
    <w:rsid w:val="00E02B13"/>
    <w:rsid w:val="00E07238"/>
    <w:rsid w:val="00E235D2"/>
    <w:rsid w:val="00E25708"/>
    <w:rsid w:val="00E271B8"/>
    <w:rsid w:val="00E308CB"/>
    <w:rsid w:val="00E3195F"/>
    <w:rsid w:val="00E3425B"/>
    <w:rsid w:val="00E357FB"/>
    <w:rsid w:val="00E3590F"/>
    <w:rsid w:val="00E36A7D"/>
    <w:rsid w:val="00E37DB1"/>
    <w:rsid w:val="00E52E79"/>
    <w:rsid w:val="00E52F63"/>
    <w:rsid w:val="00E6113A"/>
    <w:rsid w:val="00E62D6B"/>
    <w:rsid w:val="00E74A2F"/>
    <w:rsid w:val="00E76547"/>
    <w:rsid w:val="00E83DFC"/>
    <w:rsid w:val="00E873C3"/>
    <w:rsid w:val="00E91ADA"/>
    <w:rsid w:val="00E97D08"/>
    <w:rsid w:val="00EA052F"/>
    <w:rsid w:val="00EA3424"/>
    <w:rsid w:val="00EA3E78"/>
    <w:rsid w:val="00EA4560"/>
    <w:rsid w:val="00EB20DA"/>
    <w:rsid w:val="00EC6C07"/>
    <w:rsid w:val="00EC6E9D"/>
    <w:rsid w:val="00EC770F"/>
    <w:rsid w:val="00ED1187"/>
    <w:rsid w:val="00ED1A22"/>
    <w:rsid w:val="00ED42DE"/>
    <w:rsid w:val="00ED7586"/>
    <w:rsid w:val="00ED7DA9"/>
    <w:rsid w:val="00EE2342"/>
    <w:rsid w:val="00F0070C"/>
    <w:rsid w:val="00F0406B"/>
    <w:rsid w:val="00F06493"/>
    <w:rsid w:val="00F157CB"/>
    <w:rsid w:val="00F214C0"/>
    <w:rsid w:val="00F26C5F"/>
    <w:rsid w:val="00F404AA"/>
    <w:rsid w:val="00F41406"/>
    <w:rsid w:val="00F44B1E"/>
    <w:rsid w:val="00F5479D"/>
    <w:rsid w:val="00F5728D"/>
    <w:rsid w:val="00F60223"/>
    <w:rsid w:val="00F6327D"/>
    <w:rsid w:val="00F6759B"/>
    <w:rsid w:val="00F7067B"/>
    <w:rsid w:val="00F728BC"/>
    <w:rsid w:val="00F743EF"/>
    <w:rsid w:val="00F74DA0"/>
    <w:rsid w:val="00F8656A"/>
    <w:rsid w:val="00F90B6F"/>
    <w:rsid w:val="00F91F8E"/>
    <w:rsid w:val="00FA1365"/>
    <w:rsid w:val="00FB460E"/>
    <w:rsid w:val="00FC6335"/>
    <w:rsid w:val="00FD5078"/>
    <w:rsid w:val="00FE09F3"/>
    <w:rsid w:val="00FF1058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CBE58"/>
  <w15:docId w15:val="{CFEC81DA-46C4-4A56-9B5B-110AB50E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rsid w:val="0087401B"/>
    <w:rPr>
      <w:lang w:val="sl-SI"/>
    </w:rPr>
  </w:style>
  <w:style w:type="paragraph" w:styleId="Naslov1">
    <w:name w:val="heading 1"/>
    <w:basedOn w:val="berschriftH1"/>
    <w:next w:val="Standardtext"/>
    <w:link w:val="Naslov1Znak"/>
    <w:uiPriority w:val="9"/>
    <w:qFormat/>
    <w:rsid w:val="008631C6"/>
    <w:pPr>
      <w:keepNext/>
      <w:keepLines/>
      <w:pageBreakBefore/>
      <w:numPr>
        <w:numId w:val="18"/>
      </w:numPr>
      <w:ind w:left="567" w:hanging="567"/>
      <w:outlineLvl w:val="0"/>
    </w:pPr>
    <w:rPr>
      <w:rFonts w:asciiTheme="minorHAnsi" w:hAnsiTheme="minorHAnsi" w:cstheme="majorBidi"/>
      <w:bCs/>
      <w:color w:val="404040" w:themeColor="text1" w:themeTint="BF"/>
      <w:szCs w:val="28"/>
    </w:rPr>
  </w:style>
  <w:style w:type="paragraph" w:styleId="Naslov2">
    <w:name w:val="heading 2"/>
    <w:basedOn w:val="Naslov1"/>
    <w:next w:val="Standardtext"/>
    <w:link w:val="Naslov2Znak"/>
    <w:uiPriority w:val="9"/>
    <w:unhideWhenUsed/>
    <w:qFormat/>
    <w:rsid w:val="0027111D"/>
    <w:pPr>
      <w:keepLines w:val="0"/>
      <w:pageBreakBefore w:val="0"/>
      <w:numPr>
        <w:ilvl w:val="1"/>
      </w:numPr>
      <w:spacing w:before="240" w:after="280"/>
      <w:ind w:left="567" w:hanging="567"/>
      <w:outlineLvl w:val="1"/>
    </w:pPr>
    <w:rPr>
      <w:color w:val="CE3415"/>
      <w:sz w:val="28"/>
    </w:rPr>
  </w:style>
  <w:style w:type="paragraph" w:styleId="Naslov3">
    <w:name w:val="heading 3"/>
    <w:basedOn w:val="Odstavekseznama"/>
    <w:next w:val="Standardtext"/>
    <w:link w:val="Naslov3Znak"/>
    <w:uiPriority w:val="9"/>
    <w:unhideWhenUsed/>
    <w:qFormat/>
    <w:rsid w:val="0027111D"/>
    <w:pPr>
      <w:keepNext/>
      <w:numPr>
        <w:ilvl w:val="2"/>
        <w:numId w:val="18"/>
      </w:numPr>
      <w:outlineLvl w:val="2"/>
    </w:pPr>
    <w:rPr>
      <w:color w:val="CE3415"/>
      <w:sz w:val="24"/>
      <w:szCs w:val="24"/>
    </w:rPr>
  </w:style>
  <w:style w:type="paragraph" w:styleId="Naslov4">
    <w:name w:val="heading 4"/>
    <w:basedOn w:val="Naslov3"/>
    <w:next w:val="Standardtext"/>
    <w:link w:val="Naslov4Znak"/>
    <w:uiPriority w:val="9"/>
    <w:unhideWhenUsed/>
    <w:qFormat/>
    <w:rsid w:val="0027111D"/>
    <w:pPr>
      <w:numPr>
        <w:ilvl w:val="3"/>
      </w:numPr>
      <w:ind w:left="1134" w:hanging="1134"/>
      <w:outlineLvl w:val="3"/>
    </w:pPr>
  </w:style>
  <w:style w:type="paragraph" w:styleId="Naslov5">
    <w:name w:val="heading 5"/>
    <w:basedOn w:val="Naslov4"/>
    <w:next w:val="Standardtext"/>
    <w:link w:val="Naslov5Znak"/>
    <w:uiPriority w:val="9"/>
    <w:unhideWhenUsed/>
    <w:qFormat/>
    <w:rsid w:val="0027111D"/>
    <w:pPr>
      <w:numPr>
        <w:ilvl w:val="4"/>
      </w:numPr>
      <w:ind w:left="1134" w:hanging="1134"/>
      <w:outlineLvl w:val="4"/>
    </w:pPr>
    <w:rPr>
      <w:sz w:val="20"/>
      <w:szCs w:val="20"/>
    </w:rPr>
  </w:style>
  <w:style w:type="paragraph" w:styleId="Naslov6">
    <w:name w:val="heading 6"/>
    <w:basedOn w:val="Naslov5"/>
    <w:next w:val="Standardtext"/>
    <w:link w:val="Naslov6Znak"/>
    <w:uiPriority w:val="9"/>
    <w:unhideWhenUsed/>
    <w:qFormat/>
    <w:rsid w:val="00B4733F"/>
    <w:pPr>
      <w:numPr>
        <w:ilvl w:val="5"/>
      </w:numPr>
      <w:ind w:left="1134" w:hanging="1134"/>
      <w:outlineLvl w:val="5"/>
    </w:pPr>
    <w:rPr>
      <w:color w:val="auto"/>
    </w:rPr>
  </w:style>
  <w:style w:type="paragraph" w:styleId="Naslov7">
    <w:name w:val="heading 7"/>
    <w:basedOn w:val="Navaden"/>
    <w:next w:val="Navaden"/>
    <w:link w:val="Naslov7Znak"/>
    <w:uiPriority w:val="9"/>
    <w:unhideWhenUsed/>
    <w:rsid w:val="001132FD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rsid w:val="001132FD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rsid w:val="001132FD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rednjesenenje2poudarek2">
    <w:name w:val="Medium Shading 2 Accent 2"/>
    <w:basedOn w:val="Navadnatabela"/>
    <w:uiPriority w:val="64"/>
    <w:rsid w:val="00867F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A678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Odstavekseznama">
    <w:name w:val="List Paragraph"/>
    <w:basedOn w:val="Navaden"/>
    <w:link w:val="OdstavekseznamaZnak"/>
    <w:uiPriority w:val="34"/>
    <w:qFormat/>
    <w:rsid w:val="005366D9"/>
    <w:pPr>
      <w:numPr>
        <w:numId w:val="15"/>
      </w:numPr>
      <w:spacing w:after="280" w:line="240" w:lineRule="auto"/>
      <w:contextualSpacing/>
    </w:pPr>
    <w:rPr>
      <w:sz w:val="20"/>
      <w:szCs w:val="20"/>
      <w:lang w:val="de-DE"/>
    </w:rPr>
  </w:style>
  <w:style w:type="paragraph" w:customStyle="1" w:styleId="berschriftH1">
    <w:name w:val="Überschrift H1"/>
    <w:basedOn w:val="Odstavekseznama"/>
    <w:rsid w:val="00C50853"/>
    <w:pPr>
      <w:numPr>
        <w:numId w:val="0"/>
      </w:numPr>
      <w:spacing w:after="672"/>
    </w:pPr>
    <w:rPr>
      <w:rFonts w:ascii="Calibri" w:hAnsi="Calibri"/>
      <w:sz w:val="54"/>
    </w:rPr>
  </w:style>
  <w:style w:type="paragraph" w:styleId="Glava">
    <w:name w:val="header"/>
    <w:basedOn w:val="Navaden"/>
    <w:link w:val="GlavaZnak"/>
    <w:uiPriority w:val="99"/>
    <w:unhideWhenUsed/>
    <w:rsid w:val="0064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4297D"/>
  </w:style>
  <w:style w:type="paragraph" w:styleId="Noga">
    <w:name w:val="footer"/>
    <w:basedOn w:val="Navaden"/>
    <w:link w:val="NogaZnak"/>
    <w:uiPriority w:val="99"/>
    <w:unhideWhenUsed/>
    <w:rsid w:val="0064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4297D"/>
  </w:style>
  <w:style w:type="paragraph" w:customStyle="1" w:styleId="Leerzeile">
    <w:name w:val="Leerzeile"/>
    <w:basedOn w:val="Navaden"/>
    <w:semiHidden/>
    <w:rsid w:val="00984A06"/>
    <w:pPr>
      <w:tabs>
        <w:tab w:val="left" w:pos="357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de-AT"/>
    </w:rPr>
  </w:style>
  <w:style w:type="paragraph" w:styleId="Kazalovsebine1">
    <w:name w:val="toc 1"/>
    <w:basedOn w:val="Navaden"/>
    <w:next w:val="Navaden"/>
    <w:link w:val="Kazalovsebine1Znak"/>
    <w:autoRedefine/>
    <w:uiPriority w:val="39"/>
    <w:rsid w:val="00CD5580"/>
    <w:pPr>
      <w:keepNext/>
      <w:keepLines/>
      <w:tabs>
        <w:tab w:val="left" w:pos="851"/>
        <w:tab w:val="right" w:pos="8931"/>
        <w:tab w:val="left" w:pos="9071"/>
      </w:tabs>
      <w:spacing w:after="0" w:line="240" w:lineRule="auto"/>
      <w:ind w:left="851" w:hanging="851"/>
    </w:pPr>
    <w:rPr>
      <w:rFonts w:ascii="Calibri" w:eastAsia="Times New Roman" w:hAnsi="Calibri" w:cs="Times New Roman"/>
      <w:caps/>
      <w:noProof/>
      <w:sz w:val="26"/>
      <w:szCs w:val="20"/>
      <w:lang w:eastAsia="de-AT"/>
    </w:rPr>
  </w:style>
  <w:style w:type="paragraph" w:styleId="Kazalovsebine3">
    <w:name w:val="toc 3"/>
    <w:basedOn w:val="Kazalovsebine2"/>
    <w:next w:val="Navaden"/>
    <w:autoRedefine/>
    <w:uiPriority w:val="39"/>
    <w:rsid w:val="00665C9F"/>
    <w:rPr>
      <w:bCs/>
      <w:lang w:val="en-GB"/>
    </w:rPr>
  </w:style>
  <w:style w:type="paragraph" w:styleId="Kazalovsebine2">
    <w:name w:val="toc 2"/>
    <w:basedOn w:val="Kazalovsebine1"/>
    <w:next w:val="Navaden"/>
    <w:link w:val="Kazalovsebine2Znak"/>
    <w:autoRedefine/>
    <w:uiPriority w:val="39"/>
    <w:rsid w:val="008F42B2"/>
    <w:pPr>
      <w:keepNext w:val="0"/>
      <w:tabs>
        <w:tab w:val="left" w:pos="993"/>
      </w:tabs>
      <w:spacing w:after="60"/>
    </w:pPr>
    <w:rPr>
      <w:caps w:val="0"/>
      <w:sz w:val="20"/>
    </w:rPr>
  </w:style>
  <w:style w:type="paragraph" w:customStyle="1" w:styleId="berschrift">
    <w:name w:val="Überschrift"/>
    <w:basedOn w:val="berschriftH1"/>
    <w:qFormat/>
    <w:rsid w:val="00572671"/>
  </w:style>
  <w:style w:type="paragraph" w:customStyle="1" w:styleId="berschriftH2">
    <w:name w:val="Überschrift H2"/>
    <w:link w:val="berschriftH2Zchn"/>
    <w:rsid w:val="00EC6C07"/>
    <w:pPr>
      <w:spacing w:before="280" w:after="280" w:line="560" w:lineRule="exact"/>
    </w:pPr>
    <w:rPr>
      <w:rFonts w:ascii="Calibri" w:hAnsi="Calibri"/>
      <w:color w:val="CE3415"/>
      <w:sz w:val="28"/>
      <w:szCs w:val="28"/>
      <w:lang w:val="de-DE"/>
    </w:rPr>
  </w:style>
  <w:style w:type="paragraph" w:customStyle="1" w:styleId="EinfAbs">
    <w:name w:val="[Einf. Abs.]"/>
    <w:basedOn w:val="Navaden"/>
    <w:uiPriority w:val="99"/>
    <w:rsid w:val="005761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character" w:customStyle="1" w:styleId="berschriftH2Zchn">
    <w:name w:val="Überschrift H2 Zchn"/>
    <w:basedOn w:val="Privzetapisavaodstavka"/>
    <w:link w:val="berschriftH2"/>
    <w:rsid w:val="00EC6C07"/>
    <w:rPr>
      <w:rFonts w:ascii="Calibri" w:hAnsi="Calibri"/>
      <w:color w:val="CE3415"/>
      <w:sz w:val="28"/>
      <w:szCs w:val="28"/>
      <w:lang w:val="de-DE"/>
    </w:rPr>
  </w:style>
  <w:style w:type="paragraph" w:customStyle="1" w:styleId="Aufzhlung">
    <w:name w:val="Aufzählung"/>
    <w:basedOn w:val="Odstavekseznama"/>
    <w:link w:val="AufzhlungZchn"/>
    <w:qFormat/>
    <w:rsid w:val="00200434"/>
    <w:pPr>
      <w:numPr>
        <w:numId w:val="8"/>
      </w:numPr>
      <w:spacing w:after="200" w:line="288" w:lineRule="auto"/>
      <w:ind w:left="357" w:hanging="357"/>
    </w:p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5366D9"/>
    <w:rPr>
      <w:sz w:val="20"/>
      <w:szCs w:val="20"/>
      <w:lang w:val="de-DE"/>
    </w:rPr>
  </w:style>
  <w:style w:type="character" w:customStyle="1" w:styleId="AufzhlungZchn">
    <w:name w:val="Aufzählung Zchn"/>
    <w:basedOn w:val="OdstavekseznamaZnak"/>
    <w:link w:val="Aufzhlung"/>
    <w:rsid w:val="00200434"/>
    <w:rPr>
      <w:sz w:val="20"/>
      <w:szCs w:val="20"/>
      <w:lang w:val="de-DE"/>
    </w:rPr>
  </w:style>
  <w:style w:type="paragraph" w:customStyle="1" w:styleId="Standardtext">
    <w:name w:val="Standardtext"/>
    <w:basedOn w:val="Navaden"/>
    <w:link w:val="StandardtextZchn"/>
    <w:qFormat/>
    <w:rsid w:val="00247BBA"/>
    <w:pPr>
      <w:spacing w:after="120" w:line="264" w:lineRule="auto"/>
      <w:jc w:val="both"/>
    </w:pPr>
    <w:rPr>
      <w:color w:val="404040" w:themeColor="text1" w:themeTint="BF"/>
      <w:sz w:val="20"/>
    </w:rPr>
  </w:style>
  <w:style w:type="character" w:customStyle="1" w:styleId="StandardtextZchn">
    <w:name w:val="Standardtext Zchn"/>
    <w:basedOn w:val="Privzetapisavaodstavka"/>
    <w:link w:val="Standardtext"/>
    <w:rsid w:val="00247BBA"/>
    <w:rPr>
      <w:color w:val="404040" w:themeColor="text1" w:themeTint="BF"/>
      <w:sz w:val="20"/>
    </w:rPr>
  </w:style>
  <w:style w:type="paragraph" w:customStyle="1" w:styleId="Haupttitel">
    <w:name w:val="Haupttitel"/>
    <w:basedOn w:val="Navaden"/>
    <w:link w:val="HaupttitelZchn"/>
    <w:qFormat/>
    <w:rsid w:val="0045777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54"/>
      <w:szCs w:val="54"/>
      <w:u w:val="single" w:color="CE3415"/>
      <w:lang w:val="de-DE"/>
    </w:rPr>
  </w:style>
  <w:style w:type="character" w:customStyle="1" w:styleId="Naslov1Znak">
    <w:name w:val="Naslov 1 Znak"/>
    <w:basedOn w:val="Privzetapisavaodstavka"/>
    <w:link w:val="Naslov1"/>
    <w:uiPriority w:val="9"/>
    <w:rsid w:val="008631C6"/>
    <w:rPr>
      <w:rFonts w:cstheme="majorBidi"/>
      <w:bCs/>
      <w:color w:val="404040" w:themeColor="text1" w:themeTint="BF"/>
      <w:sz w:val="54"/>
      <w:szCs w:val="28"/>
      <w:lang w:val="de-DE"/>
    </w:rPr>
  </w:style>
  <w:style w:type="character" w:customStyle="1" w:styleId="HaupttitelZchn">
    <w:name w:val="Haupttitel Zchn"/>
    <w:basedOn w:val="Privzetapisavaodstavka"/>
    <w:link w:val="Haupttitel"/>
    <w:rsid w:val="00457773"/>
    <w:rPr>
      <w:rFonts w:ascii="Calibri" w:hAnsi="Calibri" w:cs="Calibri"/>
      <w:color w:val="000000"/>
      <w:sz w:val="54"/>
      <w:szCs w:val="54"/>
      <w:u w:val="single" w:color="CE3415"/>
      <w:lang w:val="de-DE"/>
    </w:rPr>
  </w:style>
  <w:style w:type="paragraph" w:styleId="NaslovTOC">
    <w:name w:val="TOC Heading"/>
    <w:basedOn w:val="Naslov1"/>
    <w:next w:val="Navaden"/>
    <w:uiPriority w:val="39"/>
    <w:unhideWhenUsed/>
    <w:qFormat/>
    <w:rsid w:val="00144C6C"/>
    <w:pPr>
      <w:outlineLvl w:val="9"/>
    </w:pPr>
    <w:rPr>
      <w:lang w:eastAsia="de-A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4C6C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rsid w:val="0027111D"/>
    <w:rPr>
      <w:rFonts w:cstheme="majorBidi"/>
      <w:bCs/>
      <w:color w:val="CE3415"/>
      <w:sz w:val="28"/>
      <w:szCs w:val="28"/>
      <w:lang w:val="de-DE"/>
    </w:rPr>
  </w:style>
  <w:style w:type="character" w:customStyle="1" w:styleId="Naslov3Znak">
    <w:name w:val="Naslov 3 Znak"/>
    <w:basedOn w:val="Privzetapisavaodstavka"/>
    <w:link w:val="Naslov3"/>
    <w:uiPriority w:val="9"/>
    <w:rsid w:val="0027111D"/>
    <w:rPr>
      <w:color w:val="CE3415"/>
      <w:sz w:val="24"/>
      <w:szCs w:val="24"/>
      <w:lang w:val="de-D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qFormat/>
    <w:rsid w:val="00B33B38"/>
    <w:pPr>
      <w:spacing w:after="0" w:line="240" w:lineRule="auto"/>
    </w:pPr>
    <w:rPr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33B38"/>
    <w:rPr>
      <w:sz w:val="16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E2854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6E2854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rsid w:val="00171E0F"/>
    <w:rPr>
      <w:b/>
      <w:bCs/>
    </w:rPr>
  </w:style>
  <w:style w:type="paragraph" w:styleId="Napis">
    <w:name w:val="caption"/>
    <w:basedOn w:val="Navaden"/>
    <w:next w:val="Navaden"/>
    <w:uiPriority w:val="35"/>
    <w:unhideWhenUsed/>
    <w:qFormat/>
    <w:rsid w:val="00E02B13"/>
    <w:pPr>
      <w:spacing w:after="120" w:line="240" w:lineRule="auto"/>
    </w:pPr>
    <w:rPr>
      <w:bCs/>
      <w:sz w:val="18"/>
      <w:szCs w:val="18"/>
    </w:rPr>
  </w:style>
  <w:style w:type="paragraph" w:styleId="Kazaloslik">
    <w:name w:val="table of figures"/>
    <w:basedOn w:val="Navaden"/>
    <w:next w:val="Navaden"/>
    <w:uiPriority w:val="99"/>
    <w:unhideWhenUsed/>
    <w:rsid w:val="000A6498"/>
    <w:pPr>
      <w:spacing w:after="0"/>
    </w:pPr>
  </w:style>
  <w:style w:type="table" w:styleId="Tabelamrea">
    <w:name w:val="Table Grid"/>
    <w:basedOn w:val="Navadnatabela"/>
    <w:uiPriority w:val="59"/>
    <w:rsid w:val="0065136E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iseznam2poudarek1">
    <w:name w:val="Medium List 2 Accent 1"/>
    <w:basedOn w:val="Navadnatabela"/>
    <w:uiPriority w:val="66"/>
    <w:rsid w:val="00F632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A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rvniseznampoudarek4">
    <w:name w:val="Colorful List Accent 4"/>
    <w:basedOn w:val="Navadnatabela"/>
    <w:uiPriority w:val="72"/>
    <w:rsid w:val="0033425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">
    <w:name w:val="Colorful List"/>
    <w:basedOn w:val="Navadnatabela"/>
    <w:uiPriority w:val="72"/>
    <w:rsid w:val="0033425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elle">
    <w:name w:val="Tabelle"/>
    <w:basedOn w:val="Navaden"/>
    <w:link w:val="TabelleZchn"/>
    <w:rsid w:val="00D7411F"/>
    <w:pPr>
      <w:spacing w:after="0" w:line="240" w:lineRule="auto"/>
    </w:pPr>
    <w:rPr>
      <w:rFonts w:ascii="Calibri" w:hAnsi="Calibri" w:cs="Calibri"/>
      <w:b/>
      <w:bCs/>
      <w:color w:val="FFFFFF" w:themeColor="background1"/>
      <w:sz w:val="18"/>
      <w:szCs w:val="18"/>
      <w:lang w:val="de-DE"/>
    </w:rPr>
  </w:style>
  <w:style w:type="character" w:customStyle="1" w:styleId="TabelleZchn">
    <w:name w:val="Tabelle Zchn"/>
    <w:basedOn w:val="Privzetapisavaodstavka"/>
    <w:link w:val="Tabelle"/>
    <w:rsid w:val="00D7411F"/>
    <w:rPr>
      <w:rFonts w:ascii="Calibri" w:hAnsi="Calibri" w:cs="Calibri"/>
      <w:b/>
      <w:bCs/>
      <w:color w:val="FFFFFF" w:themeColor="background1"/>
      <w:sz w:val="18"/>
      <w:szCs w:val="18"/>
      <w:lang w:val="de-DE"/>
    </w:rPr>
  </w:style>
  <w:style w:type="table" w:styleId="Svetlosenenje">
    <w:name w:val="Light Shading"/>
    <w:basedOn w:val="Navadnatabela"/>
    <w:uiPriority w:val="60"/>
    <w:rsid w:val="00A678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Kazalovsebine1Znak">
    <w:name w:val="Kazalo vsebine 1 Znak"/>
    <w:basedOn w:val="Privzetapisavaodstavka"/>
    <w:link w:val="Kazalovsebine1"/>
    <w:uiPriority w:val="39"/>
    <w:rsid w:val="00CD5580"/>
    <w:rPr>
      <w:rFonts w:ascii="Calibri" w:eastAsia="Times New Roman" w:hAnsi="Calibri" w:cs="Times New Roman"/>
      <w:caps/>
      <w:noProof/>
      <w:sz w:val="26"/>
      <w:szCs w:val="20"/>
      <w:lang w:eastAsia="de-AT"/>
    </w:rPr>
  </w:style>
  <w:style w:type="table" w:styleId="Svetlosenenjepoudarek5">
    <w:name w:val="Light Shading Accent 5"/>
    <w:basedOn w:val="Navadnatabela"/>
    <w:uiPriority w:val="60"/>
    <w:rsid w:val="00ED11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Barvniseznampoudarek6">
    <w:name w:val="Colorful List Accent 6"/>
    <w:basedOn w:val="Navadnatabela"/>
    <w:uiPriority w:val="72"/>
    <w:rsid w:val="00ED11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enseznampoudarek3">
    <w:name w:val="Colorful List Accent 3"/>
    <w:basedOn w:val="Navadnatabela"/>
    <w:uiPriority w:val="72"/>
    <w:rsid w:val="00ED11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AustrianEnergy">
    <w:name w:val="AustrianEnergy"/>
    <w:basedOn w:val="Navadnatabela"/>
    <w:uiPriority w:val="99"/>
    <w:rsid w:val="00AC4558"/>
    <w:pPr>
      <w:spacing w:after="0" w:line="240" w:lineRule="auto"/>
    </w:pPr>
    <w:rPr>
      <w:rFonts w:ascii="Calibri" w:hAnsi="Calibri"/>
      <w:sz w:val="24"/>
      <w:szCs w:val="24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wordWrap/>
        <w:spacing w:beforeLines="0" w:before="120" w:beforeAutospacing="0" w:afterLines="0" w:after="120" w:afterAutospacing="0"/>
      </w:pPr>
      <w:rPr>
        <w:rFonts w:ascii="Calibri" w:hAnsi="Calibri"/>
        <w:color w:val="FFFFFF" w:themeColor="background1"/>
        <w:sz w:val="18"/>
      </w:rPr>
      <w:tblPr/>
      <w:tcPr>
        <w:shd w:val="clear" w:color="auto" w:fill="CE3415"/>
      </w:tcPr>
    </w:tblStylePr>
    <w:tblStylePr w:type="lastRow">
      <w:pPr>
        <w:wordWrap/>
        <w:spacing w:beforeLines="0" w:before="120" w:beforeAutospacing="0" w:afterLines="0" w:after="120" w:afterAutospacing="0"/>
      </w:pPr>
      <w:rPr>
        <w:rFonts w:ascii="Calibri" w:hAnsi="Calibri"/>
        <w:color w:val="000000" w:themeColor="text1"/>
        <w:sz w:val="18"/>
      </w:rPr>
      <w:tblPr/>
      <w:tcPr>
        <w:shd w:val="clear" w:color="auto" w:fill="F2F2F2"/>
      </w:tcPr>
    </w:tblStylePr>
    <w:tblStylePr w:type="firstCol">
      <w:rPr>
        <w:rFonts w:ascii="Calibri" w:hAnsi="Calibri"/>
        <w:color w:val="000000" w:themeColor="text1"/>
        <w:sz w:val="18"/>
      </w:rPr>
      <w:tblPr/>
      <w:tcPr>
        <w:shd w:val="clear" w:color="auto" w:fill="F9E3D8"/>
      </w:tcPr>
    </w:tblStylePr>
    <w:tblStylePr w:type="lastCol">
      <w:rPr>
        <w:rFonts w:ascii="Calibri" w:hAnsi="Calibri"/>
        <w:color w:val="000000" w:themeColor="text1"/>
        <w:sz w:val="18"/>
      </w:rPr>
      <w:tblPr/>
      <w:tcPr>
        <w:shd w:val="clear" w:color="auto" w:fill="F9E3D8"/>
      </w:tcPr>
    </w:tblStylePr>
    <w:tblStylePr w:type="band1Horz">
      <w:pPr>
        <w:wordWrap/>
        <w:spacing w:beforeLines="0" w:before="120" w:beforeAutospacing="0" w:afterLines="0" w:after="120" w:afterAutospacing="0"/>
      </w:pPr>
      <w:rPr>
        <w:rFonts w:ascii="Calibri" w:hAnsi="Calibri"/>
        <w:sz w:val="18"/>
      </w:rPr>
    </w:tblStylePr>
    <w:tblStylePr w:type="band2Horz">
      <w:pPr>
        <w:wordWrap/>
        <w:spacing w:beforeLines="0" w:before="120" w:beforeAutospacing="0" w:afterLines="0" w:after="120" w:afterAutospacing="0"/>
      </w:pPr>
      <w:rPr>
        <w:rFonts w:ascii="Calibri" w:hAnsi="Calibri"/>
        <w:sz w:val="18"/>
      </w:rPr>
      <w:tblPr/>
      <w:tcPr>
        <w:shd w:val="clear" w:color="auto" w:fill="F2F2F2"/>
      </w:tcPr>
    </w:tblStylePr>
  </w:style>
  <w:style w:type="character" w:customStyle="1" w:styleId="Naslov4Znak">
    <w:name w:val="Naslov 4 Znak"/>
    <w:basedOn w:val="Privzetapisavaodstavka"/>
    <w:link w:val="Naslov4"/>
    <w:uiPriority w:val="9"/>
    <w:rsid w:val="0027111D"/>
    <w:rPr>
      <w:color w:val="CE3415"/>
      <w:sz w:val="24"/>
      <w:szCs w:val="24"/>
      <w:lang w:val="de-DE"/>
    </w:rPr>
  </w:style>
  <w:style w:type="character" w:customStyle="1" w:styleId="Naslov5Znak">
    <w:name w:val="Naslov 5 Znak"/>
    <w:basedOn w:val="Privzetapisavaodstavka"/>
    <w:link w:val="Naslov5"/>
    <w:uiPriority w:val="9"/>
    <w:rsid w:val="0027111D"/>
    <w:rPr>
      <w:color w:val="CE3415"/>
      <w:sz w:val="20"/>
      <w:szCs w:val="20"/>
      <w:lang w:val="de-DE"/>
    </w:rPr>
  </w:style>
  <w:style w:type="character" w:customStyle="1" w:styleId="Naslov6Znak">
    <w:name w:val="Naslov 6 Znak"/>
    <w:basedOn w:val="Privzetapisavaodstavka"/>
    <w:link w:val="Naslov6"/>
    <w:uiPriority w:val="9"/>
    <w:rsid w:val="00B4733F"/>
    <w:rPr>
      <w:sz w:val="20"/>
      <w:szCs w:val="20"/>
      <w:lang w:val="de-DE"/>
    </w:rPr>
  </w:style>
  <w:style w:type="paragraph" w:customStyle="1" w:styleId="Haupttitel2">
    <w:name w:val="Haupttitel2"/>
    <w:basedOn w:val="Haupttitel"/>
    <w:link w:val="Haupttitel2Zchn"/>
    <w:rsid w:val="005840C2"/>
    <w:pPr>
      <w:spacing w:before="240"/>
    </w:pPr>
    <w:rPr>
      <w:sz w:val="24"/>
      <w:szCs w:val="24"/>
      <w:u w:val="none"/>
    </w:rPr>
  </w:style>
  <w:style w:type="character" w:customStyle="1" w:styleId="Haupttitel2Zchn">
    <w:name w:val="Haupttitel2 Zchn"/>
    <w:basedOn w:val="HaupttitelZchn"/>
    <w:link w:val="Haupttitel2"/>
    <w:rsid w:val="005840C2"/>
    <w:rPr>
      <w:rFonts w:ascii="Calibri" w:hAnsi="Calibri" w:cs="Calibri"/>
      <w:color w:val="000000"/>
      <w:sz w:val="24"/>
      <w:szCs w:val="24"/>
      <w:u w:val="single" w:color="CE3415"/>
      <w:lang w:val="de-DE"/>
    </w:rPr>
  </w:style>
  <w:style w:type="character" w:styleId="Pripombasklic">
    <w:name w:val="annotation reference"/>
    <w:basedOn w:val="Privzetapisavaodstavka"/>
    <w:uiPriority w:val="99"/>
    <w:semiHidden/>
    <w:unhideWhenUsed/>
    <w:rsid w:val="0086637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6637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6637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6637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66371"/>
    <w:rPr>
      <w:b/>
      <w:bCs/>
      <w:sz w:val="20"/>
      <w:szCs w:val="20"/>
    </w:rPr>
  </w:style>
  <w:style w:type="table" w:styleId="Svetlosenenjepoudarek2">
    <w:name w:val="Light Shading Accent 2"/>
    <w:basedOn w:val="Navadnatabela"/>
    <w:uiPriority w:val="60"/>
    <w:rsid w:val="00362CA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elseznampoudarek1">
    <w:name w:val="Light List Accent 1"/>
    <w:basedOn w:val="Navadnatabela"/>
    <w:uiPriority w:val="61"/>
    <w:rsid w:val="00362C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362CA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Formatvorlage1">
    <w:name w:val="Formatvorlage1"/>
    <w:basedOn w:val="Barvnosenenjepoudarek5"/>
    <w:uiPriority w:val="99"/>
    <w:rsid w:val="001B2329"/>
    <w:tblPr/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Neenpoudarek">
    <w:name w:val="Subtle Emphasis"/>
    <w:basedOn w:val="Privzetapisavaodstavka"/>
    <w:uiPriority w:val="19"/>
    <w:rsid w:val="00691DC7"/>
    <w:rPr>
      <w:i/>
      <w:iCs/>
      <w:color w:val="808080" w:themeColor="text1" w:themeTint="7F"/>
    </w:rPr>
  </w:style>
  <w:style w:type="table" w:styleId="Barvnosenenjepoudarek5">
    <w:name w:val="Colorful Shading Accent 5"/>
    <w:basedOn w:val="Navadnatabela"/>
    <w:uiPriority w:val="71"/>
    <w:rsid w:val="001B23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Intenzivenpoudarek">
    <w:name w:val="Intense Emphasis"/>
    <w:basedOn w:val="Privzetapisavaodstavka"/>
    <w:uiPriority w:val="21"/>
    <w:rsid w:val="00691DC7"/>
    <w:rPr>
      <w:b/>
      <w:bCs/>
      <w:i/>
      <w:iCs/>
      <w:color w:val="4F81BD" w:themeColor="accent1"/>
    </w:rPr>
  </w:style>
  <w:style w:type="paragraph" w:styleId="Podnaslov">
    <w:name w:val="Subtitle"/>
    <w:basedOn w:val="Haupttitel2"/>
    <w:next w:val="Navaden"/>
    <w:link w:val="PodnaslovZnak"/>
    <w:uiPriority w:val="11"/>
    <w:qFormat/>
    <w:rsid w:val="00497BF4"/>
  </w:style>
  <w:style w:type="character" w:customStyle="1" w:styleId="PodnaslovZnak">
    <w:name w:val="Podnaslov Znak"/>
    <w:basedOn w:val="Privzetapisavaodstavka"/>
    <w:link w:val="Podnaslov"/>
    <w:uiPriority w:val="11"/>
    <w:rsid w:val="00497BF4"/>
    <w:rPr>
      <w:rFonts w:ascii="Calibri" w:hAnsi="Calibri" w:cs="Calibri"/>
      <w:color w:val="000000"/>
      <w:sz w:val="24"/>
      <w:szCs w:val="24"/>
      <w:u w:color="CE3415"/>
      <w:lang w:val="de-DE"/>
    </w:rPr>
  </w:style>
  <w:style w:type="paragraph" w:styleId="Brezrazmikov">
    <w:name w:val="No Spacing"/>
    <w:uiPriority w:val="1"/>
    <w:rsid w:val="00691DC7"/>
    <w:pPr>
      <w:spacing w:after="0" w:line="240" w:lineRule="auto"/>
    </w:pPr>
  </w:style>
  <w:style w:type="character" w:customStyle="1" w:styleId="Naslov7Znak">
    <w:name w:val="Naslov 7 Znak"/>
    <w:basedOn w:val="Privzetapisavaodstavka"/>
    <w:link w:val="Naslov7"/>
    <w:uiPriority w:val="9"/>
    <w:rsid w:val="001132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rsid w:val="001132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1132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merierung">
    <w:name w:val="Nummerierung"/>
    <w:basedOn w:val="Aufzhlung"/>
    <w:link w:val="NummerierungZchn"/>
    <w:qFormat/>
    <w:rsid w:val="00200434"/>
    <w:pPr>
      <w:numPr>
        <w:numId w:val="29"/>
      </w:numPr>
      <w:ind w:left="357" w:hanging="357"/>
    </w:pPr>
  </w:style>
  <w:style w:type="paragraph" w:customStyle="1" w:styleId="Aufzhlung2">
    <w:name w:val="Aufzählung 2"/>
    <w:basedOn w:val="Navaden"/>
    <w:link w:val="Aufzhlung2Zchn"/>
    <w:qFormat/>
    <w:rsid w:val="005C1EB2"/>
    <w:pPr>
      <w:numPr>
        <w:numId w:val="31"/>
      </w:numPr>
      <w:tabs>
        <w:tab w:val="left" w:pos="709"/>
      </w:tabs>
      <w:autoSpaceDE w:val="0"/>
      <w:autoSpaceDN w:val="0"/>
      <w:adjustRightInd w:val="0"/>
      <w:spacing w:after="120" w:line="288" w:lineRule="auto"/>
      <w:ind w:left="709" w:hanging="312"/>
      <w:contextualSpacing/>
      <w:jc w:val="both"/>
      <w:textAlignment w:val="center"/>
    </w:pPr>
    <w:rPr>
      <w:rFonts w:ascii="Calibri" w:hAnsi="Calibri" w:cs="Calibri"/>
      <w:color w:val="000000"/>
      <w:sz w:val="20"/>
      <w:szCs w:val="20"/>
      <w:lang w:val="de-DE"/>
    </w:rPr>
  </w:style>
  <w:style w:type="character" w:customStyle="1" w:styleId="NummerierungZchn">
    <w:name w:val="Nummerierung Zchn"/>
    <w:basedOn w:val="AufzhlungZchn"/>
    <w:link w:val="Nummerierung"/>
    <w:rsid w:val="00200434"/>
    <w:rPr>
      <w:sz w:val="20"/>
      <w:szCs w:val="20"/>
      <w:lang w:val="de-DE"/>
    </w:rPr>
  </w:style>
  <w:style w:type="character" w:customStyle="1" w:styleId="Aufzhlung2Zchn">
    <w:name w:val="Aufzählung 2 Zchn"/>
    <w:basedOn w:val="Privzetapisavaodstavka"/>
    <w:link w:val="Aufzhlung2"/>
    <w:rsid w:val="005C1EB2"/>
    <w:rPr>
      <w:rFonts w:ascii="Calibri" w:hAnsi="Calibri" w:cs="Calibri"/>
      <w:color w:val="000000"/>
      <w:sz w:val="20"/>
      <w:szCs w:val="20"/>
      <w:lang w:val="de-DE"/>
    </w:rPr>
  </w:style>
  <w:style w:type="paragraph" w:customStyle="1" w:styleId="Verzeichnisformatvorlage">
    <w:name w:val="Verzeichnisformatvorlage"/>
    <w:basedOn w:val="Kazalovsebine2"/>
    <w:link w:val="VerzeichnisformatvorlageZchn"/>
    <w:qFormat/>
    <w:rsid w:val="0051274C"/>
  </w:style>
  <w:style w:type="paragraph" w:customStyle="1" w:styleId="Funote">
    <w:name w:val="Fußnote"/>
    <w:basedOn w:val="Sprotnaopomba-besedilo"/>
    <w:link w:val="FunoteZchn"/>
    <w:qFormat/>
    <w:rsid w:val="00197865"/>
    <w:rPr>
      <w:szCs w:val="16"/>
    </w:rPr>
  </w:style>
  <w:style w:type="character" w:customStyle="1" w:styleId="Kazalovsebine2Znak">
    <w:name w:val="Kazalo vsebine 2 Znak"/>
    <w:basedOn w:val="Kazalovsebine1Znak"/>
    <w:link w:val="Kazalovsebine2"/>
    <w:uiPriority w:val="39"/>
    <w:rsid w:val="0051274C"/>
    <w:rPr>
      <w:rFonts w:ascii="Calibri" w:eastAsia="Times New Roman" w:hAnsi="Calibri" w:cs="Times New Roman"/>
      <w:caps w:val="0"/>
      <w:noProof/>
      <w:sz w:val="20"/>
      <w:szCs w:val="20"/>
      <w:lang w:eastAsia="de-AT"/>
    </w:rPr>
  </w:style>
  <w:style w:type="character" w:customStyle="1" w:styleId="VerzeichnisformatvorlageZchn">
    <w:name w:val="Verzeichnisformatvorlage Zchn"/>
    <w:basedOn w:val="Kazalovsebine2Znak"/>
    <w:link w:val="Verzeichnisformatvorlage"/>
    <w:rsid w:val="0051274C"/>
    <w:rPr>
      <w:rFonts w:ascii="Calibri" w:eastAsia="Times New Roman" w:hAnsi="Calibri" w:cs="Times New Roman"/>
      <w:caps w:val="0"/>
      <w:noProof/>
      <w:sz w:val="20"/>
      <w:szCs w:val="20"/>
      <w:lang w:eastAsia="de-AT"/>
    </w:rPr>
  </w:style>
  <w:style w:type="character" w:customStyle="1" w:styleId="FunoteZchn">
    <w:name w:val="Fußnote Zchn"/>
    <w:basedOn w:val="Sprotnaopomba-besediloZnak"/>
    <w:link w:val="Funote"/>
    <w:rsid w:val="00197865"/>
    <w:rPr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9C1398"/>
    <w:rPr>
      <w:color w:val="808080"/>
    </w:rPr>
  </w:style>
  <w:style w:type="paragraph" w:customStyle="1" w:styleId="berschriftnichtNummeriert">
    <w:name w:val="Überschrift nicht Nummeriert"/>
    <w:basedOn w:val="Naslov1"/>
    <w:qFormat/>
    <w:rsid w:val="00EC770F"/>
    <w:pPr>
      <w:numPr>
        <w:numId w:val="0"/>
      </w:numPr>
      <w:spacing w:before="480" w:after="0" w:line="480" w:lineRule="auto"/>
      <w:contextualSpacing w:val="0"/>
    </w:pPr>
    <w:rPr>
      <w:rFonts w:asciiTheme="majorHAnsi" w:eastAsiaTheme="majorEastAsia" w:hAnsiTheme="majorHAnsi"/>
      <w:color w:val="auto"/>
      <w:sz w:val="32"/>
      <w:lang w:val="de-AT"/>
    </w:rPr>
  </w:style>
  <w:style w:type="paragraph" w:customStyle="1" w:styleId="Anhang">
    <w:name w:val="Anhang"/>
    <w:basedOn w:val="Naslov1"/>
    <w:qFormat/>
    <w:rsid w:val="00EC770F"/>
    <w:pPr>
      <w:numPr>
        <w:numId w:val="0"/>
      </w:numPr>
      <w:spacing w:before="480" w:after="0" w:line="480" w:lineRule="auto"/>
      <w:contextualSpacing w:val="0"/>
    </w:pPr>
    <w:rPr>
      <w:rFonts w:asciiTheme="majorHAnsi" w:eastAsiaTheme="majorEastAsia" w:hAnsiTheme="majorHAnsi"/>
      <w:color w:val="auto"/>
      <w:sz w:val="32"/>
      <w:lang w:val="de-AT"/>
    </w:rPr>
  </w:style>
  <w:style w:type="paragraph" w:customStyle="1" w:styleId="berschrift2ohneNummerierung">
    <w:name w:val="Überschrift 2 ohne Nummerierung"/>
    <w:basedOn w:val="Naslov2"/>
    <w:link w:val="berschrift2ohneNummerierungZchn"/>
    <w:qFormat/>
    <w:rsid w:val="00EC770F"/>
    <w:pPr>
      <w:keepLines/>
      <w:numPr>
        <w:ilvl w:val="0"/>
        <w:numId w:val="0"/>
      </w:numPr>
      <w:spacing w:before="200" w:after="120" w:line="360" w:lineRule="auto"/>
      <w:contextualSpacing w:val="0"/>
    </w:pPr>
    <w:rPr>
      <w:rFonts w:asciiTheme="majorHAnsi" w:eastAsiaTheme="majorEastAsia" w:hAnsiTheme="majorHAnsi"/>
      <w:color w:val="000000" w:themeColor="text1"/>
      <w:szCs w:val="26"/>
    </w:rPr>
  </w:style>
  <w:style w:type="character" w:customStyle="1" w:styleId="berschrift2ohneNummerierungZchn">
    <w:name w:val="Überschrift 2 ohne Nummerierung Zchn"/>
    <w:basedOn w:val="Naslov2Znak"/>
    <w:link w:val="berschrift2ohneNummerierung"/>
    <w:rsid w:val="00EC770F"/>
    <w:rPr>
      <w:rFonts w:asciiTheme="majorHAnsi" w:eastAsiaTheme="majorEastAsia" w:hAnsiTheme="majorHAnsi" w:cstheme="majorBidi"/>
      <w:bCs/>
      <w:color w:val="000000" w:themeColor="text1"/>
      <w:sz w:val="28"/>
      <w:szCs w:val="26"/>
      <w:lang w:val="de-D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92D32"/>
    <w:rPr>
      <w:color w:val="605E5C"/>
      <w:shd w:val="clear" w:color="auto" w:fill="E1DFDD"/>
    </w:rPr>
  </w:style>
  <w:style w:type="table" w:styleId="Tabelasvetlamrea2poudarek1">
    <w:name w:val="Grid Table 2 Accent 1"/>
    <w:basedOn w:val="Navadnatabela"/>
    <w:uiPriority w:val="47"/>
    <w:rsid w:val="00DB07C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mrea2poudarek5">
    <w:name w:val="Grid Table 2 Accent 5"/>
    <w:basedOn w:val="Navadnatabela"/>
    <w:uiPriority w:val="47"/>
    <w:rsid w:val="00DB07C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mrea3poudarek1">
    <w:name w:val="Grid Table 3 Accent 1"/>
    <w:basedOn w:val="Navadnatabela"/>
    <w:uiPriority w:val="48"/>
    <w:rsid w:val="00D750D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temnamrea5poudarek1">
    <w:name w:val="Grid Table 5 Dark Accent 1"/>
    <w:basedOn w:val="Navadnatabela"/>
    <w:uiPriority w:val="50"/>
    <w:rsid w:val="00D75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mrea4poudarek1">
    <w:name w:val="Grid Table 4 Accent 1"/>
    <w:basedOn w:val="Navadnatabela"/>
    <w:uiPriority w:val="49"/>
    <w:rsid w:val="00596EC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mrea2poudarek3">
    <w:name w:val="Grid Table 2 Accent 3"/>
    <w:basedOn w:val="Navadnatabela"/>
    <w:uiPriority w:val="47"/>
    <w:rsid w:val="00BA1A0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mrea4poudarek3">
    <w:name w:val="Grid Table 4 Accent 3"/>
    <w:basedOn w:val="Navadnatabela"/>
    <w:uiPriority w:val="49"/>
    <w:rsid w:val="00BA1A0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mrea3poudarek3">
    <w:name w:val="Grid Table 3 Accent 3"/>
    <w:basedOn w:val="Navadnatabela"/>
    <w:uiPriority w:val="48"/>
    <w:rsid w:val="00BA1A0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svetlamrea2poudarek11">
    <w:name w:val="Tabela – svetla mreža 2 (poudarek 1)1"/>
    <w:basedOn w:val="Navadnatabela"/>
    <w:next w:val="Tabelasvetlamrea2poudarek1"/>
    <w:uiPriority w:val="47"/>
    <w:rsid w:val="00504BF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temnamrea5poudarek3">
    <w:name w:val="Grid Table 5 Dark Accent 3"/>
    <w:basedOn w:val="Navadnatabela"/>
    <w:uiPriority w:val="50"/>
    <w:rsid w:val="009301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2015\15.059_NEEM\1.1_Admin-NEEM%20B&#252;ro\4_Vorlagen\Einseiter_Monitoringstelle%20Energieeffizienz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0ECE2A-700C-4394-BB6F-2007C212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Einseiter_Monitoringstelle Energieeffizienz.dotx</Template>
  <TotalTime>1</TotalTime>
  <Pages>9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Gruber Christoph</dc:creator>
  <cp:lastModifiedBy>Andrej Špec</cp:lastModifiedBy>
  <cp:revision>4</cp:revision>
  <cp:lastPrinted>2019-11-20T07:51:00Z</cp:lastPrinted>
  <dcterms:created xsi:type="dcterms:W3CDTF">2020-12-15T14:22:00Z</dcterms:created>
  <dcterms:modified xsi:type="dcterms:W3CDTF">2020-12-22T22:48:00Z</dcterms:modified>
</cp:coreProperties>
</file>