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72F8BA" w14:textId="77777777" w:rsidR="00DA2E6A" w:rsidRDefault="00DA2E6A"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bookmarkStart w:id="0" w:name="_GoBack"/>
      <w:bookmarkEnd w:id="0"/>
    </w:p>
    <w:p w14:paraId="3B6107CE" w14:textId="77777777" w:rsidR="00DA2E6A" w:rsidRDefault="00DA2E6A"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p>
    <w:p w14:paraId="72D74853" w14:textId="77777777" w:rsidR="00DA2E6A" w:rsidRDefault="00DA2E6A"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p>
    <w:p w14:paraId="0D55AABD" w14:textId="77777777" w:rsidR="00DA2E6A" w:rsidRDefault="00DA2E6A"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p>
    <w:p w14:paraId="1F39BA84" w14:textId="77777777" w:rsidR="00DA2E6A" w:rsidRDefault="00DA2E6A"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p>
    <w:p w14:paraId="31D0DB20" w14:textId="77777777" w:rsidR="00DA2E6A" w:rsidRDefault="00DA2E6A"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p>
    <w:p w14:paraId="3F6650CC" w14:textId="77777777" w:rsidR="00DA2E6A" w:rsidRDefault="00DA2E6A"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p>
    <w:p w14:paraId="69276E83" w14:textId="77777777" w:rsidR="00DA2E6A" w:rsidRDefault="00DA2E6A"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p>
    <w:p w14:paraId="09625797" w14:textId="77777777" w:rsidR="00DA2E6A" w:rsidRDefault="00DA2E6A"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p>
    <w:p w14:paraId="162349B3" w14:textId="77777777" w:rsidR="00DA2E6A" w:rsidRDefault="00DA2E6A"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p>
    <w:p w14:paraId="4051937C" w14:textId="77777777" w:rsidR="00DA2E6A" w:rsidRDefault="00DA2E6A"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p>
    <w:p w14:paraId="1E179A56" w14:textId="580F20F3" w:rsidR="0028158C" w:rsidRPr="0028158C" w:rsidRDefault="0028158C" w:rsidP="0028158C">
      <w:pPr>
        <w:pBdr>
          <w:bottom w:val="single" w:sz="8" w:space="4" w:color="4F81BD"/>
        </w:pBdr>
        <w:spacing w:after="100"/>
        <w:contextualSpacing/>
        <w:jc w:val="center"/>
        <w:rPr>
          <w:rFonts w:eastAsia="MS Gothic"/>
          <w:b/>
          <w:color w:val="auto"/>
          <w:spacing w:val="5"/>
          <w:kern w:val="28"/>
          <w:sz w:val="32"/>
          <w:szCs w:val="52"/>
          <w:lang w:eastAsia="en-US"/>
          <w14:ligatures w14:val="none"/>
        </w:rPr>
      </w:pPr>
      <w:r w:rsidRPr="0028158C">
        <w:rPr>
          <w:rFonts w:eastAsia="MS Gothic"/>
          <w:b/>
          <w:color w:val="auto"/>
          <w:spacing w:val="5"/>
          <w:kern w:val="28"/>
          <w:sz w:val="32"/>
          <w:szCs w:val="52"/>
          <w:lang w:eastAsia="en-US"/>
          <w14:ligatures w14:val="none"/>
        </w:rPr>
        <w:t xml:space="preserve">NEOBVEZNI VZORCI </w:t>
      </w:r>
      <w:r w:rsidR="00D26B37">
        <w:rPr>
          <w:rFonts w:eastAsia="MS Gothic"/>
          <w:b/>
          <w:color w:val="auto"/>
          <w:spacing w:val="5"/>
          <w:kern w:val="28"/>
          <w:sz w:val="32"/>
          <w:szCs w:val="52"/>
          <w:lang w:eastAsia="en-US"/>
          <w14:ligatures w14:val="none"/>
        </w:rPr>
        <w:t>POGODBE</w:t>
      </w:r>
      <w:r w:rsidRPr="0028158C">
        <w:rPr>
          <w:rFonts w:eastAsia="MS Gothic"/>
          <w:b/>
          <w:color w:val="auto"/>
          <w:spacing w:val="5"/>
          <w:kern w:val="28"/>
          <w:sz w:val="32"/>
          <w:szCs w:val="52"/>
          <w:lang w:eastAsia="en-US"/>
          <w14:ligatures w14:val="none"/>
        </w:rPr>
        <w:t xml:space="preserve"> O SOUPORABI ELEKTRIČNE ENERGIJE IZ OBNOVLJIVIH VIROV (OVE)</w:t>
      </w:r>
    </w:p>
    <w:p w14:paraId="7A363029" w14:textId="77777777" w:rsidR="00DA2E6A" w:rsidRDefault="00DA2E6A" w:rsidP="0028158C">
      <w:pPr>
        <w:spacing w:after="120" w:line="259" w:lineRule="auto"/>
        <w:jc w:val="center"/>
        <w:rPr>
          <w:rFonts w:eastAsia="Calibri"/>
          <w:b/>
          <w:color w:val="auto"/>
          <w:kern w:val="0"/>
          <w:szCs w:val="22"/>
          <w:lang w:eastAsia="en-US"/>
          <w14:ligatures w14:val="none"/>
        </w:rPr>
      </w:pPr>
    </w:p>
    <w:p w14:paraId="0A889B14" w14:textId="5751DA72" w:rsidR="0028158C" w:rsidRPr="0028158C" w:rsidRDefault="0028158C" w:rsidP="0028158C">
      <w:pPr>
        <w:spacing w:after="120" w:line="259" w:lineRule="auto"/>
        <w:jc w:val="center"/>
        <w:rPr>
          <w:rFonts w:eastAsia="Calibri"/>
          <w:color w:val="auto"/>
          <w:kern w:val="0"/>
          <w:sz w:val="21"/>
          <w:szCs w:val="22"/>
          <w:lang w:eastAsia="en-US"/>
          <w14:ligatures w14:val="none"/>
        </w:rPr>
      </w:pPr>
      <w:r w:rsidRPr="0028158C">
        <w:rPr>
          <w:rFonts w:eastAsia="Calibri"/>
          <w:b/>
          <w:color w:val="auto"/>
          <w:kern w:val="0"/>
          <w:szCs w:val="22"/>
          <w:lang w:eastAsia="en-US"/>
          <w14:ligatures w14:val="none"/>
        </w:rPr>
        <w:t>23.a člen ZOEE</w:t>
      </w:r>
    </w:p>
    <w:p w14:paraId="35B20CD5" w14:textId="77777777" w:rsidR="0028158C" w:rsidRPr="0028158C" w:rsidRDefault="0028158C" w:rsidP="0028158C">
      <w:pPr>
        <w:spacing w:after="120" w:line="259" w:lineRule="auto"/>
        <w:rPr>
          <w:rFonts w:eastAsia="Calibri"/>
          <w:color w:val="auto"/>
          <w:kern w:val="0"/>
          <w:sz w:val="21"/>
          <w:szCs w:val="22"/>
          <w:lang w:eastAsia="en-US"/>
          <w14:ligatures w14:val="none"/>
        </w:rPr>
      </w:pPr>
    </w:p>
    <w:p w14:paraId="31E2D385" w14:textId="77777777" w:rsidR="00DA2E6A" w:rsidRDefault="00DA2E6A">
      <w:pPr>
        <w:spacing w:after="160" w:line="259" w:lineRule="auto"/>
        <w:jc w:val="left"/>
        <w:rPr>
          <w:rFonts w:eastAsia="MS Gothic"/>
          <w:b/>
          <w:caps/>
          <w:color w:val="auto"/>
          <w:sz w:val="28"/>
          <w:lang w:eastAsia="en-US"/>
        </w:rPr>
      </w:pPr>
      <w:r>
        <w:rPr>
          <w:rFonts w:eastAsia="MS Gothic"/>
          <w:lang w:eastAsia="en-US"/>
        </w:rPr>
        <w:br w:type="page"/>
      </w:r>
    </w:p>
    <w:p w14:paraId="3E4BDBAE" w14:textId="22C44C48" w:rsidR="00FB1812" w:rsidRDefault="00734A19">
      <w:pPr>
        <w:pStyle w:val="Kazalovsebine1"/>
        <w:tabs>
          <w:tab w:val="left" w:pos="332"/>
          <w:tab w:val="right" w:pos="9736"/>
        </w:tabs>
        <w:rPr>
          <w:rFonts w:eastAsiaTheme="minorEastAsia" w:cstheme="minorBidi"/>
          <w:b w:val="0"/>
          <w:bCs w:val="0"/>
          <w:caps w:val="0"/>
          <w:noProof/>
          <w:color w:val="auto"/>
          <w:kern w:val="0"/>
          <w:u w:val="none"/>
          <w14:ligatures w14:val="none"/>
        </w:rPr>
      </w:pPr>
      <w:r w:rsidRPr="00734A19">
        <w:rPr>
          <w:rFonts w:ascii="Calibri" w:eastAsia="MS Gothic" w:hAnsi="Calibri" w:cs="Calibri"/>
          <w:sz w:val="20"/>
          <w:szCs w:val="20"/>
          <w:lang w:eastAsia="en-US"/>
        </w:rPr>
        <w:lastRenderedPageBreak/>
        <w:fldChar w:fldCharType="begin"/>
      </w:r>
      <w:r w:rsidRPr="00734A19">
        <w:rPr>
          <w:rFonts w:ascii="Calibri" w:eastAsia="MS Gothic" w:hAnsi="Calibri" w:cs="Calibri"/>
          <w:sz w:val="20"/>
          <w:szCs w:val="20"/>
          <w:lang w:eastAsia="en-US"/>
        </w:rPr>
        <w:instrText xml:space="preserve"> TOC \o "1-3" \h \z \u </w:instrText>
      </w:r>
      <w:r w:rsidRPr="00734A19">
        <w:rPr>
          <w:rFonts w:ascii="Calibri" w:eastAsia="MS Gothic" w:hAnsi="Calibri" w:cs="Calibri"/>
          <w:sz w:val="20"/>
          <w:szCs w:val="20"/>
          <w:lang w:eastAsia="en-US"/>
        </w:rPr>
        <w:fldChar w:fldCharType="separate"/>
      </w:r>
      <w:hyperlink w:anchor="_Toc231834650" w:history="1">
        <w:r w:rsidR="00FB1812" w:rsidRPr="00290629">
          <w:rPr>
            <w:rStyle w:val="Hiperpovezava"/>
            <w:rFonts w:eastAsia="MS Gothic"/>
            <w:noProof/>
            <w:lang w:eastAsia="en-US"/>
          </w:rPr>
          <w:t>1</w:t>
        </w:r>
        <w:r w:rsidR="00FB1812">
          <w:rPr>
            <w:rFonts w:eastAsiaTheme="minorEastAsia" w:cstheme="minorBidi"/>
            <w:b w:val="0"/>
            <w:bCs w:val="0"/>
            <w:caps w:val="0"/>
            <w:noProof/>
            <w:color w:val="auto"/>
            <w:kern w:val="0"/>
            <w:u w:val="none"/>
            <w14:ligatures w14:val="none"/>
          </w:rPr>
          <w:tab/>
        </w:r>
        <w:r w:rsidR="00FB1812" w:rsidRPr="00290629">
          <w:rPr>
            <w:rStyle w:val="Hiperpovezava"/>
            <w:rFonts w:eastAsia="MS Gothic"/>
            <w:noProof/>
            <w:lang w:eastAsia="en-US"/>
          </w:rPr>
          <w:t>O SOUPORABI ELEKTRIČNE ENERGIJE</w:t>
        </w:r>
        <w:r w:rsidR="00FB1812">
          <w:rPr>
            <w:noProof/>
            <w:webHidden/>
          </w:rPr>
          <w:tab/>
        </w:r>
        <w:r w:rsidR="00FB1812">
          <w:rPr>
            <w:noProof/>
            <w:webHidden/>
          </w:rPr>
          <w:fldChar w:fldCharType="begin"/>
        </w:r>
        <w:r w:rsidR="00FB1812">
          <w:rPr>
            <w:noProof/>
            <w:webHidden/>
          </w:rPr>
          <w:instrText xml:space="preserve"> PAGEREF _Toc231834650 \h </w:instrText>
        </w:r>
        <w:r w:rsidR="00FB1812">
          <w:rPr>
            <w:noProof/>
            <w:webHidden/>
          </w:rPr>
        </w:r>
        <w:r w:rsidR="00FB1812">
          <w:rPr>
            <w:noProof/>
            <w:webHidden/>
          </w:rPr>
          <w:fldChar w:fldCharType="separate"/>
        </w:r>
        <w:r w:rsidR="00FB1812">
          <w:rPr>
            <w:noProof/>
            <w:webHidden/>
          </w:rPr>
          <w:t>3</w:t>
        </w:r>
        <w:r w:rsidR="00FB1812">
          <w:rPr>
            <w:noProof/>
            <w:webHidden/>
          </w:rPr>
          <w:fldChar w:fldCharType="end"/>
        </w:r>
      </w:hyperlink>
    </w:p>
    <w:p w14:paraId="7F377F7E" w14:textId="51EB6BC2"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51" w:history="1">
        <w:r w:rsidR="00FB1812" w:rsidRPr="00290629">
          <w:rPr>
            <w:rStyle w:val="Hiperpovezava"/>
            <w:rFonts w:eastAsia="MS Gothic"/>
            <w:noProof/>
            <w:lang w:eastAsia="en-US"/>
          </w:rPr>
          <w:t>1.1</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Kaj je souporaba?</w:t>
        </w:r>
        <w:r w:rsidR="00FB1812">
          <w:rPr>
            <w:noProof/>
            <w:webHidden/>
          </w:rPr>
          <w:tab/>
        </w:r>
        <w:r w:rsidR="00FB1812">
          <w:rPr>
            <w:noProof/>
            <w:webHidden/>
          </w:rPr>
          <w:fldChar w:fldCharType="begin"/>
        </w:r>
        <w:r w:rsidR="00FB1812">
          <w:rPr>
            <w:noProof/>
            <w:webHidden/>
          </w:rPr>
          <w:instrText xml:space="preserve"> PAGEREF _Toc231834651 \h </w:instrText>
        </w:r>
        <w:r w:rsidR="00FB1812">
          <w:rPr>
            <w:noProof/>
            <w:webHidden/>
          </w:rPr>
        </w:r>
        <w:r w:rsidR="00FB1812">
          <w:rPr>
            <w:noProof/>
            <w:webHidden/>
          </w:rPr>
          <w:fldChar w:fldCharType="separate"/>
        </w:r>
        <w:r w:rsidR="00FB1812">
          <w:rPr>
            <w:noProof/>
            <w:webHidden/>
          </w:rPr>
          <w:t>3</w:t>
        </w:r>
        <w:r w:rsidR="00FB1812">
          <w:rPr>
            <w:noProof/>
            <w:webHidden/>
          </w:rPr>
          <w:fldChar w:fldCharType="end"/>
        </w:r>
      </w:hyperlink>
    </w:p>
    <w:p w14:paraId="0F230A73" w14:textId="51558957"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52" w:history="1">
        <w:r w:rsidR="00FB1812" w:rsidRPr="00290629">
          <w:rPr>
            <w:rStyle w:val="Hiperpovezava"/>
            <w:rFonts w:eastAsia="MS Gothic"/>
            <w:noProof/>
            <w:lang w:eastAsia="en-US"/>
          </w:rPr>
          <w:t>1.2</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Ali souporaba povzroči zamenjavo dobavitelja?</w:t>
        </w:r>
        <w:r w:rsidR="00FB1812">
          <w:rPr>
            <w:noProof/>
            <w:webHidden/>
          </w:rPr>
          <w:tab/>
        </w:r>
        <w:r w:rsidR="00FB1812">
          <w:rPr>
            <w:noProof/>
            <w:webHidden/>
          </w:rPr>
          <w:fldChar w:fldCharType="begin"/>
        </w:r>
        <w:r w:rsidR="00FB1812">
          <w:rPr>
            <w:noProof/>
            <w:webHidden/>
          </w:rPr>
          <w:instrText xml:space="preserve"> PAGEREF _Toc231834652 \h </w:instrText>
        </w:r>
        <w:r w:rsidR="00FB1812">
          <w:rPr>
            <w:noProof/>
            <w:webHidden/>
          </w:rPr>
        </w:r>
        <w:r w:rsidR="00FB1812">
          <w:rPr>
            <w:noProof/>
            <w:webHidden/>
          </w:rPr>
          <w:fldChar w:fldCharType="separate"/>
        </w:r>
        <w:r w:rsidR="00FB1812">
          <w:rPr>
            <w:noProof/>
            <w:webHidden/>
          </w:rPr>
          <w:t>3</w:t>
        </w:r>
        <w:r w:rsidR="00FB1812">
          <w:rPr>
            <w:noProof/>
            <w:webHidden/>
          </w:rPr>
          <w:fldChar w:fldCharType="end"/>
        </w:r>
      </w:hyperlink>
    </w:p>
    <w:p w14:paraId="4E54930D" w14:textId="2282544B"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53" w:history="1">
        <w:r w:rsidR="00FB1812" w:rsidRPr="00290629">
          <w:rPr>
            <w:rStyle w:val="Hiperpovezava"/>
            <w:rFonts w:eastAsia="MS Gothic"/>
            <w:noProof/>
            <w:lang w:eastAsia="en-US"/>
          </w:rPr>
          <w:t>1.3</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Ali se souporaba prekine ob menjavi dobavitelja?</w:t>
        </w:r>
        <w:r w:rsidR="00FB1812">
          <w:rPr>
            <w:noProof/>
            <w:webHidden/>
          </w:rPr>
          <w:tab/>
        </w:r>
        <w:r w:rsidR="00FB1812">
          <w:rPr>
            <w:noProof/>
            <w:webHidden/>
          </w:rPr>
          <w:fldChar w:fldCharType="begin"/>
        </w:r>
        <w:r w:rsidR="00FB1812">
          <w:rPr>
            <w:noProof/>
            <w:webHidden/>
          </w:rPr>
          <w:instrText xml:space="preserve"> PAGEREF _Toc231834653 \h </w:instrText>
        </w:r>
        <w:r w:rsidR="00FB1812">
          <w:rPr>
            <w:noProof/>
            <w:webHidden/>
          </w:rPr>
        </w:r>
        <w:r w:rsidR="00FB1812">
          <w:rPr>
            <w:noProof/>
            <w:webHidden/>
          </w:rPr>
          <w:fldChar w:fldCharType="separate"/>
        </w:r>
        <w:r w:rsidR="00FB1812">
          <w:rPr>
            <w:noProof/>
            <w:webHidden/>
          </w:rPr>
          <w:t>3</w:t>
        </w:r>
        <w:r w:rsidR="00FB1812">
          <w:rPr>
            <w:noProof/>
            <w:webHidden/>
          </w:rPr>
          <w:fldChar w:fldCharType="end"/>
        </w:r>
      </w:hyperlink>
    </w:p>
    <w:p w14:paraId="1D9A392F" w14:textId="4A2B87CB"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54" w:history="1">
        <w:r w:rsidR="00FB1812" w:rsidRPr="00290629">
          <w:rPr>
            <w:rStyle w:val="Hiperpovezava"/>
            <w:rFonts w:eastAsia="MS Gothic"/>
            <w:noProof/>
            <w:lang w:eastAsia="en-US"/>
          </w:rPr>
          <w:t>1.4</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Kako se določi delež energije v souporabi?</w:t>
        </w:r>
        <w:r w:rsidR="00FB1812">
          <w:rPr>
            <w:noProof/>
            <w:webHidden/>
          </w:rPr>
          <w:tab/>
        </w:r>
        <w:r w:rsidR="00FB1812">
          <w:rPr>
            <w:noProof/>
            <w:webHidden/>
          </w:rPr>
          <w:fldChar w:fldCharType="begin"/>
        </w:r>
        <w:r w:rsidR="00FB1812">
          <w:rPr>
            <w:noProof/>
            <w:webHidden/>
          </w:rPr>
          <w:instrText xml:space="preserve"> PAGEREF _Toc231834654 \h </w:instrText>
        </w:r>
        <w:r w:rsidR="00FB1812">
          <w:rPr>
            <w:noProof/>
            <w:webHidden/>
          </w:rPr>
        </w:r>
        <w:r w:rsidR="00FB1812">
          <w:rPr>
            <w:noProof/>
            <w:webHidden/>
          </w:rPr>
          <w:fldChar w:fldCharType="separate"/>
        </w:r>
        <w:r w:rsidR="00FB1812">
          <w:rPr>
            <w:noProof/>
            <w:webHidden/>
          </w:rPr>
          <w:t>3</w:t>
        </w:r>
        <w:r w:rsidR="00FB1812">
          <w:rPr>
            <w:noProof/>
            <w:webHidden/>
          </w:rPr>
          <w:fldChar w:fldCharType="end"/>
        </w:r>
      </w:hyperlink>
    </w:p>
    <w:p w14:paraId="40908349" w14:textId="77433080"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55" w:history="1">
        <w:r w:rsidR="00FB1812" w:rsidRPr="00290629">
          <w:rPr>
            <w:rStyle w:val="Hiperpovezava"/>
            <w:rFonts w:eastAsia="MS Gothic"/>
            <w:noProof/>
            <w:lang w:eastAsia="en-US"/>
          </w:rPr>
          <w:t>1.5</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Ali souporaba zniža končen znesek oskrbe prejemnika?</w:t>
        </w:r>
        <w:r w:rsidR="00FB1812">
          <w:rPr>
            <w:noProof/>
            <w:webHidden/>
          </w:rPr>
          <w:tab/>
        </w:r>
        <w:r w:rsidR="00FB1812">
          <w:rPr>
            <w:noProof/>
            <w:webHidden/>
          </w:rPr>
          <w:fldChar w:fldCharType="begin"/>
        </w:r>
        <w:r w:rsidR="00FB1812">
          <w:rPr>
            <w:noProof/>
            <w:webHidden/>
          </w:rPr>
          <w:instrText xml:space="preserve"> PAGEREF _Toc231834655 \h </w:instrText>
        </w:r>
        <w:r w:rsidR="00FB1812">
          <w:rPr>
            <w:noProof/>
            <w:webHidden/>
          </w:rPr>
        </w:r>
        <w:r w:rsidR="00FB1812">
          <w:rPr>
            <w:noProof/>
            <w:webHidden/>
          </w:rPr>
          <w:fldChar w:fldCharType="separate"/>
        </w:r>
        <w:r w:rsidR="00FB1812">
          <w:rPr>
            <w:noProof/>
            <w:webHidden/>
          </w:rPr>
          <w:t>4</w:t>
        </w:r>
        <w:r w:rsidR="00FB1812">
          <w:rPr>
            <w:noProof/>
            <w:webHidden/>
          </w:rPr>
          <w:fldChar w:fldCharType="end"/>
        </w:r>
      </w:hyperlink>
    </w:p>
    <w:p w14:paraId="03095EBD" w14:textId="1AD219BD"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56" w:history="1">
        <w:r w:rsidR="00FB1812" w:rsidRPr="00290629">
          <w:rPr>
            <w:rStyle w:val="Hiperpovezava"/>
            <w:rFonts w:eastAsia="MS Gothic"/>
            <w:noProof/>
            <w:lang w:eastAsia="en-US"/>
          </w:rPr>
          <w:t>1.6</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Ali je souporaba plačljiva?</w:t>
        </w:r>
        <w:r w:rsidR="00FB1812">
          <w:rPr>
            <w:noProof/>
            <w:webHidden/>
          </w:rPr>
          <w:tab/>
        </w:r>
        <w:r w:rsidR="00FB1812">
          <w:rPr>
            <w:noProof/>
            <w:webHidden/>
          </w:rPr>
          <w:fldChar w:fldCharType="begin"/>
        </w:r>
        <w:r w:rsidR="00FB1812">
          <w:rPr>
            <w:noProof/>
            <w:webHidden/>
          </w:rPr>
          <w:instrText xml:space="preserve"> PAGEREF _Toc231834656 \h </w:instrText>
        </w:r>
        <w:r w:rsidR="00FB1812">
          <w:rPr>
            <w:noProof/>
            <w:webHidden/>
          </w:rPr>
        </w:r>
        <w:r w:rsidR="00FB1812">
          <w:rPr>
            <w:noProof/>
            <w:webHidden/>
          </w:rPr>
          <w:fldChar w:fldCharType="separate"/>
        </w:r>
        <w:r w:rsidR="00FB1812">
          <w:rPr>
            <w:noProof/>
            <w:webHidden/>
          </w:rPr>
          <w:t>4</w:t>
        </w:r>
        <w:r w:rsidR="00FB1812">
          <w:rPr>
            <w:noProof/>
            <w:webHidden/>
          </w:rPr>
          <w:fldChar w:fldCharType="end"/>
        </w:r>
      </w:hyperlink>
    </w:p>
    <w:p w14:paraId="19843C9F" w14:textId="6725B4A4"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57" w:history="1">
        <w:r w:rsidR="00FB1812" w:rsidRPr="00290629">
          <w:rPr>
            <w:rStyle w:val="Hiperpovezava"/>
            <w:rFonts w:eastAsia="MS Gothic"/>
            <w:noProof/>
            <w:lang w:eastAsia="en-US"/>
          </w:rPr>
          <w:t>1.7</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Kje so vidni podatki o souporabi?</w:t>
        </w:r>
        <w:r w:rsidR="00FB1812">
          <w:rPr>
            <w:noProof/>
            <w:webHidden/>
          </w:rPr>
          <w:tab/>
        </w:r>
        <w:r w:rsidR="00FB1812">
          <w:rPr>
            <w:noProof/>
            <w:webHidden/>
          </w:rPr>
          <w:fldChar w:fldCharType="begin"/>
        </w:r>
        <w:r w:rsidR="00FB1812">
          <w:rPr>
            <w:noProof/>
            <w:webHidden/>
          </w:rPr>
          <w:instrText xml:space="preserve"> PAGEREF _Toc231834657 \h </w:instrText>
        </w:r>
        <w:r w:rsidR="00FB1812">
          <w:rPr>
            <w:noProof/>
            <w:webHidden/>
          </w:rPr>
        </w:r>
        <w:r w:rsidR="00FB1812">
          <w:rPr>
            <w:noProof/>
            <w:webHidden/>
          </w:rPr>
          <w:fldChar w:fldCharType="separate"/>
        </w:r>
        <w:r w:rsidR="00FB1812">
          <w:rPr>
            <w:noProof/>
            <w:webHidden/>
          </w:rPr>
          <w:t>4</w:t>
        </w:r>
        <w:r w:rsidR="00FB1812">
          <w:rPr>
            <w:noProof/>
            <w:webHidden/>
          </w:rPr>
          <w:fldChar w:fldCharType="end"/>
        </w:r>
      </w:hyperlink>
    </w:p>
    <w:p w14:paraId="01166FF1" w14:textId="10DD8625" w:rsidR="00FB1812" w:rsidRDefault="0032410D">
      <w:pPr>
        <w:pStyle w:val="Kazalovsebine1"/>
        <w:tabs>
          <w:tab w:val="left" w:pos="332"/>
          <w:tab w:val="right" w:pos="9736"/>
        </w:tabs>
        <w:rPr>
          <w:rFonts w:eastAsiaTheme="minorEastAsia" w:cstheme="minorBidi"/>
          <w:b w:val="0"/>
          <w:bCs w:val="0"/>
          <w:caps w:val="0"/>
          <w:noProof/>
          <w:color w:val="auto"/>
          <w:kern w:val="0"/>
          <w:u w:val="none"/>
          <w14:ligatures w14:val="none"/>
        </w:rPr>
      </w:pPr>
      <w:hyperlink w:anchor="_Toc231834658" w:history="1">
        <w:r w:rsidR="00FB1812" w:rsidRPr="00290629">
          <w:rPr>
            <w:rStyle w:val="Hiperpovezava"/>
            <w:rFonts w:eastAsia="MS Gothic"/>
            <w:noProof/>
            <w:lang w:eastAsia="en-US"/>
          </w:rPr>
          <w:t>2</w:t>
        </w:r>
        <w:r w:rsidR="00FB1812">
          <w:rPr>
            <w:rFonts w:eastAsiaTheme="minorEastAsia" w:cstheme="minorBidi"/>
            <w:b w:val="0"/>
            <w:bCs w:val="0"/>
            <w:caps w:val="0"/>
            <w:noProof/>
            <w:color w:val="auto"/>
            <w:kern w:val="0"/>
            <w:u w:val="none"/>
            <w14:ligatures w14:val="none"/>
          </w:rPr>
          <w:tab/>
        </w:r>
        <w:r w:rsidR="00FB1812" w:rsidRPr="00290629">
          <w:rPr>
            <w:rStyle w:val="Hiperpovezava"/>
            <w:rFonts w:eastAsia="MS Gothic"/>
            <w:noProof/>
            <w:lang w:eastAsia="en-US"/>
          </w:rPr>
          <w:t>pojasnila K VZORCU POGODB</w:t>
        </w:r>
        <w:r w:rsidR="00FB1812">
          <w:rPr>
            <w:noProof/>
            <w:webHidden/>
          </w:rPr>
          <w:tab/>
        </w:r>
        <w:r w:rsidR="00FB1812">
          <w:rPr>
            <w:noProof/>
            <w:webHidden/>
          </w:rPr>
          <w:fldChar w:fldCharType="begin"/>
        </w:r>
        <w:r w:rsidR="00FB1812">
          <w:rPr>
            <w:noProof/>
            <w:webHidden/>
          </w:rPr>
          <w:instrText xml:space="preserve"> PAGEREF _Toc231834658 \h </w:instrText>
        </w:r>
        <w:r w:rsidR="00FB1812">
          <w:rPr>
            <w:noProof/>
            <w:webHidden/>
          </w:rPr>
        </w:r>
        <w:r w:rsidR="00FB1812">
          <w:rPr>
            <w:noProof/>
            <w:webHidden/>
          </w:rPr>
          <w:fldChar w:fldCharType="separate"/>
        </w:r>
        <w:r w:rsidR="00FB1812">
          <w:rPr>
            <w:noProof/>
            <w:webHidden/>
          </w:rPr>
          <w:t>5</w:t>
        </w:r>
        <w:r w:rsidR="00FB1812">
          <w:rPr>
            <w:noProof/>
            <w:webHidden/>
          </w:rPr>
          <w:fldChar w:fldCharType="end"/>
        </w:r>
      </w:hyperlink>
    </w:p>
    <w:p w14:paraId="54D1224D" w14:textId="339AC2F5"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59" w:history="1">
        <w:r w:rsidR="00FB1812" w:rsidRPr="00290629">
          <w:rPr>
            <w:rStyle w:val="Hiperpovezava"/>
            <w:rFonts w:eastAsia="MS Gothic"/>
            <w:noProof/>
            <w:lang w:eastAsia="en-US"/>
          </w:rPr>
          <w:t>2.1</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Osnovni pojmi</w:t>
        </w:r>
        <w:r w:rsidR="00FB1812">
          <w:rPr>
            <w:noProof/>
            <w:webHidden/>
          </w:rPr>
          <w:tab/>
        </w:r>
        <w:r w:rsidR="00FB1812">
          <w:rPr>
            <w:noProof/>
            <w:webHidden/>
          </w:rPr>
          <w:fldChar w:fldCharType="begin"/>
        </w:r>
        <w:r w:rsidR="00FB1812">
          <w:rPr>
            <w:noProof/>
            <w:webHidden/>
          </w:rPr>
          <w:instrText xml:space="preserve"> PAGEREF _Toc231834659 \h </w:instrText>
        </w:r>
        <w:r w:rsidR="00FB1812">
          <w:rPr>
            <w:noProof/>
            <w:webHidden/>
          </w:rPr>
        </w:r>
        <w:r w:rsidR="00FB1812">
          <w:rPr>
            <w:noProof/>
            <w:webHidden/>
          </w:rPr>
          <w:fldChar w:fldCharType="separate"/>
        </w:r>
        <w:r w:rsidR="00FB1812">
          <w:rPr>
            <w:noProof/>
            <w:webHidden/>
          </w:rPr>
          <w:t>5</w:t>
        </w:r>
        <w:r w:rsidR="00FB1812">
          <w:rPr>
            <w:noProof/>
            <w:webHidden/>
          </w:rPr>
          <w:fldChar w:fldCharType="end"/>
        </w:r>
      </w:hyperlink>
    </w:p>
    <w:p w14:paraId="761DD530" w14:textId="3E6CBB8B"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60" w:history="1">
        <w:r w:rsidR="00FB1812" w:rsidRPr="00290629">
          <w:rPr>
            <w:rStyle w:val="Hiperpovezava"/>
            <w:rFonts w:eastAsia="MS Gothic"/>
            <w:noProof/>
            <w:lang w:eastAsia="en-US"/>
          </w:rPr>
          <w:t>2.2</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Kdo lahko sodeluje?</w:t>
        </w:r>
        <w:r w:rsidR="00FB1812">
          <w:rPr>
            <w:noProof/>
            <w:webHidden/>
          </w:rPr>
          <w:tab/>
        </w:r>
        <w:r w:rsidR="00FB1812">
          <w:rPr>
            <w:noProof/>
            <w:webHidden/>
          </w:rPr>
          <w:fldChar w:fldCharType="begin"/>
        </w:r>
        <w:r w:rsidR="00FB1812">
          <w:rPr>
            <w:noProof/>
            <w:webHidden/>
          </w:rPr>
          <w:instrText xml:space="preserve"> PAGEREF _Toc231834660 \h </w:instrText>
        </w:r>
        <w:r w:rsidR="00FB1812">
          <w:rPr>
            <w:noProof/>
            <w:webHidden/>
          </w:rPr>
        </w:r>
        <w:r w:rsidR="00FB1812">
          <w:rPr>
            <w:noProof/>
            <w:webHidden/>
          </w:rPr>
          <w:fldChar w:fldCharType="separate"/>
        </w:r>
        <w:r w:rsidR="00FB1812">
          <w:rPr>
            <w:noProof/>
            <w:webHidden/>
          </w:rPr>
          <w:t>6</w:t>
        </w:r>
        <w:r w:rsidR="00FB1812">
          <w:rPr>
            <w:noProof/>
            <w:webHidden/>
          </w:rPr>
          <w:fldChar w:fldCharType="end"/>
        </w:r>
      </w:hyperlink>
    </w:p>
    <w:p w14:paraId="71888959" w14:textId="2370BE12"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61" w:history="1">
        <w:r w:rsidR="00FB1812" w:rsidRPr="00290629">
          <w:rPr>
            <w:rStyle w:val="Hiperpovezava"/>
            <w:rFonts w:eastAsia="MS Gothic"/>
            <w:noProof/>
            <w:lang w:eastAsia="en-US"/>
          </w:rPr>
          <w:t>2.3</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Kako souporaba deluje</w:t>
        </w:r>
        <w:r w:rsidR="00FB1812">
          <w:rPr>
            <w:noProof/>
            <w:webHidden/>
          </w:rPr>
          <w:tab/>
        </w:r>
        <w:r w:rsidR="00FB1812">
          <w:rPr>
            <w:noProof/>
            <w:webHidden/>
          </w:rPr>
          <w:fldChar w:fldCharType="begin"/>
        </w:r>
        <w:r w:rsidR="00FB1812">
          <w:rPr>
            <w:noProof/>
            <w:webHidden/>
          </w:rPr>
          <w:instrText xml:space="preserve"> PAGEREF _Toc231834661 \h </w:instrText>
        </w:r>
        <w:r w:rsidR="00FB1812">
          <w:rPr>
            <w:noProof/>
            <w:webHidden/>
          </w:rPr>
        </w:r>
        <w:r w:rsidR="00FB1812">
          <w:rPr>
            <w:noProof/>
            <w:webHidden/>
          </w:rPr>
          <w:fldChar w:fldCharType="separate"/>
        </w:r>
        <w:r w:rsidR="00FB1812">
          <w:rPr>
            <w:noProof/>
            <w:webHidden/>
          </w:rPr>
          <w:t>6</w:t>
        </w:r>
        <w:r w:rsidR="00FB1812">
          <w:rPr>
            <w:noProof/>
            <w:webHidden/>
          </w:rPr>
          <w:fldChar w:fldCharType="end"/>
        </w:r>
      </w:hyperlink>
    </w:p>
    <w:p w14:paraId="1E09FF5D" w14:textId="1A26909C"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62" w:history="1">
        <w:r w:rsidR="00FB1812" w:rsidRPr="00290629">
          <w:rPr>
            <w:rStyle w:val="Hiperpovezava"/>
            <w:rFonts w:eastAsia="MS Gothic"/>
            <w:noProof/>
            <w:lang w:eastAsia="en-US"/>
          </w:rPr>
          <w:t>2.4</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Evidentiranje pogodbe o souporabe</w:t>
        </w:r>
        <w:r w:rsidR="00FB1812">
          <w:rPr>
            <w:noProof/>
            <w:webHidden/>
          </w:rPr>
          <w:tab/>
        </w:r>
        <w:r w:rsidR="00FB1812">
          <w:rPr>
            <w:noProof/>
            <w:webHidden/>
          </w:rPr>
          <w:fldChar w:fldCharType="begin"/>
        </w:r>
        <w:r w:rsidR="00FB1812">
          <w:rPr>
            <w:noProof/>
            <w:webHidden/>
          </w:rPr>
          <w:instrText xml:space="preserve"> PAGEREF _Toc231834662 \h </w:instrText>
        </w:r>
        <w:r w:rsidR="00FB1812">
          <w:rPr>
            <w:noProof/>
            <w:webHidden/>
          </w:rPr>
        </w:r>
        <w:r w:rsidR="00FB1812">
          <w:rPr>
            <w:noProof/>
            <w:webHidden/>
          </w:rPr>
          <w:fldChar w:fldCharType="separate"/>
        </w:r>
        <w:r w:rsidR="00FB1812">
          <w:rPr>
            <w:noProof/>
            <w:webHidden/>
          </w:rPr>
          <w:t>6</w:t>
        </w:r>
        <w:r w:rsidR="00FB1812">
          <w:rPr>
            <w:noProof/>
            <w:webHidden/>
          </w:rPr>
          <w:fldChar w:fldCharType="end"/>
        </w:r>
      </w:hyperlink>
    </w:p>
    <w:p w14:paraId="00965926" w14:textId="66FC3016"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63" w:history="1">
        <w:r w:rsidR="00FB1812" w:rsidRPr="00290629">
          <w:rPr>
            <w:rStyle w:val="Hiperpovezava"/>
            <w:rFonts w:eastAsia="MS Gothic"/>
            <w:noProof/>
            <w:lang w:eastAsia="en-US"/>
          </w:rPr>
          <w:t>2.5</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Letno netiranje energije</w:t>
        </w:r>
        <w:r w:rsidR="00FB1812">
          <w:rPr>
            <w:noProof/>
            <w:webHidden/>
          </w:rPr>
          <w:tab/>
        </w:r>
        <w:r w:rsidR="00FB1812">
          <w:rPr>
            <w:noProof/>
            <w:webHidden/>
          </w:rPr>
          <w:fldChar w:fldCharType="begin"/>
        </w:r>
        <w:r w:rsidR="00FB1812">
          <w:rPr>
            <w:noProof/>
            <w:webHidden/>
          </w:rPr>
          <w:instrText xml:space="preserve"> PAGEREF _Toc231834663 \h </w:instrText>
        </w:r>
        <w:r w:rsidR="00FB1812">
          <w:rPr>
            <w:noProof/>
            <w:webHidden/>
          </w:rPr>
        </w:r>
        <w:r w:rsidR="00FB1812">
          <w:rPr>
            <w:noProof/>
            <w:webHidden/>
          </w:rPr>
          <w:fldChar w:fldCharType="separate"/>
        </w:r>
        <w:r w:rsidR="00FB1812">
          <w:rPr>
            <w:noProof/>
            <w:webHidden/>
          </w:rPr>
          <w:t>7</w:t>
        </w:r>
        <w:r w:rsidR="00FB1812">
          <w:rPr>
            <w:noProof/>
            <w:webHidden/>
          </w:rPr>
          <w:fldChar w:fldCharType="end"/>
        </w:r>
      </w:hyperlink>
    </w:p>
    <w:p w14:paraId="22E6A96C" w14:textId="2725766F"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64" w:history="1">
        <w:r w:rsidR="00FB1812" w:rsidRPr="00290629">
          <w:rPr>
            <w:rStyle w:val="Hiperpovezava"/>
            <w:rFonts w:eastAsia="MS Gothic"/>
            <w:noProof/>
            <w:lang w:eastAsia="en-US"/>
          </w:rPr>
          <w:t>2.6</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Ali lahko pogodba preneha?</w:t>
        </w:r>
        <w:r w:rsidR="00FB1812">
          <w:rPr>
            <w:noProof/>
            <w:webHidden/>
          </w:rPr>
          <w:tab/>
        </w:r>
        <w:r w:rsidR="00FB1812">
          <w:rPr>
            <w:noProof/>
            <w:webHidden/>
          </w:rPr>
          <w:fldChar w:fldCharType="begin"/>
        </w:r>
        <w:r w:rsidR="00FB1812">
          <w:rPr>
            <w:noProof/>
            <w:webHidden/>
          </w:rPr>
          <w:instrText xml:space="preserve"> PAGEREF _Toc231834664 \h </w:instrText>
        </w:r>
        <w:r w:rsidR="00FB1812">
          <w:rPr>
            <w:noProof/>
            <w:webHidden/>
          </w:rPr>
        </w:r>
        <w:r w:rsidR="00FB1812">
          <w:rPr>
            <w:noProof/>
            <w:webHidden/>
          </w:rPr>
          <w:fldChar w:fldCharType="separate"/>
        </w:r>
        <w:r w:rsidR="00FB1812">
          <w:rPr>
            <w:noProof/>
            <w:webHidden/>
          </w:rPr>
          <w:t>7</w:t>
        </w:r>
        <w:r w:rsidR="00FB1812">
          <w:rPr>
            <w:noProof/>
            <w:webHidden/>
          </w:rPr>
          <w:fldChar w:fldCharType="end"/>
        </w:r>
      </w:hyperlink>
    </w:p>
    <w:p w14:paraId="05FE6AEE" w14:textId="66F97B3E" w:rsidR="00FB1812" w:rsidRDefault="0032410D">
      <w:pPr>
        <w:pStyle w:val="Kazalovsebine2"/>
        <w:tabs>
          <w:tab w:val="left" w:pos="502"/>
          <w:tab w:val="right" w:pos="9736"/>
        </w:tabs>
        <w:rPr>
          <w:rFonts w:eastAsiaTheme="minorEastAsia" w:cstheme="minorBidi"/>
          <w:b w:val="0"/>
          <w:bCs w:val="0"/>
          <w:smallCaps w:val="0"/>
          <w:noProof/>
          <w:color w:val="auto"/>
          <w:kern w:val="0"/>
          <w14:ligatures w14:val="none"/>
        </w:rPr>
      </w:pPr>
      <w:hyperlink w:anchor="_Toc231834665" w:history="1">
        <w:r w:rsidR="00FB1812" w:rsidRPr="00290629">
          <w:rPr>
            <w:rStyle w:val="Hiperpovezava"/>
            <w:rFonts w:eastAsia="MS Gothic"/>
            <w:noProof/>
            <w:lang w:eastAsia="en-US"/>
          </w:rPr>
          <w:t>2.7</w:t>
        </w:r>
        <w:r w:rsidR="00FB1812">
          <w:rPr>
            <w:rFonts w:eastAsiaTheme="minorEastAsia" w:cstheme="minorBidi"/>
            <w:b w:val="0"/>
            <w:bCs w:val="0"/>
            <w:smallCaps w:val="0"/>
            <w:noProof/>
            <w:color w:val="auto"/>
            <w:kern w:val="0"/>
            <w14:ligatures w14:val="none"/>
          </w:rPr>
          <w:tab/>
        </w:r>
        <w:r w:rsidR="00FB1812" w:rsidRPr="00290629">
          <w:rPr>
            <w:rStyle w:val="Hiperpovezava"/>
            <w:rFonts w:eastAsia="MS Gothic"/>
            <w:noProof/>
            <w:lang w:eastAsia="en-US"/>
          </w:rPr>
          <w:t>Kako uporabiti vzorce pogodb</w:t>
        </w:r>
        <w:r w:rsidR="00FB1812">
          <w:rPr>
            <w:noProof/>
            <w:webHidden/>
          </w:rPr>
          <w:tab/>
        </w:r>
        <w:r w:rsidR="00FB1812">
          <w:rPr>
            <w:noProof/>
            <w:webHidden/>
          </w:rPr>
          <w:fldChar w:fldCharType="begin"/>
        </w:r>
        <w:r w:rsidR="00FB1812">
          <w:rPr>
            <w:noProof/>
            <w:webHidden/>
          </w:rPr>
          <w:instrText xml:space="preserve"> PAGEREF _Toc231834665 \h </w:instrText>
        </w:r>
        <w:r w:rsidR="00FB1812">
          <w:rPr>
            <w:noProof/>
            <w:webHidden/>
          </w:rPr>
        </w:r>
        <w:r w:rsidR="00FB1812">
          <w:rPr>
            <w:noProof/>
            <w:webHidden/>
          </w:rPr>
          <w:fldChar w:fldCharType="separate"/>
        </w:r>
        <w:r w:rsidR="00FB1812">
          <w:rPr>
            <w:noProof/>
            <w:webHidden/>
          </w:rPr>
          <w:t>7</w:t>
        </w:r>
        <w:r w:rsidR="00FB1812">
          <w:rPr>
            <w:noProof/>
            <w:webHidden/>
          </w:rPr>
          <w:fldChar w:fldCharType="end"/>
        </w:r>
      </w:hyperlink>
    </w:p>
    <w:p w14:paraId="0C58F183" w14:textId="34C36D6B" w:rsidR="00FB1812" w:rsidRDefault="0032410D">
      <w:pPr>
        <w:pStyle w:val="Kazalovsebine1"/>
        <w:tabs>
          <w:tab w:val="right" w:pos="9736"/>
        </w:tabs>
        <w:rPr>
          <w:rFonts w:eastAsiaTheme="minorEastAsia" w:cstheme="minorBidi"/>
          <w:b w:val="0"/>
          <w:bCs w:val="0"/>
          <w:caps w:val="0"/>
          <w:noProof/>
          <w:color w:val="auto"/>
          <w:kern w:val="0"/>
          <w:u w:val="none"/>
          <w14:ligatures w14:val="none"/>
        </w:rPr>
      </w:pPr>
      <w:hyperlink w:anchor="_Toc231834666" w:history="1">
        <w:r w:rsidR="00FB1812" w:rsidRPr="00290629">
          <w:rPr>
            <w:rStyle w:val="Hiperpovezava"/>
            <w:rFonts w:eastAsia="MS Gothic"/>
            <w:noProof/>
            <w:lang w:eastAsia="en-US"/>
          </w:rPr>
          <w:t>VZOREC 1 - POGODBA O SOUPORABI ELEKTRIČNE ENERGIJE IZ OBNOVLJIVIH VIROV</w:t>
        </w:r>
        <w:r w:rsidR="00FB1812">
          <w:rPr>
            <w:noProof/>
            <w:webHidden/>
          </w:rPr>
          <w:tab/>
        </w:r>
        <w:r w:rsidR="00FB1812">
          <w:rPr>
            <w:noProof/>
            <w:webHidden/>
          </w:rPr>
          <w:fldChar w:fldCharType="begin"/>
        </w:r>
        <w:r w:rsidR="00FB1812">
          <w:rPr>
            <w:noProof/>
            <w:webHidden/>
          </w:rPr>
          <w:instrText xml:space="preserve"> PAGEREF _Toc231834666 \h </w:instrText>
        </w:r>
        <w:r w:rsidR="00FB1812">
          <w:rPr>
            <w:noProof/>
            <w:webHidden/>
          </w:rPr>
        </w:r>
        <w:r w:rsidR="00FB1812">
          <w:rPr>
            <w:noProof/>
            <w:webHidden/>
          </w:rPr>
          <w:fldChar w:fldCharType="separate"/>
        </w:r>
        <w:r w:rsidR="00FB1812">
          <w:rPr>
            <w:noProof/>
            <w:webHidden/>
          </w:rPr>
          <w:t>8</w:t>
        </w:r>
        <w:r w:rsidR="00FB1812">
          <w:rPr>
            <w:noProof/>
            <w:webHidden/>
          </w:rPr>
          <w:fldChar w:fldCharType="end"/>
        </w:r>
      </w:hyperlink>
    </w:p>
    <w:p w14:paraId="4B35DD88" w14:textId="4299A775" w:rsidR="00FB1812" w:rsidRDefault="0032410D">
      <w:pPr>
        <w:pStyle w:val="Kazalovsebine1"/>
        <w:tabs>
          <w:tab w:val="right" w:pos="9736"/>
        </w:tabs>
        <w:rPr>
          <w:rFonts w:eastAsiaTheme="minorEastAsia" w:cstheme="minorBidi"/>
          <w:b w:val="0"/>
          <w:bCs w:val="0"/>
          <w:caps w:val="0"/>
          <w:noProof/>
          <w:color w:val="auto"/>
          <w:kern w:val="0"/>
          <w:u w:val="none"/>
          <w14:ligatures w14:val="none"/>
        </w:rPr>
      </w:pPr>
      <w:hyperlink w:anchor="_Toc231834667" w:history="1">
        <w:r w:rsidR="00FB1812" w:rsidRPr="00290629">
          <w:rPr>
            <w:rStyle w:val="Hiperpovezava"/>
            <w:rFonts w:eastAsia="MS Gothic"/>
            <w:noProof/>
            <w:lang w:eastAsia="en-US"/>
          </w:rPr>
          <w:t>PRILOGA 1 - PODATKI ZA REGISTRACIJO SOUPORABE</w:t>
        </w:r>
        <w:r w:rsidR="00FB1812">
          <w:rPr>
            <w:noProof/>
            <w:webHidden/>
          </w:rPr>
          <w:tab/>
        </w:r>
        <w:r w:rsidR="00FB1812">
          <w:rPr>
            <w:noProof/>
            <w:webHidden/>
          </w:rPr>
          <w:fldChar w:fldCharType="begin"/>
        </w:r>
        <w:r w:rsidR="00FB1812">
          <w:rPr>
            <w:noProof/>
            <w:webHidden/>
          </w:rPr>
          <w:instrText xml:space="preserve"> PAGEREF _Toc231834667 \h </w:instrText>
        </w:r>
        <w:r w:rsidR="00FB1812">
          <w:rPr>
            <w:noProof/>
            <w:webHidden/>
          </w:rPr>
        </w:r>
        <w:r w:rsidR="00FB1812">
          <w:rPr>
            <w:noProof/>
            <w:webHidden/>
          </w:rPr>
          <w:fldChar w:fldCharType="separate"/>
        </w:r>
        <w:r w:rsidR="00FB1812">
          <w:rPr>
            <w:noProof/>
            <w:webHidden/>
          </w:rPr>
          <w:t>15</w:t>
        </w:r>
        <w:r w:rsidR="00FB1812">
          <w:rPr>
            <w:noProof/>
            <w:webHidden/>
          </w:rPr>
          <w:fldChar w:fldCharType="end"/>
        </w:r>
      </w:hyperlink>
    </w:p>
    <w:p w14:paraId="6C808FAB" w14:textId="76FE6E93" w:rsidR="00FB1812" w:rsidRDefault="0032410D">
      <w:pPr>
        <w:pStyle w:val="Kazalovsebine1"/>
        <w:tabs>
          <w:tab w:val="right" w:pos="9736"/>
        </w:tabs>
        <w:rPr>
          <w:rFonts w:eastAsiaTheme="minorEastAsia" w:cstheme="minorBidi"/>
          <w:b w:val="0"/>
          <w:bCs w:val="0"/>
          <w:caps w:val="0"/>
          <w:noProof/>
          <w:color w:val="auto"/>
          <w:kern w:val="0"/>
          <w:u w:val="none"/>
          <w14:ligatures w14:val="none"/>
        </w:rPr>
      </w:pPr>
      <w:hyperlink w:anchor="_Toc231834668" w:history="1">
        <w:r w:rsidR="00FB1812" w:rsidRPr="00290629">
          <w:rPr>
            <w:rStyle w:val="Hiperpovezava"/>
            <w:rFonts w:eastAsia="MS Gothic"/>
            <w:i/>
            <w:noProof/>
            <w:lang w:eastAsia="en-US"/>
          </w:rPr>
          <w:t>PRILOGA 2 – Obračunavanje souporabe</w:t>
        </w:r>
        <w:r w:rsidR="00FB1812">
          <w:rPr>
            <w:noProof/>
            <w:webHidden/>
          </w:rPr>
          <w:tab/>
        </w:r>
        <w:r w:rsidR="00FB1812">
          <w:rPr>
            <w:noProof/>
            <w:webHidden/>
          </w:rPr>
          <w:fldChar w:fldCharType="begin"/>
        </w:r>
        <w:r w:rsidR="00FB1812">
          <w:rPr>
            <w:noProof/>
            <w:webHidden/>
          </w:rPr>
          <w:instrText xml:space="preserve"> PAGEREF _Toc231834668 \h </w:instrText>
        </w:r>
        <w:r w:rsidR="00FB1812">
          <w:rPr>
            <w:noProof/>
            <w:webHidden/>
          </w:rPr>
        </w:r>
        <w:r w:rsidR="00FB1812">
          <w:rPr>
            <w:noProof/>
            <w:webHidden/>
          </w:rPr>
          <w:fldChar w:fldCharType="separate"/>
        </w:r>
        <w:r w:rsidR="00FB1812">
          <w:rPr>
            <w:noProof/>
            <w:webHidden/>
          </w:rPr>
          <w:t>16</w:t>
        </w:r>
        <w:r w:rsidR="00FB1812">
          <w:rPr>
            <w:noProof/>
            <w:webHidden/>
          </w:rPr>
          <w:fldChar w:fldCharType="end"/>
        </w:r>
      </w:hyperlink>
    </w:p>
    <w:p w14:paraId="1B1492CD" w14:textId="1E622724" w:rsidR="00FB1812" w:rsidRDefault="0032410D">
      <w:pPr>
        <w:pStyle w:val="Kazalovsebine1"/>
        <w:tabs>
          <w:tab w:val="right" w:pos="9736"/>
        </w:tabs>
        <w:rPr>
          <w:rFonts w:eastAsiaTheme="minorEastAsia" w:cstheme="minorBidi"/>
          <w:b w:val="0"/>
          <w:bCs w:val="0"/>
          <w:caps w:val="0"/>
          <w:noProof/>
          <w:color w:val="auto"/>
          <w:kern w:val="0"/>
          <w:u w:val="none"/>
          <w14:ligatures w14:val="none"/>
        </w:rPr>
      </w:pPr>
      <w:hyperlink w:anchor="_Toc231834669" w:history="1">
        <w:r w:rsidR="00FB1812" w:rsidRPr="00290629">
          <w:rPr>
            <w:rStyle w:val="Hiperpovezava"/>
            <w:rFonts w:eastAsia="MS Gothic"/>
            <w:noProof/>
            <w:lang w:eastAsia="en-US"/>
          </w:rPr>
          <w:t>PRILOGA 3 - ORGANIZATOR SOUPORABE</w:t>
        </w:r>
        <w:r w:rsidR="00FB1812">
          <w:rPr>
            <w:noProof/>
            <w:webHidden/>
          </w:rPr>
          <w:tab/>
        </w:r>
        <w:r w:rsidR="00FB1812">
          <w:rPr>
            <w:noProof/>
            <w:webHidden/>
          </w:rPr>
          <w:fldChar w:fldCharType="begin"/>
        </w:r>
        <w:r w:rsidR="00FB1812">
          <w:rPr>
            <w:noProof/>
            <w:webHidden/>
          </w:rPr>
          <w:instrText xml:space="preserve"> PAGEREF _Toc231834669 \h </w:instrText>
        </w:r>
        <w:r w:rsidR="00FB1812">
          <w:rPr>
            <w:noProof/>
            <w:webHidden/>
          </w:rPr>
        </w:r>
        <w:r w:rsidR="00FB1812">
          <w:rPr>
            <w:noProof/>
            <w:webHidden/>
          </w:rPr>
          <w:fldChar w:fldCharType="separate"/>
        </w:r>
        <w:r w:rsidR="00FB1812">
          <w:rPr>
            <w:noProof/>
            <w:webHidden/>
          </w:rPr>
          <w:t>17</w:t>
        </w:r>
        <w:r w:rsidR="00FB1812">
          <w:rPr>
            <w:noProof/>
            <w:webHidden/>
          </w:rPr>
          <w:fldChar w:fldCharType="end"/>
        </w:r>
      </w:hyperlink>
    </w:p>
    <w:p w14:paraId="7DCA0F13" w14:textId="1619A311" w:rsidR="00734A19" w:rsidRPr="00734A19" w:rsidRDefault="00734A19">
      <w:pPr>
        <w:spacing w:after="160" w:line="259" w:lineRule="auto"/>
        <w:jc w:val="left"/>
        <w:rPr>
          <w:rFonts w:ascii="Calibri" w:eastAsia="MS Gothic" w:hAnsi="Calibri" w:cs="Calibri"/>
          <w:b/>
          <w:caps/>
          <w:color w:val="auto"/>
          <w:sz w:val="20"/>
          <w:lang w:eastAsia="en-US"/>
        </w:rPr>
      </w:pPr>
      <w:r w:rsidRPr="00734A19">
        <w:rPr>
          <w:rFonts w:ascii="Calibri" w:eastAsia="MS Gothic" w:hAnsi="Calibri" w:cs="Calibri"/>
          <w:sz w:val="20"/>
          <w:lang w:eastAsia="en-US"/>
        </w:rPr>
        <w:fldChar w:fldCharType="end"/>
      </w:r>
      <w:r w:rsidRPr="00734A19">
        <w:rPr>
          <w:rFonts w:ascii="Calibri" w:eastAsia="MS Gothic" w:hAnsi="Calibri" w:cs="Calibri"/>
          <w:sz w:val="20"/>
          <w:lang w:eastAsia="en-US"/>
        </w:rPr>
        <w:br w:type="page"/>
      </w:r>
    </w:p>
    <w:p w14:paraId="60324638" w14:textId="78BCCB24" w:rsidR="00FD55E6" w:rsidRDefault="00FD55E6">
      <w:pPr>
        <w:pStyle w:val="Naslov1"/>
        <w:rPr>
          <w:rFonts w:eastAsia="MS Gothic"/>
          <w:lang w:eastAsia="en-US"/>
        </w:rPr>
      </w:pPr>
      <w:bookmarkStart w:id="1" w:name="_Toc231834650"/>
      <w:r>
        <w:rPr>
          <w:rFonts w:eastAsia="MS Gothic"/>
          <w:lang w:eastAsia="en-US"/>
        </w:rPr>
        <w:lastRenderedPageBreak/>
        <w:t>O SOUPORABI ELEKTRIČNE ENERGIJE</w:t>
      </w:r>
      <w:bookmarkEnd w:id="1"/>
    </w:p>
    <w:p w14:paraId="3E0CF942" w14:textId="77777777" w:rsidR="00FD55E6" w:rsidRPr="0028158C" w:rsidRDefault="00FD55E6" w:rsidP="00FD55E6">
      <w:pPr>
        <w:keepNext/>
        <w:keepLines/>
        <w:spacing w:before="200" w:after="100" w:line="259" w:lineRule="auto"/>
        <w:outlineLvl w:val="0"/>
        <w:rPr>
          <w:rFonts w:eastAsia="MS Gothic"/>
          <w:b/>
          <w:bCs/>
          <w:color w:val="auto"/>
          <w:kern w:val="0"/>
          <w:sz w:val="26"/>
          <w:szCs w:val="28"/>
          <w:lang w:eastAsia="en-US"/>
          <w14:ligatures w14:val="none"/>
        </w:rPr>
      </w:pPr>
    </w:p>
    <w:p w14:paraId="12C33A03" w14:textId="25ACB8B5" w:rsidR="00FD55E6" w:rsidRDefault="00FD55E6" w:rsidP="00FD55E6">
      <w:pPr>
        <w:pStyle w:val="Naslov2"/>
        <w:rPr>
          <w:rFonts w:eastAsia="MS Gothic"/>
          <w:lang w:eastAsia="en-US"/>
        </w:rPr>
      </w:pPr>
      <w:bookmarkStart w:id="2" w:name="_Toc231834651"/>
      <w:r w:rsidRPr="0035107A">
        <w:rPr>
          <w:rFonts w:eastAsia="MS Gothic"/>
          <w:lang w:eastAsia="en-US"/>
        </w:rPr>
        <w:t>Kaj je souporaba?</w:t>
      </w:r>
      <w:bookmarkEnd w:id="2"/>
    </w:p>
    <w:p w14:paraId="6E36ADA0" w14:textId="77777777" w:rsidR="00DA2E6A" w:rsidRPr="00DA2E6A" w:rsidRDefault="00DA2E6A" w:rsidP="00DA2E6A">
      <w:pPr>
        <w:rPr>
          <w:rFonts w:eastAsia="MS Gothic"/>
          <w:lang w:eastAsia="en-US"/>
        </w:rPr>
      </w:pPr>
    </w:p>
    <w:p w14:paraId="362994CB" w14:textId="77777777" w:rsidR="00DA2E6A" w:rsidRDefault="00FD55E6" w:rsidP="00FD55E6">
      <w:pPr>
        <w:spacing w:after="120" w:line="259" w:lineRule="auto"/>
        <w:rPr>
          <w:rFonts w:eastAsia="Calibri"/>
          <w:color w:val="auto"/>
          <w:kern w:val="0"/>
          <w:szCs w:val="22"/>
          <w:lang w:eastAsia="en-US"/>
          <w14:ligatures w14:val="none"/>
        </w:rPr>
      </w:pPr>
      <w:r w:rsidRPr="00FD55E6">
        <w:rPr>
          <w:rFonts w:eastAsia="Calibri"/>
          <w:color w:val="auto"/>
          <w:kern w:val="0"/>
          <w:szCs w:val="22"/>
          <w:lang w:eastAsia="en-US"/>
          <w14:ligatures w14:val="none"/>
        </w:rPr>
        <w:t>V skladu s konceptom delitve energije v Direktivi o izboljšanju zasnove trga električne energije v EU bodo končni odjemalci na trgu električne energije lažje dostopali do obnovljive električne energije, ki jo proizvajajo ali shranjujejo družina, prijatelji, sosedje ali skupnosti zunaj lokacije.</w:t>
      </w:r>
      <w:r>
        <w:rPr>
          <w:rFonts w:eastAsia="Calibri"/>
          <w:color w:val="auto"/>
          <w:kern w:val="0"/>
          <w:szCs w:val="22"/>
          <w:lang w:eastAsia="en-US"/>
          <w14:ligatures w14:val="none"/>
        </w:rPr>
        <w:t xml:space="preserve"> </w:t>
      </w:r>
      <w:r w:rsidRPr="00FD55E6">
        <w:rPr>
          <w:rFonts w:eastAsia="Calibri"/>
          <w:color w:val="auto"/>
          <w:kern w:val="0"/>
          <w:szCs w:val="22"/>
          <w:lang w:eastAsia="en-US"/>
          <w14:ligatures w14:val="none"/>
        </w:rPr>
        <w:t xml:space="preserve">Končni odjemalci, ki sodelujejo v </w:t>
      </w:r>
      <w:r>
        <w:rPr>
          <w:rFonts w:eastAsia="Calibri"/>
          <w:color w:val="auto"/>
          <w:kern w:val="0"/>
          <w:szCs w:val="22"/>
          <w:lang w:eastAsia="en-US"/>
          <w14:ligatures w14:val="none"/>
        </w:rPr>
        <w:t>souporabi</w:t>
      </w:r>
      <w:r w:rsidRPr="00FD55E6">
        <w:rPr>
          <w:rFonts w:eastAsia="Calibri"/>
          <w:color w:val="auto"/>
          <w:kern w:val="0"/>
          <w:szCs w:val="22"/>
          <w:lang w:eastAsia="en-US"/>
          <w14:ligatures w14:val="none"/>
        </w:rPr>
        <w:t xml:space="preserve"> energije, imajo pravico do znižanja računa za elektriko sorazmerno z električno energijo, ki jo sami porabijo, kar vodi do večje cenovne dostopnosti. Prav tako lahko določijo ceno za presežek deljene električne energije, da zagotovijo razumno donosnost naložbe.</w:t>
      </w:r>
      <w:r>
        <w:rPr>
          <w:rFonts w:eastAsia="Calibri"/>
          <w:color w:val="auto"/>
          <w:kern w:val="0"/>
          <w:szCs w:val="22"/>
          <w:lang w:eastAsia="en-US"/>
          <w14:ligatures w14:val="none"/>
        </w:rPr>
        <w:t xml:space="preserve"> </w:t>
      </w:r>
    </w:p>
    <w:p w14:paraId="2802B02C" w14:textId="00DCEAD5" w:rsidR="00FD55E6" w:rsidRDefault="00FD55E6" w:rsidP="00FD55E6">
      <w:pPr>
        <w:spacing w:after="120" w:line="259" w:lineRule="auto"/>
        <w:rPr>
          <w:rFonts w:eastAsia="Calibri"/>
          <w:color w:val="auto"/>
          <w:kern w:val="0"/>
          <w:szCs w:val="22"/>
          <w:lang w:eastAsia="en-US"/>
          <w14:ligatures w14:val="none"/>
        </w:rPr>
      </w:pPr>
      <w:r w:rsidRPr="00FD55E6">
        <w:rPr>
          <w:rFonts w:eastAsia="Calibri"/>
          <w:color w:val="auto"/>
          <w:kern w:val="0"/>
          <w:szCs w:val="22"/>
          <w:lang w:eastAsia="en-US"/>
          <w14:ligatures w14:val="none"/>
        </w:rPr>
        <w:t xml:space="preserve">Pričakuje se, da bo </w:t>
      </w:r>
      <w:r>
        <w:rPr>
          <w:rFonts w:eastAsia="Calibri"/>
          <w:color w:val="auto"/>
          <w:kern w:val="0"/>
          <w:szCs w:val="22"/>
          <w:lang w:eastAsia="en-US"/>
          <w14:ligatures w14:val="none"/>
        </w:rPr>
        <w:t>souporaba</w:t>
      </w:r>
      <w:r w:rsidRPr="00FD55E6">
        <w:rPr>
          <w:rFonts w:eastAsia="Calibri"/>
          <w:color w:val="auto"/>
          <w:kern w:val="0"/>
          <w:szCs w:val="22"/>
          <w:lang w:eastAsia="en-US"/>
          <w14:ligatures w14:val="none"/>
        </w:rPr>
        <w:t xml:space="preserve"> energije dodatno spodbudila naložbe v obnovljive vire energije in povečala dostopnost obnovljivih virov energije širšemu krogu potrošnikov, kar bo na primer družinam z nizkimi dohodki, ki živijo v socialnih stanovanjih, omogočilo dostop do cenejše obnovljive energije, proizvedene iz sončnih kolektorjev na javnih stavbah.</w:t>
      </w:r>
    </w:p>
    <w:p w14:paraId="1DE81667" w14:textId="77777777" w:rsidR="00DA2E6A" w:rsidRPr="0035107A" w:rsidRDefault="00DA2E6A" w:rsidP="00FD55E6">
      <w:pPr>
        <w:spacing w:after="120" w:line="259" w:lineRule="auto"/>
        <w:rPr>
          <w:rFonts w:eastAsia="Calibri"/>
          <w:color w:val="auto"/>
          <w:kern w:val="0"/>
          <w:szCs w:val="22"/>
          <w:lang w:eastAsia="en-US"/>
          <w14:ligatures w14:val="none"/>
        </w:rPr>
      </w:pPr>
    </w:p>
    <w:p w14:paraId="0A2D3E76" w14:textId="1303B519" w:rsidR="00FD55E6" w:rsidRDefault="00FD55E6" w:rsidP="00FD55E6">
      <w:pPr>
        <w:pStyle w:val="Naslov2"/>
        <w:rPr>
          <w:rFonts w:eastAsia="MS Gothic"/>
          <w:lang w:eastAsia="en-US"/>
        </w:rPr>
      </w:pPr>
      <w:bookmarkStart w:id="3" w:name="_Toc231834652"/>
      <w:r w:rsidRPr="0035107A">
        <w:rPr>
          <w:rFonts w:eastAsia="MS Gothic"/>
          <w:lang w:eastAsia="en-US"/>
        </w:rPr>
        <w:t xml:space="preserve">Ali </w:t>
      </w:r>
      <w:r>
        <w:rPr>
          <w:rFonts w:eastAsia="MS Gothic"/>
          <w:lang w:eastAsia="en-US"/>
        </w:rPr>
        <w:t>souporaba povzroči</w:t>
      </w:r>
      <w:r w:rsidRPr="0035107A">
        <w:rPr>
          <w:rFonts w:eastAsia="MS Gothic"/>
          <w:lang w:eastAsia="en-US"/>
        </w:rPr>
        <w:t xml:space="preserve"> zamenja</w:t>
      </w:r>
      <w:r>
        <w:rPr>
          <w:rFonts w:eastAsia="MS Gothic"/>
          <w:lang w:eastAsia="en-US"/>
        </w:rPr>
        <w:t>vo</w:t>
      </w:r>
      <w:r w:rsidRPr="0035107A">
        <w:rPr>
          <w:rFonts w:eastAsia="MS Gothic"/>
          <w:lang w:eastAsia="en-US"/>
        </w:rPr>
        <w:t xml:space="preserve"> dobavitelj</w:t>
      </w:r>
      <w:r>
        <w:rPr>
          <w:rFonts w:eastAsia="MS Gothic"/>
          <w:lang w:eastAsia="en-US"/>
        </w:rPr>
        <w:t>a</w:t>
      </w:r>
      <w:r w:rsidRPr="0035107A">
        <w:rPr>
          <w:rFonts w:eastAsia="MS Gothic"/>
          <w:lang w:eastAsia="en-US"/>
        </w:rPr>
        <w:t>?</w:t>
      </w:r>
      <w:bookmarkEnd w:id="3"/>
    </w:p>
    <w:p w14:paraId="10474E63" w14:textId="77777777" w:rsidR="00FD55E6" w:rsidRPr="00FD55E6" w:rsidRDefault="00FD55E6" w:rsidP="00DA2E6A">
      <w:pPr>
        <w:rPr>
          <w:rFonts w:eastAsia="MS Gothic"/>
          <w:lang w:eastAsia="en-US"/>
        </w:rPr>
      </w:pPr>
    </w:p>
    <w:p w14:paraId="04C1EA5F" w14:textId="3714A771" w:rsidR="00FD55E6" w:rsidRDefault="00FD55E6" w:rsidP="00FD55E6">
      <w:pPr>
        <w:spacing w:after="120" w:line="259" w:lineRule="auto"/>
        <w:rPr>
          <w:rFonts w:eastAsia="Calibri"/>
          <w:color w:val="auto"/>
          <w:kern w:val="0"/>
          <w:szCs w:val="22"/>
          <w:lang w:eastAsia="en-US"/>
          <w14:ligatures w14:val="none"/>
        </w:rPr>
      </w:pPr>
      <w:r w:rsidRPr="0035107A">
        <w:rPr>
          <w:rFonts w:eastAsia="Calibri"/>
          <w:color w:val="auto"/>
          <w:kern w:val="0"/>
          <w:szCs w:val="22"/>
          <w:lang w:eastAsia="en-US"/>
          <w14:ligatures w14:val="none"/>
        </w:rPr>
        <w:t>Ne. Souporaba sama po sebi ne pomeni zamenjave dobavitelja. Vsak udeleženec ohrani svojega dobavitelja, če se sam ne odloči drugače.</w:t>
      </w:r>
    </w:p>
    <w:p w14:paraId="2E686954" w14:textId="769D75BB" w:rsidR="008B473E" w:rsidRDefault="008B473E" w:rsidP="00FD55E6">
      <w:pPr>
        <w:spacing w:after="120" w:line="259" w:lineRule="auto"/>
        <w:rPr>
          <w:rFonts w:eastAsia="Calibri"/>
          <w:color w:val="auto"/>
          <w:kern w:val="0"/>
          <w:szCs w:val="22"/>
          <w:lang w:eastAsia="en-US"/>
          <w14:ligatures w14:val="none"/>
        </w:rPr>
      </w:pPr>
    </w:p>
    <w:p w14:paraId="3CA57277" w14:textId="77777777" w:rsidR="008B473E" w:rsidRPr="0035107A" w:rsidRDefault="008B473E" w:rsidP="008B473E">
      <w:pPr>
        <w:pStyle w:val="Naslov2"/>
        <w:rPr>
          <w:rFonts w:eastAsia="MS Gothic"/>
          <w:lang w:eastAsia="en-US"/>
        </w:rPr>
      </w:pPr>
      <w:bookmarkStart w:id="4" w:name="_Toc231834653"/>
      <w:r w:rsidRPr="0035107A">
        <w:rPr>
          <w:rFonts w:eastAsia="MS Gothic"/>
          <w:lang w:eastAsia="en-US"/>
        </w:rPr>
        <w:t>Ali se souporaba prekine ob menjavi dobavitelja?</w:t>
      </w:r>
      <w:bookmarkEnd w:id="4"/>
    </w:p>
    <w:p w14:paraId="322508D0" w14:textId="77777777" w:rsidR="008B473E" w:rsidRDefault="008B473E" w:rsidP="008B473E">
      <w:pPr>
        <w:spacing w:after="120" w:line="259" w:lineRule="auto"/>
        <w:rPr>
          <w:rFonts w:eastAsia="Calibri"/>
          <w:color w:val="auto"/>
          <w:kern w:val="0"/>
          <w:szCs w:val="22"/>
          <w:lang w:eastAsia="en-US"/>
          <w14:ligatures w14:val="none"/>
        </w:rPr>
      </w:pPr>
    </w:p>
    <w:p w14:paraId="51CFD546" w14:textId="77777777" w:rsidR="008B473E" w:rsidRDefault="008B473E" w:rsidP="008B473E">
      <w:pPr>
        <w:spacing w:after="120" w:line="259" w:lineRule="auto"/>
        <w:rPr>
          <w:rFonts w:eastAsia="Calibri"/>
          <w:color w:val="auto"/>
          <w:kern w:val="0"/>
          <w:szCs w:val="22"/>
          <w:lang w:eastAsia="en-US"/>
          <w14:ligatures w14:val="none"/>
        </w:rPr>
      </w:pPr>
      <w:r w:rsidRPr="0035107A">
        <w:rPr>
          <w:rFonts w:eastAsia="Calibri"/>
          <w:color w:val="auto"/>
          <w:kern w:val="0"/>
          <w:szCs w:val="22"/>
          <w:lang w:eastAsia="en-US"/>
          <w14:ligatures w14:val="none"/>
        </w:rPr>
        <w:t>Ne. Menjava dobavitelja sama po sebi ne pomeni prenehanja souporabe.</w:t>
      </w:r>
    </w:p>
    <w:p w14:paraId="27F5B003" w14:textId="77777777" w:rsidR="00FD55E6" w:rsidRDefault="00FD55E6" w:rsidP="00FD55E6">
      <w:pPr>
        <w:keepNext/>
        <w:keepLines/>
        <w:spacing w:before="200" w:after="100" w:line="259" w:lineRule="auto"/>
        <w:outlineLvl w:val="1"/>
        <w:rPr>
          <w:rFonts w:eastAsia="MS Gothic"/>
          <w:b/>
          <w:bCs/>
          <w:color w:val="auto"/>
          <w:kern w:val="0"/>
          <w:szCs w:val="22"/>
          <w:lang w:eastAsia="en-US"/>
          <w14:ligatures w14:val="none"/>
        </w:rPr>
      </w:pPr>
    </w:p>
    <w:p w14:paraId="1E48E627" w14:textId="1EB9DE6A" w:rsidR="00FD55E6" w:rsidRDefault="00FD55E6" w:rsidP="00FD55E6">
      <w:pPr>
        <w:pStyle w:val="Naslov2"/>
        <w:rPr>
          <w:rFonts w:eastAsia="MS Gothic"/>
          <w:lang w:eastAsia="en-US"/>
        </w:rPr>
      </w:pPr>
      <w:bookmarkStart w:id="5" w:name="_Toc231834654"/>
      <w:r w:rsidRPr="0035107A">
        <w:rPr>
          <w:rFonts w:eastAsia="MS Gothic"/>
          <w:lang w:eastAsia="en-US"/>
        </w:rPr>
        <w:t>Kako se določi delež</w:t>
      </w:r>
      <w:r>
        <w:rPr>
          <w:rFonts w:eastAsia="MS Gothic"/>
          <w:lang w:eastAsia="en-US"/>
        </w:rPr>
        <w:t xml:space="preserve"> energije v souporabi</w:t>
      </w:r>
      <w:r w:rsidRPr="0035107A">
        <w:rPr>
          <w:rFonts w:eastAsia="MS Gothic"/>
          <w:lang w:eastAsia="en-US"/>
        </w:rPr>
        <w:t>?</w:t>
      </w:r>
      <w:bookmarkEnd w:id="5"/>
    </w:p>
    <w:p w14:paraId="5B963E74" w14:textId="77777777" w:rsidR="00FD55E6" w:rsidRPr="00FD55E6" w:rsidRDefault="00FD55E6" w:rsidP="00DA2E6A">
      <w:pPr>
        <w:rPr>
          <w:rFonts w:eastAsia="MS Gothic"/>
          <w:lang w:eastAsia="en-US"/>
        </w:rPr>
      </w:pPr>
    </w:p>
    <w:p w14:paraId="6DB21D03" w14:textId="77777777" w:rsidR="00FD55E6" w:rsidRPr="00DA2E6A" w:rsidRDefault="00FD55E6" w:rsidP="00FD55E6">
      <w:pPr>
        <w:spacing w:after="120" w:line="259" w:lineRule="auto"/>
        <w:rPr>
          <w:rFonts w:eastAsia="Calibri"/>
          <w:color w:val="auto"/>
          <w:kern w:val="0"/>
          <w:szCs w:val="22"/>
          <w:lang w:eastAsia="en-US"/>
          <w14:ligatures w14:val="none"/>
        </w:rPr>
      </w:pPr>
      <w:r w:rsidRPr="00DA2E6A">
        <w:rPr>
          <w:rFonts w:eastAsia="Calibri"/>
          <w:color w:val="auto"/>
          <w:kern w:val="0"/>
          <w:szCs w:val="22"/>
          <w:lang w:eastAsia="en-US"/>
          <w14:ligatures w14:val="none"/>
        </w:rPr>
        <w:t>Delež se določi v odstotku od zabeležene proizvedene električne energije, ki je oddana v omrežje. Dogovorjeni odstotek velja za vsak 15-minutni obračunski interval.</w:t>
      </w:r>
    </w:p>
    <w:p w14:paraId="650FFACB" w14:textId="10AA8000" w:rsidR="00FD55E6" w:rsidRDefault="00FD55E6" w:rsidP="00FD55E6">
      <w:pPr>
        <w:spacing w:after="120" w:line="259" w:lineRule="auto"/>
        <w:rPr>
          <w:rFonts w:eastAsia="Calibri"/>
          <w:color w:val="auto"/>
          <w:kern w:val="0"/>
          <w:szCs w:val="22"/>
          <w:lang w:eastAsia="en-US"/>
          <w14:ligatures w14:val="none"/>
        </w:rPr>
      </w:pPr>
      <w:r w:rsidRPr="00DA2E6A">
        <w:rPr>
          <w:rFonts w:eastAsia="Calibri"/>
          <w:color w:val="auto"/>
          <w:kern w:val="0"/>
          <w:szCs w:val="22"/>
          <w:lang w:eastAsia="en-US"/>
          <w14:ligatures w14:val="none"/>
        </w:rPr>
        <w:t xml:space="preserve">Primer: če je delež aktivnega odjemalca, ki je prejemnik energije v souporabi 40 %, se mu v vsakem 15-minutnem intervalu dodeli 40 % električne energije, ki jo aktivni odjemalec oddajnik v tem intervalu odda v omrežje. </w:t>
      </w:r>
      <w:r w:rsidR="00DA2E6A" w:rsidRPr="00DA2E6A">
        <w:rPr>
          <w:rFonts w:eastAsia="Calibri"/>
          <w:color w:val="auto"/>
          <w:kern w:val="0"/>
          <w:szCs w:val="22"/>
          <w:lang w:eastAsia="en-US"/>
          <w14:ligatures w14:val="none"/>
        </w:rPr>
        <w:t>Za določitev upoštevnih količin se u</w:t>
      </w:r>
      <w:r w:rsidRPr="00DA2E6A">
        <w:rPr>
          <w:rFonts w:eastAsia="Calibri"/>
          <w:color w:val="auto"/>
          <w:kern w:val="0"/>
          <w:szCs w:val="22"/>
          <w:lang w:eastAsia="en-US"/>
          <w14:ligatures w14:val="none"/>
        </w:rPr>
        <w:t xml:space="preserve">porabijo </w:t>
      </w:r>
      <w:proofErr w:type="spellStart"/>
      <w:r w:rsidRPr="00DA2E6A">
        <w:rPr>
          <w:rFonts w:eastAsia="Calibri"/>
          <w:color w:val="auto"/>
          <w:kern w:val="0"/>
          <w:szCs w:val="22"/>
          <w:lang w:eastAsia="en-US"/>
          <w14:ligatures w14:val="none"/>
        </w:rPr>
        <w:t>metrološko</w:t>
      </w:r>
      <w:proofErr w:type="spellEnd"/>
      <w:r w:rsidRPr="00DA2E6A">
        <w:rPr>
          <w:rFonts w:eastAsia="Calibri"/>
          <w:color w:val="auto"/>
          <w:kern w:val="0"/>
          <w:szCs w:val="22"/>
          <w:lang w:eastAsia="en-US"/>
          <w14:ligatures w14:val="none"/>
        </w:rPr>
        <w:t xml:space="preserve"> skladne meritve in </w:t>
      </w:r>
      <w:r w:rsidR="00DA2E6A" w:rsidRPr="00DA2E6A">
        <w:rPr>
          <w:rFonts w:eastAsia="Calibri"/>
          <w:color w:val="auto"/>
          <w:kern w:val="0"/>
          <w:szCs w:val="22"/>
          <w:lang w:eastAsia="en-US"/>
          <w14:ligatures w14:val="none"/>
        </w:rPr>
        <w:t>obračunski merilni podatki.</w:t>
      </w:r>
    </w:p>
    <w:p w14:paraId="5FA2BA96" w14:textId="77777777" w:rsidR="00DA2E6A" w:rsidRDefault="00DA2E6A">
      <w:pPr>
        <w:spacing w:after="160" w:line="259" w:lineRule="auto"/>
        <w:jc w:val="left"/>
        <w:rPr>
          <w:rFonts w:eastAsia="MS Gothic"/>
          <w:color w:val="auto"/>
          <w:sz w:val="24"/>
          <w:lang w:eastAsia="en-US"/>
        </w:rPr>
      </w:pPr>
      <w:r>
        <w:rPr>
          <w:rFonts w:eastAsia="MS Gothic"/>
          <w:lang w:eastAsia="en-US"/>
        </w:rPr>
        <w:br w:type="page"/>
      </w:r>
    </w:p>
    <w:p w14:paraId="31151D95" w14:textId="6BB025B0" w:rsidR="00FD55E6" w:rsidRPr="0035107A" w:rsidRDefault="00FD55E6" w:rsidP="00DA2E6A">
      <w:pPr>
        <w:pStyle w:val="Naslov2"/>
        <w:rPr>
          <w:rFonts w:eastAsia="MS Gothic"/>
          <w:lang w:eastAsia="en-US"/>
        </w:rPr>
      </w:pPr>
      <w:bookmarkStart w:id="6" w:name="_Toc231834655"/>
      <w:r w:rsidRPr="0035107A">
        <w:rPr>
          <w:rFonts w:eastAsia="MS Gothic"/>
          <w:lang w:eastAsia="en-US"/>
        </w:rPr>
        <w:lastRenderedPageBreak/>
        <w:t xml:space="preserve">Ali souporaba zniža </w:t>
      </w:r>
      <w:r w:rsidR="00DA2E6A">
        <w:rPr>
          <w:rFonts w:eastAsia="MS Gothic"/>
          <w:lang w:eastAsia="en-US"/>
        </w:rPr>
        <w:t>končen znesek oskrbe prejemnika</w:t>
      </w:r>
      <w:r w:rsidRPr="0035107A">
        <w:rPr>
          <w:rFonts w:eastAsia="MS Gothic"/>
          <w:lang w:eastAsia="en-US"/>
        </w:rPr>
        <w:t>?</w:t>
      </w:r>
      <w:bookmarkEnd w:id="6"/>
    </w:p>
    <w:p w14:paraId="2A5ACF65" w14:textId="77777777" w:rsidR="00DA2E6A" w:rsidRDefault="00DA2E6A" w:rsidP="00FD55E6">
      <w:pPr>
        <w:spacing w:after="120" w:line="259" w:lineRule="auto"/>
        <w:rPr>
          <w:rFonts w:eastAsia="Calibri"/>
          <w:color w:val="auto"/>
          <w:kern w:val="0"/>
          <w:szCs w:val="22"/>
          <w:lang w:eastAsia="en-US"/>
          <w14:ligatures w14:val="none"/>
        </w:rPr>
      </w:pPr>
    </w:p>
    <w:p w14:paraId="121C9CD2" w14:textId="5D684F7E" w:rsidR="00FD55E6" w:rsidRDefault="00DA2E6A" w:rsidP="00FD55E6">
      <w:p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Lahko, ni pa to</w:t>
      </w:r>
      <w:r w:rsidR="00FD55E6" w:rsidRPr="0035107A">
        <w:rPr>
          <w:rFonts w:eastAsia="Calibri"/>
          <w:color w:val="auto"/>
          <w:kern w:val="0"/>
          <w:szCs w:val="22"/>
          <w:lang w:eastAsia="en-US"/>
          <w14:ligatures w14:val="none"/>
        </w:rPr>
        <w:t xml:space="preserve"> nujno. Souporaba se upošteva pri obračunu </w:t>
      </w:r>
      <w:r w:rsidR="00FD55E6">
        <w:rPr>
          <w:rFonts w:eastAsia="Calibri"/>
          <w:color w:val="auto"/>
          <w:kern w:val="0"/>
          <w:szCs w:val="22"/>
          <w:lang w:eastAsia="en-US"/>
          <w14:ligatures w14:val="none"/>
        </w:rPr>
        <w:t xml:space="preserve">količin </w:t>
      </w:r>
      <w:r w:rsidR="00FD55E6" w:rsidRPr="0035107A">
        <w:rPr>
          <w:rFonts w:eastAsia="Calibri"/>
          <w:color w:val="auto"/>
          <w:kern w:val="0"/>
          <w:szCs w:val="22"/>
          <w:lang w:eastAsia="en-US"/>
          <w14:ligatures w14:val="none"/>
        </w:rPr>
        <w:t>dobavljene električne energije. Omrežnina, prispevki in druge dajatve se obračunavajo po veljavnih pravilih</w:t>
      </w:r>
      <w:r w:rsidR="00FD55E6">
        <w:rPr>
          <w:rFonts w:eastAsia="Calibri"/>
          <w:color w:val="auto"/>
          <w:kern w:val="0"/>
          <w:szCs w:val="22"/>
          <w:lang w:eastAsia="en-US"/>
          <w14:ligatures w14:val="none"/>
        </w:rPr>
        <w:t>, glede na podatke, kot jih je zabeležila merilna naprava pri prejemniku</w:t>
      </w:r>
      <w:r w:rsidR="00FD55E6" w:rsidRPr="0035107A">
        <w:rPr>
          <w:rFonts w:eastAsia="Calibri"/>
          <w:color w:val="auto"/>
          <w:kern w:val="0"/>
          <w:szCs w:val="22"/>
          <w:lang w:eastAsia="en-US"/>
          <w14:ligatures w14:val="none"/>
        </w:rPr>
        <w:t>.</w:t>
      </w:r>
      <w:r>
        <w:rPr>
          <w:rFonts w:eastAsia="Calibri"/>
          <w:color w:val="auto"/>
          <w:kern w:val="0"/>
          <w:szCs w:val="22"/>
          <w:lang w:eastAsia="en-US"/>
          <w14:ligatures w14:val="none"/>
        </w:rPr>
        <w:t xml:space="preserve"> Zato znižanje zneska za dobavljeno energijo nujno ne presega morebitnega povišanja ostalih komponent skupnega zneska oskrbe z električno energijo.</w:t>
      </w:r>
    </w:p>
    <w:p w14:paraId="05BE8339" w14:textId="77777777" w:rsidR="00734A19" w:rsidRPr="0035107A" w:rsidRDefault="00734A19" w:rsidP="00FD55E6">
      <w:pPr>
        <w:spacing w:after="120" w:line="259" w:lineRule="auto"/>
        <w:rPr>
          <w:rFonts w:eastAsia="Calibri"/>
          <w:color w:val="auto"/>
          <w:kern w:val="0"/>
          <w:szCs w:val="22"/>
          <w:lang w:eastAsia="en-US"/>
          <w14:ligatures w14:val="none"/>
        </w:rPr>
      </w:pPr>
    </w:p>
    <w:p w14:paraId="6EB8E6E6" w14:textId="77777777" w:rsidR="00FD55E6" w:rsidRPr="0035107A" w:rsidRDefault="00FD55E6" w:rsidP="00DA2E6A">
      <w:pPr>
        <w:pStyle w:val="Naslov2"/>
        <w:rPr>
          <w:rFonts w:eastAsia="MS Gothic"/>
          <w:lang w:eastAsia="en-US"/>
        </w:rPr>
      </w:pPr>
      <w:bookmarkStart w:id="7" w:name="_Toc231834656"/>
      <w:r w:rsidRPr="0035107A">
        <w:rPr>
          <w:rFonts w:eastAsia="MS Gothic"/>
          <w:lang w:eastAsia="en-US"/>
        </w:rPr>
        <w:t>Ali je souporaba plačljiva?</w:t>
      </w:r>
      <w:bookmarkEnd w:id="7"/>
    </w:p>
    <w:p w14:paraId="5090AA4D" w14:textId="77777777" w:rsidR="00DA2E6A" w:rsidRDefault="00DA2E6A" w:rsidP="00FD55E6">
      <w:pPr>
        <w:spacing w:after="120" w:line="259" w:lineRule="auto"/>
        <w:rPr>
          <w:rFonts w:eastAsia="Calibri"/>
          <w:color w:val="auto"/>
          <w:kern w:val="0"/>
          <w:szCs w:val="22"/>
          <w:lang w:eastAsia="en-US"/>
          <w14:ligatures w14:val="none"/>
        </w:rPr>
      </w:pPr>
    </w:p>
    <w:p w14:paraId="467EF1C0" w14:textId="58BC6A4E" w:rsidR="00FD55E6" w:rsidRDefault="00FD55E6" w:rsidP="00FD55E6">
      <w:pPr>
        <w:spacing w:after="120" w:line="259" w:lineRule="auto"/>
        <w:rPr>
          <w:rFonts w:eastAsia="Calibri"/>
          <w:color w:val="auto"/>
          <w:kern w:val="0"/>
          <w:szCs w:val="22"/>
          <w:lang w:eastAsia="en-US"/>
          <w14:ligatures w14:val="none"/>
        </w:rPr>
      </w:pPr>
      <w:r w:rsidRPr="0035107A">
        <w:rPr>
          <w:rFonts w:eastAsia="Calibri"/>
          <w:color w:val="auto"/>
          <w:kern w:val="0"/>
          <w:szCs w:val="22"/>
          <w:lang w:eastAsia="en-US"/>
          <w14:ligatures w14:val="none"/>
        </w:rPr>
        <w:t xml:space="preserve">Lahko je neodplačna ali odplačna. </w:t>
      </w:r>
      <w:r w:rsidR="00DA2E6A">
        <w:rPr>
          <w:rFonts w:eastAsia="Calibri"/>
          <w:color w:val="auto"/>
          <w:kern w:val="0"/>
          <w:szCs w:val="22"/>
          <w:lang w:eastAsia="en-US"/>
          <w14:ligatures w14:val="none"/>
        </w:rPr>
        <w:t>Model in c</w:t>
      </w:r>
      <w:r w:rsidRPr="0035107A">
        <w:rPr>
          <w:rFonts w:eastAsia="Calibri"/>
          <w:color w:val="auto"/>
          <w:kern w:val="0"/>
          <w:szCs w:val="22"/>
          <w:lang w:eastAsia="en-US"/>
          <w14:ligatures w14:val="none"/>
        </w:rPr>
        <w:t xml:space="preserve">ena </w:t>
      </w:r>
      <w:r w:rsidR="00DA2E6A">
        <w:rPr>
          <w:rFonts w:eastAsia="Calibri"/>
          <w:color w:val="auto"/>
          <w:kern w:val="0"/>
          <w:szCs w:val="22"/>
          <w:lang w:eastAsia="en-US"/>
          <w14:ligatures w14:val="none"/>
        </w:rPr>
        <w:t xml:space="preserve">souporabe </w:t>
      </w:r>
      <w:r w:rsidRPr="0035107A">
        <w:rPr>
          <w:rFonts w:eastAsia="Calibri"/>
          <w:color w:val="auto"/>
          <w:kern w:val="0"/>
          <w:szCs w:val="22"/>
          <w:lang w:eastAsia="en-US"/>
          <w14:ligatures w14:val="none"/>
        </w:rPr>
        <w:t xml:space="preserve">je stvar dogovora oziroma pogodbe med </w:t>
      </w:r>
      <w:r w:rsidR="00DA2E6A">
        <w:rPr>
          <w:rFonts w:eastAsia="Calibri"/>
          <w:color w:val="auto"/>
          <w:kern w:val="0"/>
          <w:szCs w:val="22"/>
          <w:lang w:eastAsia="en-US"/>
          <w14:ligatures w14:val="none"/>
        </w:rPr>
        <w:t>aktivnima odjemalcem, o</w:t>
      </w:r>
      <w:r w:rsidRPr="0035107A">
        <w:rPr>
          <w:rFonts w:eastAsia="Calibri"/>
          <w:color w:val="auto"/>
          <w:kern w:val="0"/>
          <w:szCs w:val="22"/>
          <w:lang w:eastAsia="en-US"/>
          <w14:ligatures w14:val="none"/>
        </w:rPr>
        <w:t xml:space="preserve">ddajnikom in </w:t>
      </w:r>
      <w:r w:rsidR="00DA2E6A">
        <w:rPr>
          <w:rFonts w:eastAsia="Calibri"/>
          <w:color w:val="auto"/>
          <w:kern w:val="0"/>
          <w:szCs w:val="22"/>
          <w:lang w:eastAsia="en-US"/>
          <w14:ligatures w14:val="none"/>
        </w:rPr>
        <w:t>p</w:t>
      </w:r>
      <w:r w:rsidRPr="0035107A">
        <w:rPr>
          <w:rFonts w:eastAsia="Calibri"/>
          <w:color w:val="auto"/>
          <w:kern w:val="0"/>
          <w:szCs w:val="22"/>
          <w:lang w:eastAsia="en-US"/>
          <w14:ligatures w14:val="none"/>
        </w:rPr>
        <w:t>rejemnikom.</w:t>
      </w:r>
    </w:p>
    <w:p w14:paraId="1853B97F" w14:textId="1E82EEA3" w:rsidR="00734A19" w:rsidRDefault="00734A19" w:rsidP="00FD55E6">
      <w:p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 xml:space="preserve">V primeru odplačne souporabe agencija priporoča seznanitev s </w:t>
      </w:r>
      <w:r w:rsidR="008B473E">
        <w:rPr>
          <w:rFonts w:eastAsia="Calibri"/>
          <w:color w:val="auto"/>
          <w:kern w:val="0"/>
          <w:szCs w:val="22"/>
          <w:lang w:eastAsia="en-US"/>
          <w14:ligatures w14:val="none"/>
        </w:rPr>
        <w:t xml:space="preserve">pojasnilom FURS </w:t>
      </w:r>
      <w:r w:rsidR="00657651">
        <w:rPr>
          <w:rFonts w:eastAsia="Calibri"/>
          <w:color w:val="auto"/>
          <w:kern w:val="0"/>
          <w:szCs w:val="22"/>
          <w:lang w:eastAsia="en-US"/>
          <w14:ligatures w14:val="none"/>
        </w:rPr>
        <w:t>v</w:t>
      </w:r>
      <w:r w:rsidR="00657651" w:rsidRPr="008B473E">
        <w:rPr>
          <w:rFonts w:eastAsia="Calibri"/>
          <w:color w:val="auto"/>
          <w:kern w:val="0"/>
          <w:szCs w:val="22"/>
          <w:lang w:eastAsia="en-US"/>
          <w14:ligatures w14:val="none"/>
        </w:rPr>
        <w:t xml:space="preserve">ezano </w:t>
      </w:r>
      <w:r w:rsidR="008B473E" w:rsidRPr="008B473E">
        <w:rPr>
          <w:rFonts w:eastAsia="Calibri"/>
          <w:color w:val="auto"/>
          <w:kern w:val="0"/>
          <w:szCs w:val="22"/>
          <w:lang w:eastAsia="en-US"/>
          <w14:ligatures w14:val="none"/>
        </w:rPr>
        <w:t>na številna vprašanja davčnih zavezancev glede obdavčitve souporabe električne energije z vidika DDV, trošarin in dohodnine</w:t>
      </w:r>
      <w:r w:rsidR="008B473E">
        <w:rPr>
          <w:rStyle w:val="Sprotnaopomba-sklic"/>
          <w:rFonts w:eastAsia="Calibri"/>
          <w:color w:val="auto"/>
          <w:kern w:val="0"/>
          <w:szCs w:val="22"/>
          <w:lang w:eastAsia="en-US"/>
          <w14:ligatures w14:val="none"/>
        </w:rPr>
        <w:footnoteReference w:id="2"/>
      </w:r>
      <w:r w:rsidR="008B473E" w:rsidRPr="008B473E">
        <w:rPr>
          <w:rFonts w:eastAsia="Calibri"/>
          <w:color w:val="auto"/>
          <w:kern w:val="0"/>
          <w:szCs w:val="22"/>
          <w:lang w:eastAsia="en-US"/>
          <w14:ligatures w14:val="none"/>
        </w:rPr>
        <w:t>.</w:t>
      </w:r>
    </w:p>
    <w:p w14:paraId="507EC7D8" w14:textId="77777777" w:rsidR="00DA2E6A" w:rsidRPr="0035107A" w:rsidRDefault="00DA2E6A" w:rsidP="00FD55E6">
      <w:pPr>
        <w:spacing w:after="120" w:line="259" w:lineRule="auto"/>
        <w:rPr>
          <w:rFonts w:eastAsia="Calibri"/>
          <w:color w:val="auto"/>
          <w:kern w:val="0"/>
          <w:szCs w:val="22"/>
          <w:lang w:eastAsia="en-US"/>
          <w14:ligatures w14:val="none"/>
        </w:rPr>
      </w:pPr>
    </w:p>
    <w:p w14:paraId="1262F997" w14:textId="77777777" w:rsidR="00FD55E6" w:rsidRPr="0035107A" w:rsidRDefault="00FD55E6" w:rsidP="00DA2E6A">
      <w:pPr>
        <w:pStyle w:val="Naslov2"/>
        <w:rPr>
          <w:rFonts w:eastAsia="MS Gothic"/>
          <w:lang w:eastAsia="en-US"/>
        </w:rPr>
      </w:pPr>
      <w:bookmarkStart w:id="8" w:name="_Toc231834657"/>
      <w:r w:rsidRPr="0035107A">
        <w:rPr>
          <w:rFonts w:eastAsia="MS Gothic"/>
          <w:lang w:eastAsia="en-US"/>
        </w:rPr>
        <w:t>Kje so vidni podatki o souporabi?</w:t>
      </w:r>
      <w:bookmarkEnd w:id="8"/>
    </w:p>
    <w:p w14:paraId="062DE545" w14:textId="77777777" w:rsidR="00DA2E6A" w:rsidRDefault="00DA2E6A" w:rsidP="00FD55E6">
      <w:pPr>
        <w:spacing w:after="120" w:line="259" w:lineRule="auto"/>
        <w:rPr>
          <w:rFonts w:eastAsia="Calibri"/>
          <w:color w:val="auto"/>
          <w:kern w:val="0"/>
          <w:szCs w:val="22"/>
          <w:lang w:eastAsia="en-US"/>
          <w14:ligatures w14:val="none"/>
        </w:rPr>
      </w:pPr>
    </w:p>
    <w:p w14:paraId="7A0DCEF3" w14:textId="3118241B" w:rsidR="00FD55E6" w:rsidRPr="0035107A" w:rsidRDefault="00FD55E6" w:rsidP="00FD55E6">
      <w:pPr>
        <w:spacing w:after="120" w:line="259" w:lineRule="auto"/>
        <w:rPr>
          <w:rFonts w:eastAsia="Calibri"/>
          <w:color w:val="auto"/>
          <w:kern w:val="0"/>
          <w:szCs w:val="22"/>
          <w:lang w:eastAsia="en-US"/>
          <w14:ligatures w14:val="none"/>
        </w:rPr>
      </w:pPr>
      <w:r w:rsidRPr="0035107A">
        <w:rPr>
          <w:rFonts w:eastAsia="Calibri"/>
          <w:color w:val="auto"/>
          <w:kern w:val="0"/>
          <w:szCs w:val="22"/>
          <w:lang w:eastAsia="en-US"/>
          <w14:ligatures w14:val="none"/>
        </w:rPr>
        <w:t xml:space="preserve">Podatki o </w:t>
      </w:r>
      <w:r>
        <w:rPr>
          <w:rFonts w:eastAsia="Calibri"/>
          <w:color w:val="auto"/>
          <w:kern w:val="0"/>
          <w:szCs w:val="22"/>
          <w:lang w:eastAsia="en-US"/>
          <w14:ligatures w14:val="none"/>
        </w:rPr>
        <w:t>evidentiranju pogodb o souporabi in njenih sprememb ter</w:t>
      </w:r>
      <w:r w:rsidRPr="0035107A">
        <w:rPr>
          <w:rFonts w:eastAsia="Calibri"/>
          <w:color w:val="auto"/>
          <w:kern w:val="0"/>
          <w:szCs w:val="22"/>
          <w:lang w:eastAsia="en-US"/>
          <w14:ligatures w14:val="none"/>
        </w:rPr>
        <w:t xml:space="preserve"> merilni podatki so praviloma dostopni v portalu Moj Elektro.</w:t>
      </w:r>
    </w:p>
    <w:p w14:paraId="598AB4C5" w14:textId="3945D9CF" w:rsidR="00FD55E6" w:rsidRDefault="00FD55E6" w:rsidP="00FD55E6">
      <w:pPr>
        <w:rPr>
          <w:rFonts w:eastAsia="MS Gothic"/>
          <w:lang w:eastAsia="en-US"/>
        </w:rPr>
      </w:pPr>
    </w:p>
    <w:p w14:paraId="47C1B7C9" w14:textId="29C14A28" w:rsidR="00DA2E6A" w:rsidRDefault="00DA2E6A">
      <w:pPr>
        <w:spacing w:after="160" w:line="259" w:lineRule="auto"/>
        <w:jc w:val="left"/>
        <w:rPr>
          <w:rFonts w:eastAsia="MS Gothic"/>
          <w:lang w:eastAsia="en-US"/>
        </w:rPr>
      </w:pPr>
      <w:r>
        <w:rPr>
          <w:rFonts w:eastAsia="MS Gothic"/>
          <w:lang w:eastAsia="en-US"/>
        </w:rPr>
        <w:br w:type="page"/>
      </w:r>
    </w:p>
    <w:p w14:paraId="77469BF2" w14:textId="77777777" w:rsidR="00FD55E6" w:rsidRPr="00FD55E6" w:rsidRDefault="00FD55E6" w:rsidP="00DA2E6A">
      <w:pPr>
        <w:rPr>
          <w:rFonts w:eastAsia="MS Gothic"/>
          <w:lang w:eastAsia="en-US"/>
        </w:rPr>
      </w:pPr>
    </w:p>
    <w:p w14:paraId="0AA3148F" w14:textId="0BE2928E" w:rsidR="0028158C" w:rsidRDefault="0028158C">
      <w:pPr>
        <w:pStyle w:val="Naslov1"/>
        <w:rPr>
          <w:rFonts w:eastAsia="MS Gothic"/>
          <w:lang w:eastAsia="en-US"/>
        </w:rPr>
      </w:pPr>
      <w:bookmarkStart w:id="9" w:name="_Toc231834658"/>
      <w:r w:rsidRPr="0035107A">
        <w:rPr>
          <w:rFonts w:eastAsia="MS Gothic"/>
          <w:lang w:eastAsia="en-US"/>
        </w:rPr>
        <w:t>pojasnila</w:t>
      </w:r>
      <w:r w:rsidR="00FD55E6">
        <w:rPr>
          <w:rFonts w:eastAsia="MS Gothic"/>
          <w:lang w:eastAsia="en-US"/>
        </w:rPr>
        <w:t xml:space="preserve"> K VZORCU POGODB</w:t>
      </w:r>
      <w:bookmarkEnd w:id="9"/>
    </w:p>
    <w:p w14:paraId="5290724E" w14:textId="77777777" w:rsidR="00904E38" w:rsidRPr="00904E38" w:rsidRDefault="00904E38" w:rsidP="00483186">
      <w:pPr>
        <w:rPr>
          <w:rFonts w:eastAsia="MS Gothic"/>
          <w:lang w:eastAsia="en-US"/>
        </w:rPr>
      </w:pPr>
    </w:p>
    <w:p w14:paraId="2D5868E0" w14:textId="4E002013" w:rsidR="0028158C" w:rsidRPr="00753A7F" w:rsidRDefault="0028158C" w:rsidP="0028158C">
      <w:pPr>
        <w:spacing w:after="120" w:line="259" w:lineRule="auto"/>
        <w:rPr>
          <w:rFonts w:eastAsia="Calibri"/>
          <w:color w:val="auto"/>
          <w:kern w:val="0"/>
          <w:szCs w:val="22"/>
          <w:lang w:eastAsia="en-US"/>
          <w14:ligatures w14:val="none"/>
        </w:rPr>
      </w:pPr>
      <w:r w:rsidRPr="00657651">
        <w:rPr>
          <w:rFonts w:eastAsia="Calibri"/>
          <w:b/>
          <w:color w:val="auto"/>
          <w:kern w:val="0"/>
          <w:szCs w:val="22"/>
          <w:lang w:eastAsia="en-US"/>
          <w14:ligatures w14:val="none"/>
        </w:rPr>
        <w:t xml:space="preserve">Ta dokument vsebuje neobvezne vzorce </w:t>
      </w:r>
      <w:r w:rsidR="00D26B37" w:rsidRPr="00657651">
        <w:rPr>
          <w:rFonts w:eastAsia="Calibri"/>
          <w:b/>
          <w:color w:val="auto"/>
          <w:kern w:val="0"/>
          <w:szCs w:val="22"/>
          <w:lang w:eastAsia="en-US"/>
          <w14:ligatures w14:val="none"/>
        </w:rPr>
        <w:t>pogodbe</w:t>
      </w:r>
      <w:r w:rsidRPr="00657651">
        <w:rPr>
          <w:rFonts w:eastAsia="Calibri"/>
          <w:b/>
          <w:color w:val="auto"/>
          <w:kern w:val="0"/>
          <w:szCs w:val="22"/>
          <w:lang w:eastAsia="en-US"/>
          <w14:ligatures w14:val="none"/>
        </w:rPr>
        <w:t xml:space="preserve"> za souporabo električne energije iz obnovljivih virov.</w:t>
      </w:r>
      <w:r w:rsidRPr="00753A7F">
        <w:rPr>
          <w:rFonts w:eastAsia="Calibri"/>
          <w:color w:val="auto"/>
          <w:kern w:val="0"/>
          <w:szCs w:val="22"/>
          <w:lang w:eastAsia="en-US"/>
          <w14:ligatures w14:val="none"/>
        </w:rPr>
        <w:t xml:space="preserve"> Namenjen je </w:t>
      </w:r>
      <w:r w:rsidR="0048056C">
        <w:rPr>
          <w:rFonts w:eastAsia="Calibri"/>
          <w:color w:val="auto"/>
          <w:kern w:val="0"/>
          <w:szCs w:val="22"/>
          <w:lang w:eastAsia="en-US"/>
          <w14:ligatures w14:val="none"/>
        </w:rPr>
        <w:t>aktivnim odjemalcem</w:t>
      </w:r>
      <w:r w:rsidRPr="00753A7F">
        <w:rPr>
          <w:rFonts w:eastAsia="Calibri"/>
          <w:color w:val="auto"/>
          <w:kern w:val="0"/>
          <w:szCs w:val="22"/>
          <w:lang w:eastAsia="en-US"/>
          <w14:ligatures w14:val="none"/>
        </w:rPr>
        <w:t>, ki se želijo jasno in pregledno dogovoriti o souporabi, ter organizatorjem souporabe</w:t>
      </w:r>
      <w:r w:rsidR="0048056C">
        <w:rPr>
          <w:rFonts w:eastAsia="Calibri"/>
          <w:color w:val="auto"/>
          <w:kern w:val="0"/>
          <w:szCs w:val="22"/>
          <w:lang w:eastAsia="en-US"/>
          <w14:ligatures w14:val="none"/>
        </w:rPr>
        <w:t>.</w:t>
      </w:r>
      <w:r w:rsidRPr="00753A7F">
        <w:rPr>
          <w:rFonts w:eastAsia="Calibri"/>
          <w:color w:val="auto"/>
          <w:kern w:val="0"/>
          <w:szCs w:val="22"/>
          <w:lang w:eastAsia="en-US"/>
          <w14:ligatures w14:val="none"/>
        </w:rPr>
        <w:t xml:space="preserve"> </w:t>
      </w:r>
    </w:p>
    <w:p w14:paraId="76F0BF6B" w14:textId="75269259" w:rsidR="00AF228D" w:rsidRPr="00400083" w:rsidRDefault="0028158C" w:rsidP="0028158C">
      <w:pPr>
        <w:spacing w:after="120" w:line="259" w:lineRule="auto"/>
        <w:rPr>
          <w:rFonts w:eastAsia="Calibri"/>
          <w:b/>
          <w:color w:val="auto"/>
          <w:kern w:val="0"/>
          <w:szCs w:val="22"/>
          <w:lang w:eastAsia="en-US"/>
          <w14:ligatures w14:val="none"/>
        </w:rPr>
      </w:pPr>
      <w:r w:rsidRPr="00400083">
        <w:rPr>
          <w:rFonts w:eastAsia="Calibri"/>
          <w:b/>
          <w:color w:val="auto"/>
          <w:kern w:val="0"/>
          <w:szCs w:val="22"/>
          <w:lang w:eastAsia="en-US"/>
          <w14:ligatures w14:val="none"/>
        </w:rPr>
        <w:t>Vzorci so pripravljeni kot pomoč pri oblikovanju pogodbenega razmerja</w:t>
      </w:r>
      <w:r w:rsidR="00DA2E6A" w:rsidRPr="00400083">
        <w:rPr>
          <w:rFonts w:eastAsia="Calibri"/>
          <w:b/>
          <w:color w:val="auto"/>
          <w:kern w:val="0"/>
          <w:szCs w:val="22"/>
          <w:lang w:eastAsia="en-US"/>
          <w14:ligatures w14:val="none"/>
        </w:rPr>
        <w:t>. Njihova uporaba ni obvezna.</w:t>
      </w:r>
      <w:r w:rsidRPr="00400083">
        <w:rPr>
          <w:rFonts w:eastAsia="Calibri"/>
          <w:b/>
          <w:color w:val="auto"/>
          <w:kern w:val="0"/>
          <w:szCs w:val="22"/>
          <w:lang w:eastAsia="en-US"/>
          <w14:ligatures w14:val="none"/>
        </w:rPr>
        <w:t xml:space="preserve"> Ne nadomeščajo veljavnih predpisov, pravil distribucijskega operaterja</w:t>
      </w:r>
      <w:r w:rsidR="003A1722" w:rsidRPr="00400083">
        <w:rPr>
          <w:rStyle w:val="Sprotnaopomba-sklic"/>
          <w:rFonts w:eastAsia="Calibri"/>
          <w:b/>
          <w:color w:val="auto"/>
          <w:kern w:val="0"/>
          <w:szCs w:val="22"/>
          <w:lang w:eastAsia="en-US"/>
          <w14:ligatures w14:val="none"/>
        </w:rPr>
        <w:footnoteReference w:id="3"/>
      </w:r>
      <w:r w:rsidRPr="00400083">
        <w:rPr>
          <w:rFonts w:eastAsia="Calibri"/>
          <w:b/>
          <w:color w:val="auto"/>
          <w:kern w:val="0"/>
          <w:szCs w:val="22"/>
          <w:lang w:eastAsia="en-US"/>
          <w14:ligatures w14:val="none"/>
        </w:rPr>
        <w:t xml:space="preserve"> ali postopkov v portalu Moj Elektro</w:t>
      </w:r>
      <w:r w:rsidR="003A1722" w:rsidRPr="00400083">
        <w:rPr>
          <w:rStyle w:val="Sprotnaopomba-sklic"/>
          <w:rFonts w:eastAsia="Calibri"/>
          <w:b/>
          <w:color w:val="auto"/>
          <w:kern w:val="0"/>
          <w:szCs w:val="22"/>
          <w:lang w:eastAsia="en-US"/>
          <w14:ligatures w14:val="none"/>
        </w:rPr>
        <w:footnoteReference w:id="4"/>
      </w:r>
      <w:r w:rsidRPr="00400083">
        <w:rPr>
          <w:rFonts w:eastAsia="Calibri"/>
          <w:b/>
          <w:color w:val="auto"/>
          <w:kern w:val="0"/>
          <w:szCs w:val="22"/>
          <w:lang w:eastAsia="en-US"/>
          <w14:ligatures w14:val="none"/>
        </w:rPr>
        <w:t xml:space="preserve">. </w:t>
      </w:r>
    </w:p>
    <w:p w14:paraId="0C2255D6" w14:textId="4B77876D" w:rsidR="00AD0AF4" w:rsidRDefault="00F548EA" w:rsidP="0028158C">
      <w:pPr>
        <w:spacing w:after="120" w:line="259" w:lineRule="auto"/>
        <w:rPr>
          <w:rFonts w:eastAsia="Calibri"/>
          <w:color w:val="auto"/>
          <w:kern w:val="0"/>
          <w:szCs w:val="22"/>
          <w:lang w:eastAsia="en-US"/>
          <w14:ligatures w14:val="none"/>
        </w:rPr>
      </w:pPr>
      <w:r w:rsidRPr="00F548EA">
        <w:rPr>
          <w:rFonts w:eastAsia="Calibri"/>
          <w:color w:val="auto"/>
          <w:kern w:val="0"/>
          <w:szCs w:val="22"/>
          <w:lang w:eastAsia="en-US"/>
          <w14:ligatures w14:val="none"/>
        </w:rPr>
        <w:t xml:space="preserve">Souporaba se začne izvajati šele po </w:t>
      </w:r>
      <w:r w:rsidR="00400083">
        <w:rPr>
          <w:rFonts w:eastAsia="Calibri"/>
          <w:color w:val="auto"/>
          <w:kern w:val="0"/>
          <w:szCs w:val="22"/>
          <w:lang w:eastAsia="en-US"/>
          <w14:ligatures w14:val="none"/>
        </w:rPr>
        <w:t xml:space="preserve">uspešno izvedenem postopku registracije in  </w:t>
      </w:r>
      <w:r w:rsidRPr="00F548EA">
        <w:rPr>
          <w:rFonts w:eastAsia="Calibri"/>
          <w:color w:val="auto"/>
          <w:kern w:val="0"/>
          <w:szCs w:val="22"/>
          <w:lang w:eastAsia="en-US"/>
          <w14:ligatures w14:val="none"/>
        </w:rPr>
        <w:t xml:space="preserve">evidentiranju </w:t>
      </w:r>
      <w:r w:rsidR="00400083">
        <w:rPr>
          <w:rFonts w:eastAsia="Calibri"/>
          <w:color w:val="auto"/>
          <w:kern w:val="0"/>
          <w:szCs w:val="22"/>
          <w:lang w:eastAsia="en-US"/>
          <w14:ligatures w14:val="none"/>
        </w:rPr>
        <w:t xml:space="preserve">pogodbe </w:t>
      </w:r>
      <w:r w:rsidRPr="00F548EA">
        <w:rPr>
          <w:rFonts w:eastAsia="Calibri"/>
          <w:color w:val="auto"/>
          <w:kern w:val="0"/>
          <w:szCs w:val="22"/>
          <w:lang w:eastAsia="en-US"/>
          <w14:ligatures w14:val="none"/>
        </w:rPr>
        <w:t>pri distribucijskem operaterju. Evidentiranje pomeni, da distribucijski operater v svojem informacijskem sistemu evidentira pogodbo o souporabi, udeležence, merilna mesta in dogovorjene deleže, da se souporaba lahko upošteva pri obračunu električne energije.</w:t>
      </w:r>
    </w:p>
    <w:p w14:paraId="17E213B6" w14:textId="77777777" w:rsidR="00400083" w:rsidRDefault="00400083" w:rsidP="0028158C">
      <w:pPr>
        <w:spacing w:after="120" w:line="259" w:lineRule="auto"/>
        <w:rPr>
          <w:rFonts w:eastAsia="Calibri"/>
          <w:color w:val="auto"/>
          <w:kern w:val="0"/>
          <w:szCs w:val="22"/>
          <w:lang w:eastAsia="en-US"/>
          <w14:ligatures w14:val="none"/>
        </w:rPr>
      </w:pPr>
    </w:p>
    <w:tbl>
      <w:tblPr>
        <w:tblStyle w:val="Tabelamrea"/>
        <w:tblW w:w="0" w:type="auto"/>
        <w:tblLook w:val="04A0" w:firstRow="1" w:lastRow="0" w:firstColumn="1" w:lastColumn="0" w:noHBand="0" w:noVBand="1"/>
      </w:tblPr>
      <w:tblGrid>
        <w:gridCol w:w="9736"/>
      </w:tblGrid>
      <w:tr w:rsidR="00400083" w:rsidRPr="00400083" w14:paraId="42EB7347" w14:textId="77777777" w:rsidTr="00400083">
        <w:tc>
          <w:tcPr>
            <w:tcW w:w="9736" w:type="dxa"/>
          </w:tcPr>
          <w:p w14:paraId="56CD2493" w14:textId="77777777" w:rsidR="00400083" w:rsidRDefault="00400083" w:rsidP="00400083">
            <w:pPr>
              <w:spacing w:after="120" w:line="259" w:lineRule="auto"/>
              <w:jc w:val="center"/>
              <w:rPr>
                <w:b/>
                <w:color w:val="FF0000"/>
              </w:rPr>
            </w:pPr>
          </w:p>
          <w:p w14:paraId="1E0EB7B1" w14:textId="4F545245" w:rsidR="00400083" w:rsidRDefault="00400083" w:rsidP="00400083">
            <w:pPr>
              <w:spacing w:after="120" w:line="259" w:lineRule="auto"/>
              <w:jc w:val="center"/>
              <w:rPr>
                <w:b/>
                <w:color w:val="FF0000"/>
              </w:rPr>
            </w:pPr>
            <w:r w:rsidRPr="00400083">
              <w:rPr>
                <w:b/>
                <w:color w:val="FF0000"/>
              </w:rPr>
              <w:t xml:space="preserve">Agencija za energijo ne prevzema odgovornosti glede pogodb, ki se ustvarijo </w:t>
            </w:r>
            <w:r>
              <w:rPr>
                <w:b/>
                <w:color w:val="FF0000"/>
              </w:rPr>
              <w:t xml:space="preserve">na </w:t>
            </w:r>
            <w:r w:rsidRPr="00400083">
              <w:rPr>
                <w:b/>
                <w:color w:val="FF0000"/>
              </w:rPr>
              <w:t xml:space="preserve">podlagi </w:t>
            </w:r>
            <w:r>
              <w:rPr>
                <w:b/>
                <w:color w:val="FF0000"/>
              </w:rPr>
              <w:t xml:space="preserve">tega </w:t>
            </w:r>
            <w:r w:rsidRPr="00400083">
              <w:rPr>
                <w:b/>
                <w:color w:val="FF0000"/>
              </w:rPr>
              <w:t>vzorc</w:t>
            </w:r>
            <w:r>
              <w:rPr>
                <w:b/>
                <w:color w:val="FF0000"/>
              </w:rPr>
              <w:t>a</w:t>
            </w:r>
            <w:r w:rsidRPr="00400083">
              <w:rPr>
                <w:b/>
                <w:color w:val="FF0000"/>
              </w:rPr>
              <w:t>.</w:t>
            </w:r>
          </w:p>
          <w:p w14:paraId="7C361C5F" w14:textId="17010AF9" w:rsidR="00400083" w:rsidRPr="00400083" w:rsidRDefault="00400083" w:rsidP="00400083">
            <w:pPr>
              <w:spacing w:after="120" w:line="259" w:lineRule="auto"/>
              <w:jc w:val="center"/>
              <w:rPr>
                <w:rFonts w:eastAsia="Calibri"/>
                <w:b/>
                <w:color w:val="FF0000"/>
                <w:kern w:val="0"/>
                <w:szCs w:val="22"/>
                <w:lang w:eastAsia="en-US"/>
                <w14:ligatures w14:val="none"/>
              </w:rPr>
            </w:pPr>
          </w:p>
        </w:tc>
      </w:tr>
    </w:tbl>
    <w:p w14:paraId="724C09DE" w14:textId="445E3537" w:rsidR="00F548EA" w:rsidRDefault="00F548EA" w:rsidP="0028158C">
      <w:pPr>
        <w:spacing w:after="120" w:line="259" w:lineRule="auto"/>
        <w:rPr>
          <w:rFonts w:eastAsia="Calibri"/>
          <w:color w:val="auto"/>
          <w:kern w:val="0"/>
          <w:szCs w:val="22"/>
          <w:lang w:eastAsia="en-US"/>
          <w14:ligatures w14:val="none"/>
        </w:rPr>
      </w:pPr>
    </w:p>
    <w:p w14:paraId="644E5C07" w14:textId="77777777" w:rsidR="00400083" w:rsidRPr="00753A7F" w:rsidRDefault="00400083" w:rsidP="0028158C">
      <w:pPr>
        <w:spacing w:after="120" w:line="259" w:lineRule="auto"/>
        <w:rPr>
          <w:rFonts w:eastAsia="Calibri"/>
          <w:color w:val="auto"/>
          <w:kern w:val="0"/>
          <w:szCs w:val="22"/>
          <w:lang w:eastAsia="en-US"/>
          <w14:ligatures w14:val="none"/>
        </w:rPr>
      </w:pPr>
    </w:p>
    <w:p w14:paraId="14B1C80F" w14:textId="77777777" w:rsidR="0028158C" w:rsidRDefault="0028158C" w:rsidP="00AD0AF4">
      <w:pPr>
        <w:pStyle w:val="Naslov2"/>
        <w:rPr>
          <w:rFonts w:eastAsia="MS Gothic"/>
          <w:lang w:eastAsia="en-US"/>
        </w:rPr>
      </w:pPr>
      <w:bookmarkStart w:id="10" w:name="_Toc231834659"/>
      <w:r w:rsidRPr="0035107A">
        <w:rPr>
          <w:rFonts w:eastAsia="MS Gothic"/>
          <w:lang w:eastAsia="en-US"/>
        </w:rPr>
        <w:t>Osnovni pojmi</w:t>
      </w:r>
      <w:bookmarkEnd w:id="10"/>
    </w:p>
    <w:p w14:paraId="5B9B2F7D" w14:textId="77777777" w:rsidR="00AD0AF4" w:rsidRPr="00AD0AF4" w:rsidRDefault="00AD0AF4" w:rsidP="00483186">
      <w:pPr>
        <w:rPr>
          <w:rFonts w:eastAsia="MS Gothic"/>
          <w:lang w:eastAsia="en-US"/>
        </w:rPr>
      </w:pPr>
    </w:p>
    <w:p w14:paraId="0354AAAA" w14:textId="15A6FE2E" w:rsidR="0028158C" w:rsidRPr="00753A7F"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Oddajnik je</w:t>
      </w:r>
      <w:r w:rsidR="009E37B8">
        <w:rPr>
          <w:rFonts w:eastAsia="Calibri"/>
          <w:color w:val="auto"/>
          <w:kern w:val="0"/>
          <w:szCs w:val="22"/>
          <w:lang w:eastAsia="en-US"/>
          <w14:ligatures w14:val="none"/>
        </w:rPr>
        <w:t xml:space="preserve"> </w:t>
      </w:r>
      <w:r w:rsidR="009E37B8" w:rsidRPr="009E37B8">
        <w:rPr>
          <w:rFonts w:eastAsia="Calibri"/>
          <w:color w:val="auto"/>
          <w:kern w:val="0"/>
          <w:szCs w:val="22"/>
          <w:lang w:eastAsia="en-US"/>
          <w14:ligatures w14:val="none"/>
        </w:rPr>
        <w:t xml:space="preserve">aktivni odjemalec, ki v souporabo oddaja del električne energije iz </w:t>
      </w:r>
      <w:r w:rsidR="00220E6F">
        <w:rPr>
          <w:rFonts w:eastAsia="Calibri"/>
          <w:color w:val="auto"/>
          <w:kern w:val="0"/>
          <w:szCs w:val="22"/>
          <w:lang w:eastAsia="en-US"/>
          <w14:ligatures w14:val="none"/>
        </w:rPr>
        <w:t xml:space="preserve">svoje </w:t>
      </w:r>
      <w:r w:rsidR="009E37B8" w:rsidRPr="009E37B8">
        <w:rPr>
          <w:rFonts w:eastAsia="Calibri"/>
          <w:color w:val="auto"/>
          <w:kern w:val="0"/>
          <w:szCs w:val="22"/>
          <w:lang w:eastAsia="en-US"/>
          <w14:ligatures w14:val="none"/>
        </w:rPr>
        <w:t>proizvodne naprave na obnovljive vire energije.</w:t>
      </w:r>
    </w:p>
    <w:p w14:paraId="7818E0DC" w14:textId="01C44BB4" w:rsidR="009E37B8" w:rsidRPr="009E37B8" w:rsidRDefault="009E37B8" w:rsidP="0028158C">
      <w:pPr>
        <w:spacing w:after="120" w:line="259" w:lineRule="auto"/>
        <w:rPr>
          <w:rFonts w:eastAsia="Calibri"/>
          <w:color w:val="auto"/>
          <w:kern w:val="0"/>
          <w:szCs w:val="22"/>
          <w:lang w:eastAsia="en-US"/>
          <w14:ligatures w14:val="none"/>
        </w:rPr>
      </w:pPr>
      <w:r w:rsidRPr="00483186">
        <w:rPr>
          <w:rFonts w:eastAsia="Calibri"/>
          <w:color w:val="auto"/>
          <w:kern w:val="0"/>
          <w:szCs w:val="22"/>
          <w:lang w:eastAsia="en-US"/>
          <w14:ligatures w14:val="none"/>
        </w:rPr>
        <w:t xml:space="preserve">Prejemnik je aktivni odjemalec, ki </w:t>
      </w:r>
      <w:r w:rsidR="00137C33">
        <w:rPr>
          <w:rFonts w:eastAsia="Calibri"/>
          <w:color w:val="auto"/>
          <w:kern w:val="0"/>
          <w:szCs w:val="22"/>
          <w:lang w:eastAsia="en-US"/>
          <w14:ligatures w14:val="none"/>
        </w:rPr>
        <w:t xml:space="preserve">od enega ali več oddajnikov </w:t>
      </w:r>
      <w:r w:rsidRPr="00483186">
        <w:rPr>
          <w:rFonts w:eastAsia="Calibri"/>
          <w:color w:val="auto"/>
          <w:kern w:val="0"/>
          <w:szCs w:val="22"/>
          <w:lang w:eastAsia="en-US"/>
          <w14:ligatures w14:val="none"/>
        </w:rPr>
        <w:t>prejema električno energijo iz souporabe v dogovorjenem deležu</w:t>
      </w:r>
      <w:r w:rsidR="004733EC">
        <w:rPr>
          <w:rFonts w:eastAsia="Calibri"/>
          <w:color w:val="auto"/>
          <w:kern w:val="0"/>
          <w:szCs w:val="22"/>
          <w:lang w:eastAsia="en-US"/>
          <w14:ligatures w14:val="none"/>
        </w:rPr>
        <w:t xml:space="preserve"> na ravni svojega določenega prevzemno-predajnega mesta</w:t>
      </w:r>
      <w:r w:rsidRPr="00483186">
        <w:rPr>
          <w:rFonts w:eastAsia="Calibri"/>
          <w:color w:val="auto"/>
          <w:kern w:val="0"/>
          <w:szCs w:val="22"/>
          <w:lang w:eastAsia="en-US"/>
          <w14:ligatures w14:val="none"/>
        </w:rPr>
        <w:t>.</w:t>
      </w:r>
    </w:p>
    <w:p w14:paraId="17390700" w14:textId="42F45CFC" w:rsidR="0028158C" w:rsidRPr="00753A7F"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Organizator souporabe je oseba, ki</w:t>
      </w:r>
      <w:r w:rsidR="009E37B8">
        <w:rPr>
          <w:rFonts w:eastAsia="Calibri"/>
          <w:color w:val="auto"/>
          <w:kern w:val="0"/>
          <w:szCs w:val="22"/>
          <w:lang w:eastAsia="en-US"/>
          <w14:ligatures w14:val="none"/>
        </w:rPr>
        <w:t xml:space="preserve"> organizira oziroma</w:t>
      </w:r>
      <w:r w:rsidRPr="00753A7F">
        <w:rPr>
          <w:rFonts w:eastAsia="Calibri"/>
          <w:color w:val="auto"/>
          <w:kern w:val="0"/>
          <w:szCs w:val="22"/>
          <w:lang w:eastAsia="en-US"/>
          <w14:ligatures w14:val="none"/>
        </w:rPr>
        <w:t xml:space="preserve"> pomaga pri organizaciji souporabe, na primer pri pripravi dokumentacije,</w:t>
      </w:r>
      <w:r w:rsidR="009E37B8">
        <w:rPr>
          <w:rFonts w:eastAsia="Calibri"/>
          <w:color w:val="auto"/>
          <w:kern w:val="0"/>
          <w:szCs w:val="22"/>
          <w:lang w:eastAsia="en-US"/>
          <w14:ligatures w14:val="none"/>
        </w:rPr>
        <w:t xml:space="preserve"> evidentiranju</w:t>
      </w:r>
      <w:r w:rsidR="00B2087B">
        <w:rPr>
          <w:rFonts w:eastAsia="Calibri"/>
          <w:color w:val="auto"/>
          <w:kern w:val="0"/>
          <w:szCs w:val="22"/>
          <w:lang w:eastAsia="en-US"/>
          <w14:ligatures w14:val="none"/>
        </w:rPr>
        <w:t xml:space="preserve"> pogodbe o souporabi</w:t>
      </w:r>
      <w:r w:rsidR="009E37B8">
        <w:rPr>
          <w:rFonts w:eastAsia="Calibri"/>
          <w:color w:val="auto"/>
          <w:kern w:val="0"/>
          <w:szCs w:val="22"/>
          <w:lang w:eastAsia="en-US"/>
          <w14:ligatures w14:val="none"/>
        </w:rPr>
        <w:t>, komunikaciji, pripravi</w:t>
      </w:r>
      <w:r w:rsidRPr="00753A7F">
        <w:rPr>
          <w:rFonts w:eastAsia="Calibri"/>
          <w:color w:val="auto"/>
          <w:kern w:val="0"/>
          <w:szCs w:val="22"/>
          <w:lang w:eastAsia="en-US"/>
          <w14:ligatures w14:val="none"/>
        </w:rPr>
        <w:t xml:space="preserve"> obračun</w:t>
      </w:r>
      <w:r w:rsidR="009E37B8">
        <w:rPr>
          <w:rFonts w:eastAsia="Calibri"/>
          <w:color w:val="auto"/>
          <w:kern w:val="0"/>
          <w:szCs w:val="22"/>
          <w:lang w:eastAsia="en-US"/>
          <w14:ligatures w14:val="none"/>
        </w:rPr>
        <w:t>ov ali administrativni podpori</w:t>
      </w:r>
      <w:r w:rsidRPr="00753A7F">
        <w:rPr>
          <w:rFonts w:eastAsia="Calibri"/>
          <w:color w:val="auto"/>
          <w:kern w:val="0"/>
          <w:szCs w:val="22"/>
          <w:lang w:eastAsia="en-US"/>
          <w14:ligatures w14:val="none"/>
        </w:rPr>
        <w:t>. Organizator</w:t>
      </w:r>
      <w:r w:rsidR="009E37B8">
        <w:rPr>
          <w:rFonts w:eastAsia="Calibri"/>
          <w:color w:val="auto"/>
          <w:kern w:val="0"/>
          <w:szCs w:val="22"/>
          <w:lang w:eastAsia="en-US"/>
          <w14:ligatures w14:val="none"/>
        </w:rPr>
        <w:t xml:space="preserve"> praviloma</w:t>
      </w:r>
      <w:r w:rsidRPr="00753A7F">
        <w:rPr>
          <w:rFonts w:eastAsia="Calibri"/>
          <w:color w:val="auto"/>
          <w:kern w:val="0"/>
          <w:szCs w:val="22"/>
          <w:lang w:eastAsia="en-US"/>
          <w14:ligatures w14:val="none"/>
        </w:rPr>
        <w:t xml:space="preserve"> ni oddajnik ali prejemnik energije v souporabi.</w:t>
      </w:r>
    </w:p>
    <w:p w14:paraId="01CE4BD1" w14:textId="3FE553D9" w:rsidR="0028158C"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Ključ delitve je dogovorjeni odstotek oddane električne energije</w:t>
      </w:r>
      <w:r w:rsidR="009E37B8">
        <w:rPr>
          <w:rFonts w:eastAsia="Calibri"/>
          <w:color w:val="auto"/>
          <w:kern w:val="0"/>
          <w:szCs w:val="22"/>
          <w:lang w:eastAsia="en-US"/>
          <w14:ligatures w14:val="none"/>
        </w:rPr>
        <w:t xml:space="preserve"> </w:t>
      </w:r>
      <w:r w:rsidR="004462E5" w:rsidRPr="004462E5">
        <w:rPr>
          <w:rFonts w:eastAsia="Calibri"/>
          <w:color w:val="auto"/>
          <w:kern w:val="0"/>
          <w:szCs w:val="22"/>
          <w:lang w:eastAsia="en-US"/>
          <w14:ligatures w14:val="none"/>
        </w:rPr>
        <w:t xml:space="preserve">Oddajnika, ki se v vsakem 15-minutnem obračunskem intervalu dodeli posameznemu Prejemniku. Ključ delitve je enak za vse 15-minutne obračunske intervale, dokler se ne spremeni na </w:t>
      </w:r>
      <w:r w:rsidR="004462E5" w:rsidRPr="004462E5">
        <w:rPr>
          <w:rFonts w:eastAsia="Calibri"/>
          <w:color w:val="auto"/>
          <w:kern w:val="0"/>
          <w:szCs w:val="22"/>
          <w:lang w:eastAsia="en-US"/>
          <w14:ligatures w14:val="none"/>
        </w:rPr>
        <w:lastRenderedPageBreak/>
        <w:t>veljaven način in se sprememba ne evidentira pri distribucijskem operaterju, kadar je to potrebno.</w:t>
      </w:r>
    </w:p>
    <w:p w14:paraId="5BCE74E3" w14:textId="77777777" w:rsidR="00DA2E6A" w:rsidRPr="00753A7F" w:rsidRDefault="00DA2E6A" w:rsidP="0028158C">
      <w:pPr>
        <w:spacing w:after="120" w:line="259" w:lineRule="auto"/>
        <w:rPr>
          <w:rFonts w:eastAsia="Calibri"/>
          <w:color w:val="auto"/>
          <w:kern w:val="0"/>
          <w:szCs w:val="22"/>
          <w:lang w:eastAsia="en-US"/>
          <w14:ligatures w14:val="none"/>
        </w:rPr>
      </w:pPr>
    </w:p>
    <w:p w14:paraId="623F48F8" w14:textId="59844147" w:rsidR="0028158C" w:rsidRDefault="0028158C" w:rsidP="00AD0AF4">
      <w:pPr>
        <w:pStyle w:val="Naslov2"/>
        <w:rPr>
          <w:rFonts w:eastAsia="MS Gothic"/>
          <w:lang w:eastAsia="en-US"/>
        </w:rPr>
      </w:pPr>
      <w:bookmarkStart w:id="11" w:name="_Toc231834660"/>
      <w:r w:rsidRPr="0035107A">
        <w:rPr>
          <w:rFonts w:eastAsia="MS Gothic"/>
          <w:lang w:eastAsia="en-US"/>
        </w:rPr>
        <w:t>Kdo lahko sodeluje</w:t>
      </w:r>
      <w:r w:rsidR="00734A19">
        <w:rPr>
          <w:rFonts w:eastAsia="MS Gothic"/>
          <w:lang w:eastAsia="en-US"/>
        </w:rPr>
        <w:t>?</w:t>
      </w:r>
      <w:bookmarkEnd w:id="11"/>
    </w:p>
    <w:p w14:paraId="368E35B7" w14:textId="77777777" w:rsidR="00AD0AF4" w:rsidRPr="00AD0AF4" w:rsidRDefault="00AD0AF4" w:rsidP="00483186">
      <w:pPr>
        <w:rPr>
          <w:rFonts w:eastAsia="MS Gothic"/>
          <w:lang w:eastAsia="en-US"/>
        </w:rPr>
      </w:pPr>
    </w:p>
    <w:p w14:paraId="30DF4D34" w14:textId="796134B4" w:rsidR="0028158C" w:rsidRPr="00753A7F"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V souporabi lahko sodeluje končni odjemalec,</w:t>
      </w:r>
      <w:r w:rsidR="00450CC2">
        <w:rPr>
          <w:rFonts w:eastAsia="Calibri"/>
          <w:color w:val="auto"/>
          <w:kern w:val="0"/>
          <w:szCs w:val="22"/>
          <w:lang w:eastAsia="en-US"/>
          <w14:ligatures w14:val="none"/>
        </w:rPr>
        <w:t xml:space="preserve"> </w:t>
      </w:r>
      <w:r w:rsidR="00450CC2" w:rsidRPr="00483186">
        <w:rPr>
          <w:rFonts w:eastAsia="Calibri"/>
          <w:color w:val="auto"/>
          <w:kern w:val="0"/>
          <w:szCs w:val="22"/>
          <w:u w:val="single"/>
          <w:lang w:eastAsia="en-US"/>
          <w14:ligatures w14:val="none"/>
        </w:rPr>
        <w:t>ki je aktivni odjemalec</w:t>
      </w:r>
      <w:r w:rsidR="00450CC2">
        <w:rPr>
          <w:rFonts w:eastAsia="Calibri"/>
          <w:color w:val="auto"/>
          <w:kern w:val="0"/>
          <w:szCs w:val="22"/>
          <w:lang w:eastAsia="en-US"/>
          <w14:ligatures w14:val="none"/>
        </w:rPr>
        <w:t xml:space="preserve"> in je</w:t>
      </w:r>
      <w:r w:rsidRPr="00753A7F">
        <w:rPr>
          <w:rFonts w:eastAsia="Calibri"/>
          <w:color w:val="auto"/>
          <w:kern w:val="0"/>
          <w:szCs w:val="22"/>
          <w:lang w:eastAsia="en-US"/>
          <w14:ligatures w14:val="none"/>
        </w:rPr>
        <w:t xml:space="preserve"> priključen na omrežje v Republiki Sloveniji, razen velikih podjetij in subjektov, pri katerih bi souporaba pomenila primarno gospodarsko ali poklicno dejavnost. Izvajalci energetskih dejavnosti, na primer dobavitelji električne energije, pri souporabi ne smejo sodelovati kot oddajniki ali prejemniki, lahko pa nastopajo kot organizatorji souporabe</w:t>
      </w:r>
      <w:r w:rsidR="00A7045A">
        <w:rPr>
          <w:rFonts w:eastAsia="Calibri"/>
          <w:color w:val="auto"/>
          <w:kern w:val="0"/>
          <w:szCs w:val="22"/>
          <w:lang w:eastAsia="en-US"/>
          <w14:ligatures w14:val="none"/>
        </w:rPr>
        <w:t xml:space="preserve"> energije</w:t>
      </w:r>
      <w:r w:rsidRPr="00753A7F">
        <w:rPr>
          <w:rFonts w:eastAsia="Calibri"/>
          <w:color w:val="auto"/>
          <w:kern w:val="0"/>
          <w:szCs w:val="22"/>
          <w:lang w:eastAsia="en-US"/>
          <w14:ligatures w14:val="none"/>
        </w:rPr>
        <w:t>.</w:t>
      </w:r>
    </w:p>
    <w:p w14:paraId="01A19F15" w14:textId="1A670621" w:rsidR="0028158C"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Souporaba je mogoča, kadar sodelujeta najmanj en oddajnik in najmanj en prejemnik</w:t>
      </w:r>
      <w:r w:rsidR="00450CC2">
        <w:rPr>
          <w:rFonts w:eastAsia="Calibri"/>
          <w:color w:val="auto"/>
          <w:kern w:val="0"/>
          <w:szCs w:val="22"/>
          <w:lang w:eastAsia="en-US"/>
          <w14:ligatures w14:val="none"/>
        </w:rPr>
        <w:t>, kot aktivna odjemalca</w:t>
      </w:r>
      <w:r w:rsidRPr="00753A7F">
        <w:rPr>
          <w:rFonts w:eastAsia="Calibri"/>
          <w:color w:val="auto"/>
          <w:kern w:val="0"/>
          <w:szCs w:val="22"/>
          <w:lang w:eastAsia="en-US"/>
          <w14:ligatures w14:val="none"/>
        </w:rPr>
        <w:t xml:space="preserve">. Če ta pogoj ni več izpolnjen, souporaba preneha. Tehnično ustreznost merilnih mest in izpolnjevanje pogojev za </w:t>
      </w:r>
      <w:r w:rsidR="00B2087B">
        <w:rPr>
          <w:rFonts w:eastAsia="Calibri"/>
          <w:color w:val="auto"/>
          <w:kern w:val="0"/>
          <w:szCs w:val="22"/>
          <w:lang w:eastAsia="en-US"/>
          <w14:ligatures w14:val="none"/>
        </w:rPr>
        <w:t>evidentiranje</w:t>
      </w:r>
      <w:r w:rsidR="00B2087B" w:rsidRPr="00753A7F">
        <w:rPr>
          <w:rFonts w:eastAsia="Calibri"/>
          <w:color w:val="auto"/>
          <w:kern w:val="0"/>
          <w:szCs w:val="22"/>
          <w:lang w:eastAsia="en-US"/>
          <w14:ligatures w14:val="none"/>
        </w:rPr>
        <w:t xml:space="preserve"> </w:t>
      </w:r>
      <w:r w:rsidRPr="00753A7F">
        <w:rPr>
          <w:rFonts w:eastAsia="Calibri"/>
          <w:color w:val="auto"/>
          <w:kern w:val="0"/>
          <w:szCs w:val="22"/>
          <w:lang w:eastAsia="en-US"/>
          <w14:ligatures w14:val="none"/>
        </w:rPr>
        <w:t xml:space="preserve">preveri distribucijski operater v postopku </w:t>
      </w:r>
      <w:r w:rsidR="004056DC">
        <w:rPr>
          <w:rFonts w:eastAsia="Calibri"/>
          <w:color w:val="auto"/>
          <w:kern w:val="0"/>
          <w:szCs w:val="22"/>
          <w:lang w:eastAsia="en-US"/>
          <w14:ligatures w14:val="none"/>
        </w:rPr>
        <w:t xml:space="preserve">evidentiranja prve pogodbe o souporabi ali evidentiranja spremembe pogodbe o </w:t>
      </w:r>
      <w:r w:rsidR="003470C8">
        <w:rPr>
          <w:rFonts w:eastAsia="Calibri"/>
          <w:color w:val="auto"/>
          <w:kern w:val="0"/>
          <w:szCs w:val="22"/>
          <w:lang w:eastAsia="en-US"/>
          <w14:ligatures w14:val="none"/>
        </w:rPr>
        <w:t>so</w:t>
      </w:r>
      <w:r w:rsidR="004056DC">
        <w:rPr>
          <w:rFonts w:eastAsia="Calibri"/>
          <w:color w:val="auto"/>
          <w:kern w:val="0"/>
          <w:szCs w:val="22"/>
          <w:lang w:eastAsia="en-US"/>
          <w14:ligatures w14:val="none"/>
        </w:rPr>
        <w:t>uporabi</w:t>
      </w:r>
      <w:r w:rsidRPr="00753A7F">
        <w:rPr>
          <w:rFonts w:eastAsia="Calibri"/>
          <w:color w:val="auto"/>
          <w:kern w:val="0"/>
          <w:szCs w:val="22"/>
          <w:lang w:eastAsia="en-US"/>
          <w14:ligatures w14:val="none"/>
        </w:rPr>
        <w:t>.</w:t>
      </w:r>
    </w:p>
    <w:p w14:paraId="6AA5E41A" w14:textId="77777777" w:rsidR="00FD55E6" w:rsidRPr="00753A7F" w:rsidRDefault="00FD55E6" w:rsidP="0028158C">
      <w:pPr>
        <w:spacing w:after="120" w:line="259" w:lineRule="auto"/>
        <w:rPr>
          <w:rFonts w:eastAsia="Calibri"/>
          <w:color w:val="auto"/>
          <w:kern w:val="0"/>
          <w:szCs w:val="22"/>
          <w:lang w:eastAsia="en-US"/>
          <w14:ligatures w14:val="none"/>
        </w:rPr>
      </w:pPr>
    </w:p>
    <w:p w14:paraId="30609E47" w14:textId="77777777" w:rsidR="0028158C" w:rsidRPr="0035107A" w:rsidRDefault="0028158C" w:rsidP="00DA2E6A">
      <w:pPr>
        <w:pStyle w:val="Naslov2"/>
        <w:rPr>
          <w:rFonts w:eastAsia="MS Gothic"/>
          <w:lang w:eastAsia="en-US"/>
        </w:rPr>
      </w:pPr>
      <w:bookmarkStart w:id="12" w:name="_Toc231834661"/>
      <w:r w:rsidRPr="0035107A">
        <w:rPr>
          <w:rFonts w:eastAsia="MS Gothic"/>
          <w:lang w:eastAsia="en-US"/>
        </w:rPr>
        <w:t>Kako souporaba deluje</w:t>
      </w:r>
      <w:bookmarkEnd w:id="12"/>
    </w:p>
    <w:p w14:paraId="414004FB" w14:textId="77777777" w:rsidR="00FD55E6" w:rsidRDefault="00FD55E6" w:rsidP="0028158C">
      <w:pPr>
        <w:spacing w:after="120" w:line="259" w:lineRule="auto"/>
        <w:rPr>
          <w:rFonts w:eastAsia="Calibri"/>
          <w:color w:val="auto"/>
          <w:kern w:val="0"/>
          <w:szCs w:val="22"/>
          <w:lang w:eastAsia="en-US"/>
          <w14:ligatures w14:val="none"/>
        </w:rPr>
      </w:pPr>
    </w:p>
    <w:p w14:paraId="05A4E5BC" w14:textId="38D1B7CF" w:rsidR="0028158C" w:rsidRPr="00753A7F"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 xml:space="preserve">Oddajnik in prejemnik se vnaprej dogovorita, kolikšen delež električne energije, ki jo oddajnik odda v omrežje, se dodeli prejemniku. Souporaba deluje v 15-minutnih obračunskih intervalih. Dogovorjeni delež je enak za vse 15-minutne </w:t>
      </w:r>
      <w:r w:rsidR="00657651">
        <w:rPr>
          <w:rFonts w:eastAsia="Calibri"/>
          <w:color w:val="auto"/>
          <w:kern w:val="0"/>
          <w:szCs w:val="22"/>
          <w:lang w:eastAsia="en-US"/>
          <w14:ligatures w14:val="none"/>
        </w:rPr>
        <w:t xml:space="preserve">obračunske </w:t>
      </w:r>
      <w:r w:rsidRPr="00753A7F">
        <w:rPr>
          <w:rFonts w:eastAsia="Calibri"/>
          <w:color w:val="auto"/>
          <w:kern w:val="0"/>
          <w:szCs w:val="22"/>
          <w:lang w:eastAsia="en-US"/>
          <w14:ligatures w14:val="none"/>
        </w:rPr>
        <w:t>intervale.</w:t>
      </w:r>
    </w:p>
    <w:p w14:paraId="220E1768" w14:textId="7F971CF9" w:rsidR="0028158C" w:rsidRPr="00753A7F"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Za souporabo ni potrebno, da sta oddajnik in prejemnik soseda ali da sta priključena na isto lokalno območje</w:t>
      </w:r>
      <w:r w:rsidR="004733EC">
        <w:rPr>
          <w:rFonts w:eastAsia="Calibri"/>
          <w:color w:val="auto"/>
          <w:kern w:val="0"/>
          <w:szCs w:val="22"/>
          <w:lang w:eastAsia="en-US"/>
          <w14:ligatures w14:val="none"/>
        </w:rPr>
        <w:t xml:space="preserve"> omrežja</w:t>
      </w:r>
      <w:r w:rsidRPr="00753A7F">
        <w:rPr>
          <w:rFonts w:eastAsia="Calibri"/>
          <w:color w:val="auto"/>
          <w:kern w:val="0"/>
          <w:szCs w:val="22"/>
          <w:lang w:eastAsia="en-US"/>
          <w14:ligatures w14:val="none"/>
        </w:rPr>
        <w:t>. Souporaba je mogoča na območju Republike Slovenije, če so izpolnjeni pogoji za sodelovanje.</w:t>
      </w:r>
    </w:p>
    <w:p w14:paraId="11A4B229" w14:textId="77777777" w:rsidR="0028158C" w:rsidRPr="00753A7F"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Souporaba je obračunski oziroma administrativni prenos energije. To pomeni, da se dodeljena energija upošteva pri obračunu električne energije prejemnika. Souporaba sama po sebi ne pomeni zamenjave dobavitelja. Vsak udeleženec ohrani svojega dobavitelja, če se sam ne odloči drugače.</w:t>
      </w:r>
    </w:p>
    <w:p w14:paraId="765381A8" w14:textId="500BE7BA" w:rsidR="0028158C"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 xml:space="preserve">Souporaba praviloma vpliva na postavko </w:t>
      </w:r>
      <w:r w:rsidR="006458F4">
        <w:rPr>
          <w:rFonts w:eastAsia="Calibri"/>
          <w:color w:val="auto"/>
          <w:kern w:val="0"/>
          <w:szCs w:val="22"/>
          <w:lang w:eastAsia="en-US"/>
          <w14:ligatures w14:val="none"/>
        </w:rPr>
        <w:t>zaračunane</w:t>
      </w:r>
      <w:r w:rsidR="006458F4" w:rsidRPr="00753A7F">
        <w:rPr>
          <w:rFonts w:eastAsia="Calibri"/>
          <w:color w:val="auto"/>
          <w:kern w:val="0"/>
          <w:szCs w:val="22"/>
          <w:lang w:eastAsia="en-US"/>
          <w14:ligatures w14:val="none"/>
        </w:rPr>
        <w:t xml:space="preserve"> </w:t>
      </w:r>
      <w:r w:rsidRPr="00753A7F">
        <w:rPr>
          <w:rFonts w:eastAsia="Calibri"/>
          <w:color w:val="auto"/>
          <w:kern w:val="0"/>
          <w:szCs w:val="22"/>
          <w:lang w:eastAsia="en-US"/>
          <w14:ligatures w14:val="none"/>
        </w:rPr>
        <w:t>električn</w:t>
      </w:r>
      <w:r w:rsidR="006458F4">
        <w:rPr>
          <w:rFonts w:eastAsia="Calibri"/>
          <w:color w:val="auto"/>
          <w:kern w:val="0"/>
          <w:szCs w:val="22"/>
          <w:lang w:eastAsia="en-US"/>
          <w14:ligatures w14:val="none"/>
        </w:rPr>
        <w:t>e</w:t>
      </w:r>
      <w:r w:rsidRPr="00753A7F">
        <w:rPr>
          <w:rFonts w:eastAsia="Calibri"/>
          <w:color w:val="auto"/>
          <w:kern w:val="0"/>
          <w:szCs w:val="22"/>
          <w:lang w:eastAsia="en-US"/>
          <w14:ligatures w14:val="none"/>
        </w:rPr>
        <w:t xml:space="preserve"> energij</w:t>
      </w:r>
      <w:r w:rsidR="006458F4">
        <w:rPr>
          <w:rFonts w:eastAsia="Calibri"/>
          <w:color w:val="auto"/>
          <w:kern w:val="0"/>
          <w:szCs w:val="22"/>
          <w:lang w:eastAsia="en-US"/>
          <w14:ligatures w14:val="none"/>
        </w:rPr>
        <w:t xml:space="preserve">e na računu izbranega </w:t>
      </w:r>
      <w:r w:rsidR="003470C8">
        <w:rPr>
          <w:rFonts w:eastAsia="Calibri"/>
          <w:color w:val="auto"/>
          <w:kern w:val="0"/>
          <w:szCs w:val="22"/>
          <w:lang w:eastAsia="en-US"/>
          <w14:ligatures w14:val="none"/>
        </w:rPr>
        <w:t>dobavitelja</w:t>
      </w:r>
      <w:r w:rsidRPr="00753A7F">
        <w:rPr>
          <w:rFonts w:eastAsia="Calibri"/>
          <w:color w:val="auto"/>
          <w:kern w:val="0"/>
          <w:szCs w:val="22"/>
          <w:lang w:eastAsia="en-US"/>
          <w14:ligatures w14:val="none"/>
        </w:rPr>
        <w:t>, ne pa na omrežnino, prispevke in druge dajatve, ki se obračunavajo po veljavnih predpisih in pravilih obračuna. Če prejemnik v posameznem 15-minutnem intervalu ne porabi vse dodeljene energije iz souporabe, se neporabljena energija obravnava v skladu z veljavnimi obračunskimi pravili.</w:t>
      </w:r>
    </w:p>
    <w:p w14:paraId="73C59C8A" w14:textId="77777777" w:rsidR="00FD55E6" w:rsidRPr="00753A7F" w:rsidRDefault="00FD55E6" w:rsidP="0028158C">
      <w:pPr>
        <w:spacing w:after="120" w:line="259" w:lineRule="auto"/>
        <w:rPr>
          <w:rFonts w:eastAsia="Calibri"/>
          <w:color w:val="auto"/>
          <w:kern w:val="0"/>
          <w:szCs w:val="22"/>
          <w:lang w:eastAsia="en-US"/>
          <w14:ligatures w14:val="none"/>
        </w:rPr>
      </w:pPr>
    </w:p>
    <w:p w14:paraId="7CA1F969" w14:textId="7B52FB51" w:rsidR="0028158C" w:rsidRPr="0035107A" w:rsidRDefault="00D95960" w:rsidP="00DA2E6A">
      <w:pPr>
        <w:pStyle w:val="Naslov2"/>
        <w:rPr>
          <w:rFonts w:eastAsia="MS Gothic"/>
          <w:lang w:eastAsia="en-US"/>
        </w:rPr>
      </w:pPr>
      <w:bookmarkStart w:id="13" w:name="_Toc231834662"/>
      <w:r>
        <w:rPr>
          <w:rFonts w:eastAsia="MS Gothic"/>
          <w:lang w:eastAsia="en-US"/>
        </w:rPr>
        <w:t xml:space="preserve">Evidentiranje pogodbe o </w:t>
      </w:r>
      <w:r w:rsidR="0028158C" w:rsidRPr="0035107A">
        <w:rPr>
          <w:rFonts w:eastAsia="MS Gothic"/>
          <w:lang w:eastAsia="en-US"/>
        </w:rPr>
        <w:t>souporabe</w:t>
      </w:r>
      <w:bookmarkEnd w:id="13"/>
    </w:p>
    <w:p w14:paraId="22D9B9DF" w14:textId="77777777" w:rsidR="00FD55E6" w:rsidRDefault="00FD55E6" w:rsidP="0028158C">
      <w:pPr>
        <w:spacing w:after="120" w:line="259" w:lineRule="auto"/>
        <w:rPr>
          <w:rFonts w:eastAsia="Calibri"/>
          <w:color w:val="auto"/>
          <w:kern w:val="0"/>
          <w:szCs w:val="22"/>
          <w:lang w:eastAsia="en-US"/>
          <w14:ligatures w14:val="none"/>
        </w:rPr>
      </w:pPr>
    </w:p>
    <w:p w14:paraId="6CEA1E9D" w14:textId="7F134F64" w:rsidR="0028158C" w:rsidRPr="00753A7F"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 xml:space="preserve">Souporaba se </w:t>
      </w:r>
      <w:r w:rsidR="00D95960">
        <w:rPr>
          <w:rFonts w:eastAsia="Calibri"/>
          <w:color w:val="auto"/>
          <w:kern w:val="0"/>
          <w:szCs w:val="22"/>
          <w:lang w:eastAsia="en-US"/>
          <w14:ligatures w14:val="none"/>
        </w:rPr>
        <w:t>evidentira</w:t>
      </w:r>
      <w:r w:rsidR="00D95960" w:rsidRPr="00753A7F">
        <w:rPr>
          <w:rFonts w:eastAsia="Calibri"/>
          <w:color w:val="auto"/>
          <w:kern w:val="0"/>
          <w:szCs w:val="22"/>
          <w:lang w:eastAsia="en-US"/>
          <w14:ligatures w14:val="none"/>
        </w:rPr>
        <w:t xml:space="preserve"> </w:t>
      </w:r>
      <w:r w:rsidRPr="00753A7F">
        <w:rPr>
          <w:rFonts w:eastAsia="Calibri"/>
          <w:color w:val="auto"/>
          <w:kern w:val="0"/>
          <w:szCs w:val="22"/>
          <w:lang w:eastAsia="en-US"/>
          <w14:ligatures w14:val="none"/>
        </w:rPr>
        <w:t>elektronsko prek portala Moj Elektro oziroma po drugem postopku, k</w:t>
      </w:r>
      <w:r w:rsidR="00D95960">
        <w:rPr>
          <w:rFonts w:eastAsia="Calibri"/>
          <w:color w:val="auto"/>
          <w:kern w:val="0"/>
          <w:szCs w:val="22"/>
          <w:lang w:eastAsia="en-US"/>
          <w14:ligatures w14:val="none"/>
        </w:rPr>
        <w:t>ot</w:t>
      </w:r>
      <w:r w:rsidRPr="00753A7F">
        <w:rPr>
          <w:rFonts w:eastAsia="Calibri"/>
          <w:color w:val="auto"/>
          <w:kern w:val="0"/>
          <w:szCs w:val="22"/>
          <w:lang w:eastAsia="en-US"/>
          <w14:ligatures w14:val="none"/>
        </w:rPr>
        <w:t xml:space="preserve"> ga določi distribucijski operater. </w:t>
      </w:r>
      <w:r w:rsidR="00D95960">
        <w:rPr>
          <w:rFonts w:eastAsia="Calibri"/>
          <w:color w:val="auto"/>
          <w:kern w:val="0"/>
          <w:szCs w:val="22"/>
          <w:lang w:eastAsia="en-US"/>
          <w14:ligatures w14:val="none"/>
        </w:rPr>
        <w:t>Postopek evidentiranja pogodbe</w:t>
      </w:r>
      <w:r w:rsidR="00D95960" w:rsidRPr="00753A7F">
        <w:rPr>
          <w:rFonts w:eastAsia="Calibri"/>
          <w:color w:val="auto"/>
          <w:kern w:val="0"/>
          <w:szCs w:val="22"/>
          <w:lang w:eastAsia="en-US"/>
          <w14:ligatures w14:val="none"/>
        </w:rPr>
        <w:t xml:space="preserve"> </w:t>
      </w:r>
      <w:r w:rsidRPr="00753A7F">
        <w:rPr>
          <w:rFonts w:eastAsia="Calibri"/>
          <w:color w:val="auto"/>
          <w:kern w:val="0"/>
          <w:szCs w:val="22"/>
          <w:lang w:eastAsia="en-US"/>
          <w14:ligatures w14:val="none"/>
        </w:rPr>
        <w:lastRenderedPageBreak/>
        <w:t>praviloma izvede oddajnik, lahko pa jo na podlagi pooblastila oddajnika in prejemnika izvede organizator souporabe.</w:t>
      </w:r>
    </w:p>
    <w:p w14:paraId="6CA55568" w14:textId="15BC744F" w:rsidR="0028158C"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 xml:space="preserve">Če se želi, da se souporaba začne izvajati s prvim dnem naslednjega meseca, je treba upoštevati roke, ki jih objavi distribucijski operater oziroma so določeni v postopku </w:t>
      </w:r>
      <w:r w:rsidR="00D95960">
        <w:rPr>
          <w:rFonts w:eastAsia="Calibri"/>
          <w:color w:val="auto"/>
          <w:kern w:val="0"/>
          <w:szCs w:val="22"/>
          <w:lang w:eastAsia="en-US"/>
          <w14:ligatures w14:val="none"/>
        </w:rPr>
        <w:t>evidentiranja</w:t>
      </w:r>
      <w:r w:rsidRPr="00753A7F">
        <w:rPr>
          <w:rFonts w:eastAsia="Calibri"/>
          <w:color w:val="auto"/>
          <w:kern w:val="0"/>
          <w:szCs w:val="22"/>
          <w:lang w:eastAsia="en-US"/>
          <w14:ligatures w14:val="none"/>
        </w:rPr>
        <w:t xml:space="preserve">. Spremembe souporabe, na primer sprememba deležev ali udeležencev, se prav tako uredijo prek portala Moj Elektro </w:t>
      </w:r>
      <w:r w:rsidR="00156166">
        <w:rPr>
          <w:rFonts w:eastAsia="Calibri"/>
          <w:color w:val="auto"/>
          <w:kern w:val="0"/>
          <w:szCs w:val="22"/>
          <w:lang w:eastAsia="en-US"/>
          <w14:ligatures w14:val="none"/>
        </w:rPr>
        <w:t xml:space="preserve">po postopku </w:t>
      </w:r>
      <w:r w:rsidR="00A35723" w:rsidRPr="00A35723">
        <w:rPr>
          <w:rFonts w:eastAsia="Calibri"/>
          <w:color w:val="auto"/>
          <w:kern w:val="0"/>
          <w:szCs w:val="22"/>
          <w:lang w:eastAsia="en-US"/>
          <w14:ligatures w14:val="none"/>
        </w:rPr>
        <w:t>evidentiranja sprememb pri souporabi energije</w:t>
      </w:r>
      <w:r w:rsidRPr="00753A7F">
        <w:rPr>
          <w:rFonts w:eastAsia="Calibri"/>
          <w:color w:val="auto"/>
          <w:kern w:val="0"/>
          <w:szCs w:val="22"/>
          <w:lang w:eastAsia="en-US"/>
          <w14:ligatures w14:val="none"/>
        </w:rPr>
        <w:t>.</w:t>
      </w:r>
    </w:p>
    <w:p w14:paraId="79C6BB6F" w14:textId="77777777" w:rsidR="00FD55E6" w:rsidRPr="00753A7F" w:rsidRDefault="00FD55E6" w:rsidP="0028158C">
      <w:pPr>
        <w:spacing w:after="120" w:line="259" w:lineRule="auto"/>
        <w:rPr>
          <w:rFonts w:eastAsia="Calibri"/>
          <w:color w:val="auto"/>
          <w:kern w:val="0"/>
          <w:szCs w:val="22"/>
          <w:lang w:eastAsia="en-US"/>
          <w14:ligatures w14:val="none"/>
        </w:rPr>
      </w:pPr>
    </w:p>
    <w:p w14:paraId="1DCA7809" w14:textId="1D2240B1" w:rsidR="0028158C" w:rsidRPr="0035107A" w:rsidRDefault="0028158C" w:rsidP="00DA2E6A">
      <w:pPr>
        <w:pStyle w:val="Naslov2"/>
        <w:rPr>
          <w:rFonts w:eastAsia="MS Gothic"/>
          <w:lang w:eastAsia="en-US"/>
        </w:rPr>
      </w:pPr>
      <w:bookmarkStart w:id="14" w:name="_Toc231834663"/>
      <w:r w:rsidRPr="0035107A">
        <w:rPr>
          <w:rFonts w:eastAsia="MS Gothic"/>
          <w:lang w:eastAsia="en-US"/>
        </w:rPr>
        <w:t xml:space="preserve">Letno </w:t>
      </w:r>
      <w:proofErr w:type="spellStart"/>
      <w:r w:rsidRPr="0035107A">
        <w:rPr>
          <w:rFonts w:eastAsia="MS Gothic"/>
          <w:lang w:eastAsia="en-US"/>
        </w:rPr>
        <w:t>netiranje</w:t>
      </w:r>
      <w:proofErr w:type="spellEnd"/>
      <w:r w:rsidR="004733EC">
        <w:rPr>
          <w:rFonts w:eastAsia="MS Gothic"/>
          <w:lang w:eastAsia="en-US"/>
        </w:rPr>
        <w:t xml:space="preserve"> energije</w:t>
      </w:r>
      <w:bookmarkEnd w:id="14"/>
    </w:p>
    <w:p w14:paraId="34ACBDEE" w14:textId="77777777" w:rsidR="00FD55E6" w:rsidRDefault="00FD55E6" w:rsidP="0028158C">
      <w:pPr>
        <w:spacing w:after="120" w:line="259" w:lineRule="auto"/>
        <w:rPr>
          <w:rFonts w:eastAsia="Calibri"/>
          <w:color w:val="auto"/>
          <w:kern w:val="0"/>
          <w:szCs w:val="22"/>
          <w:lang w:eastAsia="en-US"/>
          <w14:ligatures w14:val="none"/>
        </w:rPr>
      </w:pPr>
    </w:p>
    <w:p w14:paraId="7B6BB17B" w14:textId="08DC12A3" w:rsidR="0028158C" w:rsidRDefault="0028158C" w:rsidP="0028158C">
      <w:pPr>
        <w:spacing w:after="120" w:line="259" w:lineRule="auto"/>
        <w:rPr>
          <w:rFonts w:eastAsia="Calibri"/>
          <w:color w:val="auto"/>
          <w:kern w:val="0"/>
          <w:szCs w:val="22"/>
          <w:lang w:eastAsia="en-US"/>
          <w14:ligatures w14:val="none"/>
        </w:rPr>
      </w:pPr>
      <w:r w:rsidRPr="00753A7F">
        <w:rPr>
          <w:rFonts w:eastAsia="Calibri"/>
          <w:color w:val="auto"/>
          <w:kern w:val="0"/>
          <w:szCs w:val="22"/>
          <w:lang w:eastAsia="en-US"/>
          <w14:ligatures w14:val="none"/>
        </w:rPr>
        <w:t xml:space="preserve">Souporaba </w:t>
      </w:r>
      <w:r w:rsidR="004733EC" w:rsidRPr="00753A7F">
        <w:rPr>
          <w:rFonts w:eastAsia="Calibri"/>
          <w:color w:val="auto"/>
          <w:kern w:val="0"/>
          <w:szCs w:val="22"/>
          <w:lang w:eastAsia="en-US"/>
          <w14:ligatures w14:val="none"/>
        </w:rPr>
        <w:t>n</w:t>
      </w:r>
      <w:r w:rsidR="004733EC">
        <w:rPr>
          <w:rFonts w:eastAsia="Calibri"/>
          <w:color w:val="auto"/>
          <w:kern w:val="0"/>
          <w:szCs w:val="22"/>
          <w:lang w:eastAsia="en-US"/>
          <w14:ligatures w14:val="none"/>
        </w:rPr>
        <w:t>e</w:t>
      </w:r>
      <w:r w:rsidR="004733EC" w:rsidRPr="00753A7F">
        <w:rPr>
          <w:rFonts w:eastAsia="Calibri"/>
          <w:color w:val="auto"/>
          <w:kern w:val="0"/>
          <w:szCs w:val="22"/>
          <w:lang w:eastAsia="en-US"/>
          <w14:ligatures w14:val="none"/>
        </w:rPr>
        <w:t xml:space="preserve"> </w:t>
      </w:r>
      <w:r w:rsidR="004733EC">
        <w:rPr>
          <w:rFonts w:eastAsia="Calibri"/>
          <w:color w:val="auto"/>
          <w:kern w:val="0"/>
          <w:szCs w:val="22"/>
          <w:lang w:eastAsia="en-US"/>
          <w14:ligatures w14:val="none"/>
        </w:rPr>
        <w:t xml:space="preserve">pomeni </w:t>
      </w:r>
      <w:r w:rsidRPr="00753A7F">
        <w:rPr>
          <w:rFonts w:eastAsia="Calibri"/>
          <w:color w:val="auto"/>
          <w:kern w:val="0"/>
          <w:szCs w:val="22"/>
          <w:lang w:eastAsia="en-US"/>
          <w14:ligatures w14:val="none"/>
        </w:rPr>
        <w:t>letn</w:t>
      </w:r>
      <w:r w:rsidR="002820FA">
        <w:rPr>
          <w:rFonts w:eastAsia="Calibri"/>
          <w:color w:val="auto"/>
          <w:kern w:val="0"/>
          <w:szCs w:val="22"/>
          <w:lang w:eastAsia="en-US"/>
          <w14:ligatures w14:val="none"/>
        </w:rPr>
        <w:t>ega</w:t>
      </w:r>
      <w:r w:rsidRPr="00753A7F">
        <w:rPr>
          <w:rFonts w:eastAsia="Calibri"/>
          <w:color w:val="auto"/>
          <w:kern w:val="0"/>
          <w:szCs w:val="22"/>
          <w:lang w:eastAsia="en-US"/>
          <w14:ligatures w14:val="none"/>
        </w:rPr>
        <w:t xml:space="preserve"> </w:t>
      </w:r>
      <w:proofErr w:type="spellStart"/>
      <w:r w:rsidRPr="00753A7F">
        <w:rPr>
          <w:rFonts w:eastAsia="Calibri"/>
          <w:color w:val="auto"/>
          <w:kern w:val="0"/>
          <w:szCs w:val="22"/>
          <w:lang w:eastAsia="en-US"/>
          <w14:ligatures w14:val="none"/>
        </w:rPr>
        <w:t>netiranj</w:t>
      </w:r>
      <w:r w:rsidR="002820FA">
        <w:rPr>
          <w:rFonts w:eastAsia="Calibri"/>
          <w:color w:val="auto"/>
          <w:kern w:val="0"/>
          <w:szCs w:val="22"/>
          <w:lang w:eastAsia="en-US"/>
          <w14:ligatures w14:val="none"/>
        </w:rPr>
        <w:t>a</w:t>
      </w:r>
      <w:proofErr w:type="spellEnd"/>
      <w:r w:rsidR="004733EC">
        <w:rPr>
          <w:rFonts w:eastAsia="Calibri"/>
          <w:color w:val="auto"/>
          <w:kern w:val="0"/>
          <w:szCs w:val="22"/>
          <w:lang w:eastAsia="en-US"/>
          <w14:ligatures w14:val="none"/>
        </w:rPr>
        <w:t xml:space="preserve"> </w:t>
      </w:r>
      <w:r w:rsidR="002820FA">
        <w:rPr>
          <w:rFonts w:eastAsia="Calibri"/>
          <w:color w:val="auto"/>
          <w:kern w:val="0"/>
          <w:szCs w:val="22"/>
          <w:lang w:eastAsia="en-US"/>
          <w14:ligatures w14:val="none"/>
        </w:rPr>
        <w:t xml:space="preserve">električne </w:t>
      </w:r>
      <w:r w:rsidR="004733EC">
        <w:rPr>
          <w:rFonts w:eastAsia="Calibri"/>
          <w:color w:val="auto"/>
          <w:kern w:val="0"/>
          <w:szCs w:val="22"/>
          <w:lang w:eastAsia="en-US"/>
          <w14:ligatures w14:val="none"/>
        </w:rPr>
        <w:t>energije</w:t>
      </w:r>
      <w:r w:rsidRPr="00753A7F">
        <w:rPr>
          <w:rFonts w:eastAsia="Calibri"/>
          <w:color w:val="auto"/>
          <w:kern w:val="0"/>
          <w:szCs w:val="22"/>
          <w:lang w:eastAsia="en-US"/>
          <w14:ligatures w14:val="none"/>
        </w:rPr>
        <w:t xml:space="preserve">. </w:t>
      </w:r>
      <w:r w:rsidR="00220E6F">
        <w:rPr>
          <w:rFonts w:eastAsia="Calibri"/>
          <w:color w:val="auto"/>
          <w:kern w:val="0"/>
          <w:szCs w:val="22"/>
          <w:lang w:eastAsia="en-US"/>
          <w14:ligatures w14:val="none"/>
        </w:rPr>
        <w:t>Aktivni o</w:t>
      </w:r>
      <w:r w:rsidR="00220E6F" w:rsidRPr="00753A7F">
        <w:rPr>
          <w:rFonts w:eastAsia="Calibri"/>
          <w:color w:val="auto"/>
          <w:kern w:val="0"/>
          <w:szCs w:val="22"/>
          <w:lang w:eastAsia="en-US"/>
          <w14:ligatures w14:val="none"/>
        </w:rPr>
        <w:t>djemalec</w:t>
      </w:r>
      <w:r w:rsidRPr="00753A7F">
        <w:rPr>
          <w:rFonts w:eastAsia="Calibri"/>
          <w:color w:val="auto"/>
          <w:kern w:val="0"/>
          <w:szCs w:val="22"/>
          <w:lang w:eastAsia="en-US"/>
          <w14:ligatures w14:val="none"/>
        </w:rPr>
        <w:t xml:space="preserve">, ki je vključen v sistem samooskrbe z letnim </w:t>
      </w:r>
      <w:proofErr w:type="spellStart"/>
      <w:r w:rsidRPr="00753A7F">
        <w:rPr>
          <w:rFonts w:eastAsia="Calibri"/>
          <w:color w:val="auto"/>
          <w:kern w:val="0"/>
          <w:szCs w:val="22"/>
          <w:lang w:eastAsia="en-US"/>
          <w14:ligatures w14:val="none"/>
        </w:rPr>
        <w:t>netiranjem</w:t>
      </w:r>
      <w:proofErr w:type="spellEnd"/>
      <w:r w:rsidRPr="00753A7F">
        <w:rPr>
          <w:rFonts w:eastAsia="Calibri"/>
          <w:color w:val="auto"/>
          <w:kern w:val="0"/>
          <w:szCs w:val="22"/>
          <w:lang w:eastAsia="en-US"/>
          <w14:ligatures w14:val="none"/>
        </w:rPr>
        <w:t xml:space="preserve">, </w:t>
      </w:r>
      <w:r w:rsidR="00A35723">
        <w:rPr>
          <w:rFonts w:eastAsia="Calibri"/>
          <w:color w:val="auto"/>
          <w:kern w:val="0"/>
          <w:szCs w:val="22"/>
          <w:lang w:eastAsia="en-US"/>
          <w14:ligatures w14:val="none"/>
        </w:rPr>
        <w:t xml:space="preserve">je </w:t>
      </w:r>
      <w:r w:rsidRPr="00753A7F">
        <w:rPr>
          <w:rFonts w:eastAsia="Calibri"/>
          <w:color w:val="auto"/>
          <w:kern w:val="0"/>
          <w:szCs w:val="22"/>
          <w:lang w:eastAsia="en-US"/>
          <w14:ligatures w14:val="none"/>
        </w:rPr>
        <w:t xml:space="preserve">lahko pri souporabi </w:t>
      </w:r>
      <w:r w:rsidR="00A35723">
        <w:rPr>
          <w:rFonts w:eastAsia="Calibri"/>
          <w:color w:val="auto"/>
          <w:kern w:val="0"/>
          <w:szCs w:val="22"/>
          <w:lang w:eastAsia="en-US"/>
          <w14:ligatures w14:val="none"/>
        </w:rPr>
        <w:t>vključen</w:t>
      </w:r>
      <w:r w:rsidR="00A35723" w:rsidRPr="00753A7F">
        <w:rPr>
          <w:rFonts w:eastAsia="Calibri"/>
          <w:color w:val="auto"/>
          <w:kern w:val="0"/>
          <w:szCs w:val="22"/>
          <w:lang w:eastAsia="en-US"/>
          <w14:ligatures w14:val="none"/>
        </w:rPr>
        <w:t xml:space="preserve"> </w:t>
      </w:r>
      <w:r w:rsidRPr="00753A7F">
        <w:rPr>
          <w:rFonts w:eastAsia="Calibri"/>
          <w:color w:val="auto"/>
          <w:kern w:val="0"/>
          <w:szCs w:val="22"/>
          <w:lang w:eastAsia="en-US"/>
          <w14:ligatures w14:val="none"/>
        </w:rPr>
        <w:t xml:space="preserve">kot oddajnik, ne more pa nastopati kot prejemnik. Energija, ki jo tak oddajnik odda v souporabo, se v vsakem 15-minutnem intervalu odšteje od njegove oddane energije, ki se upošteva pri letnem </w:t>
      </w:r>
      <w:proofErr w:type="spellStart"/>
      <w:r w:rsidRPr="00753A7F">
        <w:rPr>
          <w:rFonts w:eastAsia="Calibri"/>
          <w:color w:val="auto"/>
          <w:kern w:val="0"/>
          <w:szCs w:val="22"/>
          <w:lang w:eastAsia="en-US"/>
          <w14:ligatures w14:val="none"/>
        </w:rPr>
        <w:t>netiranju</w:t>
      </w:r>
      <w:proofErr w:type="spellEnd"/>
      <w:r w:rsidRPr="00753A7F">
        <w:rPr>
          <w:rFonts w:eastAsia="Calibri"/>
          <w:color w:val="auto"/>
          <w:kern w:val="0"/>
          <w:szCs w:val="22"/>
          <w:lang w:eastAsia="en-US"/>
          <w14:ligatures w14:val="none"/>
        </w:rPr>
        <w:t>.</w:t>
      </w:r>
    </w:p>
    <w:p w14:paraId="7DC3AC8F" w14:textId="77777777" w:rsidR="00734A19" w:rsidRPr="00753A7F" w:rsidRDefault="00734A19" w:rsidP="0028158C">
      <w:pPr>
        <w:spacing w:after="120" w:line="259" w:lineRule="auto"/>
        <w:rPr>
          <w:rFonts w:eastAsia="Calibri"/>
          <w:color w:val="auto"/>
          <w:kern w:val="0"/>
          <w:szCs w:val="22"/>
          <w:lang w:eastAsia="en-US"/>
          <w14:ligatures w14:val="none"/>
        </w:rPr>
      </w:pPr>
    </w:p>
    <w:p w14:paraId="1A6A2052" w14:textId="77777777" w:rsidR="00734A19" w:rsidRPr="0035107A" w:rsidRDefault="00734A19" w:rsidP="00734A19">
      <w:pPr>
        <w:pStyle w:val="Naslov2"/>
        <w:rPr>
          <w:rFonts w:eastAsia="MS Gothic"/>
          <w:lang w:eastAsia="en-US"/>
        </w:rPr>
      </w:pPr>
      <w:bookmarkStart w:id="15" w:name="_Toc231834664"/>
      <w:r w:rsidRPr="0035107A">
        <w:rPr>
          <w:rFonts w:eastAsia="MS Gothic"/>
          <w:lang w:eastAsia="en-US"/>
        </w:rPr>
        <w:t>Ali lahko pogodba preneha?</w:t>
      </w:r>
      <w:bookmarkEnd w:id="15"/>
    </w:p>
    <w:p w14:paraId="746696E5" w14:textId="77777777" w:rsidR="00734A19" w:rsidRDefault="00734A19" w:rsidP="00734A19">
      <w:pPr>
        <w:spacing w:after="120" w:line="259" w:lineRule="auto"/>
        <w:rPr>
          <w:rFonts w:eastAsia="Calibri"/>
          <w:color w:val="auto"/>
          <w:kern w:val="0"/>
          <w:szCs w:val="22"/>
          <w:lang w:eastAsia="en-US"/>
          <w14:ligatures w14:val="none"/>
        </w:rPr>
      </w:pPr>
    </w:p>
    <w:p w14:paraId="1EB7B65F" w14:textId="441AF70B" w:rsidR="00734A19" w:rsidRDefault="00734A19" w:rsidP="00734A19">
      <w:pPr>
        <w:spacing w:after="120" w:line="259" w:lineRule="auto"/>
        <w:rPr>
          <w:rFonts w:eastAsia="Calibri"/>
          <w:color w:val="auto"/>
          <w:kern w:val="0"/>
          <w:szCs w:val="22"/>
          <w:lang w:eastAsia="en-US"/>
          <w14:ligatures w14:val="none"/>
        </w:rPr>
      </w:pPr>
      <w:r w:rsidRPr="0035107A">
        <w:rPr>
          <w:rFonts w:eastAsia="Calibri"/>
          <w:color w:val="auto"/>
          <w:kern w:val="0"/>
          <w:szCs w:val="22"/>
          <w:lang w:eastAsia="en-US"/>
          <w14:ligatures w14:val="none"/>
        </w:rPr>
        <w:t xml:space="preserve">Pogodba lahko </w:t>
      </w:r>
      <w:r>
        <w:rPr>
          <w:rFonts w:eastAsia="Calibri"/>
          <w:color w:val="auto"/>
          <w:kern w:val="0"/>
          <w:szCs w:val="22"/>
          <w:lang w:eastAsia="en-US"/>
          <w14:ligatures w14:val="none"/>
        </w:rPr>
        <w:t xml:space="preserve">preneha zaradi poteka časa, če je sklenjena za določen čas, </w:t>
      </w:r>
      <w:r w:rsidRPr="0035107A">
        <w:rPr>
          <w:rFonts w:eastAsia="Calibri"/>
          <w:color w:val="auto"/>
          <w:kern w:val="0"/>
          <w:szCs w:val="22"/>
          <w:lang w:eastAsia="en-US"/>
          <w14:ligatures w14:val="none"/>
        </w:rPr>
        <w:t>odpove</w:t>
      </w:r>
      <w:r>
        <w:rPr>
          <w:rFonts w:eastAsia="Calibri"/>
          <w:color w:val="auto"/>
          <w:kern w:val="0"/>
          <w:szCs w:val="22"/>
          <w:lang w:eastAsia="en-US"/>
          <w14:ligatures w14:val="none"/>
        </w:rPr>
        <w:t>di ali odstopa oziroma se</w:t>
      </w:r>
      <w:r w:rsidRPr="0035107A">
        <w:rPr>
          <w:rFonts w:eastAsia="Calibri"/>
          <w:color w:val="auto"/>
          <w:kern w:val="0"/>
          <w:szCs w:val="22"/>
          <w:lang w:eastAsia="en-US"/>
          <w14:ligatures w14:val="none"/>
        </w:rPr>
        <w:t xml:space="preserve"> spremeni v skladu z dogovorjenimi pogoji. Prenehanje ali sprememba učinkuje po evidentiranju </w:t>
      </w:r>
      <w:r>
        <w:rPr>
          <w:rFonts w:eastAsia="Calibri"/>
          <w:color w:val="auto"/>
          <w:kern w:val="0"/>
          <w:szCs w:val="22"/>
          <w:lang w:eastAsia="en-US"/>
          <w14:ligatures w14:val="none"/>
        </w:rPr>
        <w:t xml:space="preserve">spremembe </w:t>
      </w:r>
      <w:r w:rsidRPr="0035107A">
        <w:rPr>
          <w:rFonts w:eastAsia="Calibri"/>
          <w:color w:val="auto"/>
          <w:kern w:val="0"/>
          <w:szCs w:val="22"/>
          <w:lang w:eastAsia="en-US"/>
          <w14:ligatures w14:val="none"/>
        </w:rPr>
        <w:t>pri distribucijskem operaterju.</w:t>
      </w:r>
    </w:p>
    <w:p w14:paraId="2840918F" w14:textId="77777777" w:rsidR="0082427D" w:rsidRDefault="0082427D" w:rsidP="0028158C">
      <w:pPr>
        <w:keepNext/>
        <w:keepLines/>
        <w:spacing w:before="200" w:after="100" w:line="259" w:lineRule="auto"/>
        <w:outlineLvl w:val="1"/>
        <w:rPr>
          <w:rFonts w:eastAsia="MS Gothic"/>
          <w:b/>
          <w:bCs/>
          <w:color w:val="auto"/>
          <w:kern w:val="0"/>
          <w:sz w:val="24"/>
          <w:szCs w:val="24"/>
          <w:lang w:eastAsia="en-US"/>
          <w14:ligatures w14:val="none"/>
        </w:rPr>
      </w:pPr>
    </w:p>
    <w:p w14:paraId="4616EDE0" w14:textId="3D560668" w:rsidR="0028158C" w:rsidRPr="0035107A" w:rsidRDefault="0028158C" w:rsidP="00DA2E6A">
      <w:pPr>
        <w:pStyle w:val="Naslov2"/>
        <w:rPr>
          <w:rFonts w:eastAsia="MS Gothic"/>
          <w:lang w:eastAsia="en-US"/>
        </w:rPr>
      </w:pPr>
      <w:bookmarkStart w:id="16" w:name="_Toc231834665"/>
      <w:r w:rsidRPr="0035107A">
        <w:rPr>
          <w:rFonts w:eastAsia="MS Gothic"/>
          <w:lang w:eastAsia="en-US"/>
        </w:rPr>
        <w:t>Kako uporabiti vzorce</w:t>
      </w:r>
      <w:r w:rsidR="00483186">
        <w:rPr>
          <w:rFonts w:eastAsia="MS Gothic"/>
          <w:lang w:eastAsia="en-US"/>
        </w:rPr>
        <w:t xml:space="preserve"> pogodb</w:t>
      </w:r>
      <w:bookmarkEnd w:id="16"/>
    </w:p>
    <w:p w14:paraId="68D05278" w14:textId="70E50817" w:rsidR="0082427D" w:rsidRDefault="0082427D" w:rsidP="0028158C">
      <w:pPr>
        <w:spacing w:after="120" w:line="259" w:lineRule="auto"/>
        <w:rPr>
          <w:rFonts w:eastAsia="Calibri"/>
          <w:color w:val="auto"/>
          <w:kern w:val="0"/>
          <w:szCs w:val="22"/>
          <w:lang w:eastAsia="en-US"/>
          <w14:ligatures w14:val="none"/>
        </w:rPr>
      </w:pPr>
    </w:p>
    <w:p w14:paraId="0DE131C1" w14:textId="04DF4FAD" w:rsidR="00483186" w:rsidRDefault="00400083" w:rsidP="0028158C">
      <w:p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Pika</w:t>
      </w:r>
      <w:r w:rsidRPr="00753A7F">
        <w:rPr>
          <w:rFonts w:eastAsia="Calibri"/>
          <w:color w:val="auto"/>
          <w:kern w:val="0"/>
          <w:szCs w:val="22"/>
          <w:lang w:eastAsia="en-US"/>
          <w14:ligatures w14:val="none"/>
        </w:rPr>
        <w:t xml:space="preserve"> v oglatih oklepajih </w:t>
      </w:r>
      <w:r w:rsidRPr="00DA2E6A">
        <w:rPr>
          <w:rFonts w:eastAsia="Calibri"/>
          <w:color w:val="auto"/>
          <w:kern w:val="0"/>
          <w:szCs w:val="22"/>
          <w:highlight w:val="yellow"/>
          <w:lang w:eastAsia="en-US"/>
          <w14:ligatures w14:val="none"/>
        </w:rPr>
        <w:t>[●]</w:t>
      </w:r>
      <w:r w:rsidRPr="00753A7F">
        <w:rPr>
          <w:rFonts w:eastAsia="Calibri"/>
          <w:color w:val="auto"/>
          <w:kern w:val="0"/>
          <w:szCs w:val="22"/>
          <w:lang w:eastAsia="en-US"/>
          <w14:ligatures w14:val="none"/>
        </w:rPr>
        <w:t xml:space="preserve"> </w:t>
      </w:r>
      <w:r>
        <w:rPr>
          <w:rFonts w:eastAsia="Calibri"/>
          <w:color w:val="auto"/>
          <w:kern w:val="0"/>
          <w:szCs w:val="22"/>
          <w:lang w:eastAsia="en-US"/>
          <w14:ligatures w14:val="none"/>
        </w:rPr>
        <w:t>zahteva</w:t>
      </w:r>
      <w:r w:rsidRPr="00753A7F">
        <w:rPr>
          <w:rFonts w:eastAsia="Calibri"/>
          <w:color w:val="auto"/>
          <w:kern w:val="0"/>
          <w:szCs w:val="22"/>
          <w:lang w:eastAsia="en-US"/>
          <w14:ligatures w14:val="none"/>
        </w:rPr>
        <w:t xml:space="preserve"> izpolnit</w:t>
      </w:r>
      <w:r>
        <w:rPr>
          <w:rFonts w:eastAsia="Calibri"/>
          <w:color w:val="auto"/>
          <w:kern w:val="0"/>
          <w:szCs w:val="22"/>
          <w:lang w:eastAsia="en-US"/>
          <w14:ligatures w14:val="none"/>
        </w:rPr>
        <w:t xml:space="preserve">ev manjkajočih informacij ali podatkov </w:t>
      </w:r>
      <w:r w:rsidRPr="00753A7F">
        <w:rPr>
          <w:rFonts w:eastAsia="Calibri"/>
          <w:color w:val="auto"/>
          <w:kern w:val="0"/>
          <w:szCs w:val="22"/>
          <w:lang w:eastAsia="en-US"/>
          <w14:ligatures w14:val="none"/>
        </w:rPr>
        <w:t xml:space="preserve"> glede na konkretni primer. Kjer je ponujenih več možnosti, se izbere ustrezna možnost, preostalo besedilo pa se izbriše.</w:t>
      </w:r>
      <w:r>
        <w:rPr>
          <w:rFonts w:eastAsia="Calibri"/>
          <w:color w:val="auto"/>
          <w:kern w:val="0"/>
          <w:szCs w:val="22"/>
          <w:lang w:eastAsia="en-US"/>
          <w14:ligatures w14:val="none"/>
        </w:rPr>
        <w:t xml:space="preserve"> </w:t>
      </w:r>
      <w:r w:rsidRPr="00400083">
        <w:rPr>
          <w:rFonts w:eastAsia="Calibri"/>
          <w:color w:val="auto"/>
          <w:kern w:val="0"/>
          <w:szCs w:val="22"/>
          <w:highlight w:val="yellow"/>
          <w:lang w:eastAsia="en-US"/>
          <w14:ligatures w14:val="none"/>
        </w:rPr>
        <w:t>Rumeno obarvano besedilo</w:t>
      </w:r>
      <w:r>
        <w:rPr>
          <w:rFonts w:eastAsia="Calibri"/>
          <w:color w:val="auto"/>
          <w:kern w:val="0"/>
          <w:szCs w:val="22"/>
          <w:highlight w:val="yellow"/>
          <w:lang w:eastAsia="en-US"/>
          <w14:ligatures w14:val="none"/>
        </w:rPr>
        <w:t xml:space="preserve"> (lahko zapisno v [])</w:t>
      </w:r>
      <w:r>
        <w:rPr>
          <w:rFonts w:eastAsia="Calibri"/>
          <w:color w:val="auto"/>
          <w:kern w:val="0"/>
          <w:szCs w:val="22"/>
          <w:lang w:eastAsia="en-US"/>
          <w14:ligatures w14:val="none"/>
        </w:rPr>
        <w:t xml:space="preserve"> zahteva validacijo ustreznosti sklicevanja ali nakazuje na vsebino, ki jo je treba opredeliti specifično za posamezni </w:t>
      </w:r>
      <w:proofErr w:type="spellStart"/>
      <w:r>
        <w:rPr>
          <w:rFonts w:eastAsia="Calibri"/>
          <w:color w:val="auto"/>
          <w:kern w:val="0"/>
          <w:szCs w:val="22"/>
          <w:lang w:eastAsia="en-US"/>
          <w14:ligatures w14:val="none"/>
        </w:rPr>
        <w:t>primer.</w:t>
      </w:r>
      <w:r w:rsidR="0082427D">
        <w:rPr>
          <w:rFonts w:eastAsia="Calibri"/>
          <w:color w:val="auto"/>
          <w:kern w:val="0"/>
          <w:szCs w:val="22"/>
          <w:lang w:eastAsia="en-US"/>
          <w14:ligatures w14:val="none"/>
        </w:rPr>
        <w:t>Poševno</w:t>
      </w:r>
      <w:proofErr w:type="spellEnd"/>
      <w:r w:rsidR="0082427D">
        <w:rPr>
          <w:rFonts w:eastAsia="Calibri"/>
          <w:color w:val="auto"/>
          <w:kern w:val="0"/>
          <w:szCs w:val="22"/>
          <w:lang w:eastAsia="en-US"/>
          <w14:ligatures w14:val="none"/>
        </w:rPr>
        <w:t xml:space="preserve"> zapisana vsebina je opcijska in se lahko po potrebi vključi ali izpušča.</w:t>
      </w:r>
    </w:p>
    <w:p w14:paraId="7F471950" w14:textId="77777777" w:rsidR="0082427D" w:rsidRDefault="0082427D" w:rsidP="0028158C">
      <w:pPr>
        <w:spacing w:after="120" w:line="259" w:lineRule="auto"/>
        <w:rPr>
          <w:rFonts w:eastAsia="Calibri"/>
          <w:color w:val="auto"/>
          <w:kern w:val="0"/>
          <w:szCs w:val="22"/>
          <w:lang w:eastAsia="en-US"/>
          <w14:ligatures w14:val="none"/>
        </w:rPr>
      </w:pPr>
    </w:p>
    <w:p w14:paraId="5DB60491" w14:textId="76FE81C0" w:rsidR="00483186" w:rsidRDefault="00483186" w:rsidP="0028158C">
      <w:p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V primeru, da posamezen prejemnik souporablja energijo več oddajnikov lahko sklene ustrezno število vzorčnih pogodb (eno na posameznega oddajnik</w:t>
      </w:r>
      <w:r w:rsidR="00657651">
        <w:rPr>
          <w:rFonts w:eastAsia="Calibri"/>
          <w:color w:val="auto"/>
          <w:kern w:val="0"/>
          <w:szCs w:val="22"/>
          <w:lang w:eastAsia="en-US"/>
          <w14:ligatures w14:val="none"/>
        </w:rPr>
        <w:t>a</w:t>
      </w:r>
      <w:r>
        <w:rPr>
          <w:rFonts w:eastAsia="Calibri"/>
          <w:color w:val="auto"/>
          <w:kern w:val="0"/>
          <w:szCs w:val="22"/>
          <w:lang w:eastAsia="en-US"/>
          <w14:ligatures w14:val="none"/>
        </w:rPr>
        <w:t xml:space="preserve">). Lahko pa se vzorčna pogodba razširi in vključi več oddajnikov. </w:t>
      </w:r>
    </w:p>
    <w:p w14:paraId="33611640" w14:textId="77777777" w:rsidR="00CD171F" w:rsidRDefault="00CD171F" w:rsidP="0028158C">
      <w:pPr>
        <w:spacing w:after="120" w:line="259" w:lineRule="auto"/>
        <w:rPr>
          <w:rFonts w:eastAsia="Calibri"/>
          <w:color w:val="auto"/>
          <w:kern w:val="0"/>
          <w:sz w:val="21"/>
          <w:szCs w:val="22"/>
          <w:lang w:eastAsia="en-US"/>
          <w14:ligatures w14:val="none"/>
        </w:rPr>
      </w:pPr>
    </w:p>
    <w:p w14:paraId="280095D1" w14:textId="6BD3B203" w:rsidR="0028158C" w:rsidRPr="0028158C" w:rsidRDefault="0028158C" w:rsidP="0028158C">
      <w:pPr>
        <w:spacing w:after="120" w:line="259" w:lineRule="auto"/>
        <w:rPr>
          <w:rFonts w:eastAsia="Calibri"/>
          <w:color w:val="auto"/>
          <w:kern w:val="0"/>
          <w:sz w:val="21"/>
          <w:szCs w:val="22"/>
          <w:lang w:eastAsia="en-US"/>
          <w14:ligatures w14:val="none"/>
        </w:rPr>
      </w:pPr>
      <w:r w:rsidRPr="0028158C">
        <w:rPr>
          <w:rFonts w:eastAsia="Calibri"/>
          <w:color w:val="auto"/>
          <w:kern w:val="0"/>
          <w:sz w:val="21"/>
          <w:szCs w:val="22"/>
          <w:lang w:eastAsia="en-US"/>
          <w14:ligatures w14:val="none"/>
        </w:rPr>
        <w:br w:type="page"/>
      </w:r>
    </w:p>
    <w:p w14:paraId="3980396F" w14:textId="5992CDDA" w:rsidR="0028158C" w:rsidRDefault="0028158C" w:rsidP="00397FED">
      <w:pPr>
        <w:keepNext/>
        <w:keepLines/>
        <w:spacing w:before="200" w:after="100" w:line="259" w:lineRule="auto"/>
        <w:outlineLvl w:val="0"/>
        <w:rPr>
          <w:rFonts w:eastAsia="MS Gothic"/>
          <w:b/>
          <w:bCs/>
          <w:color w:val="auto"/>
          <w:kern w:val="0"/>
          <w:sz w:val="28"/>
          <w:szCs w:val="28"/>
          <w:lang w:eastAsia="en-US"/>
          <w14:ligatures w14:val="none"/>
        </w:rPr>
      </w:pPr>
      <w:bookmarkStart w:id="17" w:name="_Toc231834666"/>
      <w:r w:rsidRPr="0035107A">
        <w:rPr>
          <w:rFonts w:eastAsia="MS Gothic"/>
          <w:b/>
          <w:bCs/>
          <w:color w:val="auto"/>
          <w:kern w:val="0"/>
          <w:sz w:val="28"/>
          <w:szCs w:val="28"/>
          <w:lang w:eastAsia="en-US"/>
          <w14:ligatures w14:val="none"/>
        </w:rPr>
        <w:lastRenderedPageBreak/>
        <w:t xml:space="preserve">VZOREC 1 </w:t>
      </w:r>
      <w:r w:rsidR="00D127A9" w:rsidRPr="0035107A">
        <w:rPr>
          <w:rFonts w:eastAsia="MS Gothic"/>
          <w:b/>
          <w:bCs/>
          <w:color w:val="auto"/>
          <w:kern w:val="0"/>
          <w:sz w:val="28"/>
          <w:szCs w:val="28"/>
          <w:lang w:eastAsia="en-US"/>
          <w14:ligatures w14:val="none"/>
        </w:rPr>
        <w:t>-</w:t>
      </w:r>
      <w:r w:rsidRPr="0035107A">
        <w:rPr>
          <w:rFonts w:eastAsia="MS Gothic"/>
          <w:b/>
          <w:bCs/>
          <w:color w:val="auto"/>
          <w:kern w:val="0"/>
          <w:sz w:val="28"/>
          <w:szCs w:val="28"/>
          <w:lang w:eastAsia="en-US"/>
          <w14:ligatures w14:val="none"/>
        </w:rPr>
        <w:t xml:space="preserve"> </w:t>
      </w:r>
      <w:r w:rsidR="00566A5A" w:rsidRPr="0035107A">
        <w:rPr>
          <w:rFonts w:eastAsia="MS Gothic"/>
          <w:b/>
          <w:bCs/>
          <w:color w:val="auto"/>
          <w:kern w:val="0"/>
          <w:sz w:val="28"/>
          <w:szCs w:val="28"/>
          <w:lang w:eastAsia="en-US"/>
          <w14:ligatures w14:val="none"/>
        </w:rPr>
        <w:t>POGODBA</w:t>
      </w:r>
      <w:r w:rsidRPr="0035107A">
        <w:rPr>
          <w:rFonts w:eastAsia="MS Gothic"/>
          <w:b/>
          <w:bCs/>
          <w:color w:val="auto"/>
          <w:kern w:val="0"/>
          <w:sz w:val="28"/>
          <w:szCs w:val="28"/>
          <w:lang w:eastAsia="en-US"/>
          <w14:ligatures w14:val="none"/>
        </w:rPr>
        <w:t xml:space="preserve"> O SOUPORABI ELEKTRIČNE ENERGIJE IZ OBNOVLJIVIH VIROV</w:t>
      </w:r>
      <w:r w:rsidR="001911C1" w:rsidRPr="0035107A">
        <w:rPr>
          <w:rStyle w:val="Sprotnaopomba-sklic"/>
          <w:rFonts w:eastAsia="MS Gothic"/>
          <w:b/>
          <w:bCs/>
          <w:color w:val="auto"/>
          <w:kern w:val="0"/>
          <w:sz w:val="28"/>
          <w:szCs w:val="28"/>
          <w:lang w:eastAsia="en-US"/>
          <w14:ligatures w14:val="none"/>
        </w:rPr>
        <w:footnoteReference w:id="5"/>
      </w:r>
      <w:bookmarkEnd w:id="17"/>
    </w:p>
    <w:p w14:paraId="6FF00C58" w14:textId="77777777" w:rsidR="00734A19" w:rsidRPr="0035107A" w:rsidRDefault="00734A19" w:rsidP="00397FED">
      <w:pPr>
        <w:keepNext/>
        <w:keepLines/>
        <w:spacing w:before="200" w:after="100" w:line="259" w:lineRule="auto"/>
        <w:outlineLvl w:val="0"/>
        <w:rPr>
          <w:rFonts w:eastAsia="MS Gothic"/>
          <w:b/>
          <w:bCs/>
          <w:color w:val="auto"/>
          <w:kern w:val="0"/>
          <w:sz w:val="28"/>
          <w:szCs w:val="28"/>
          <w:lang w:eastAsia="en-US"/>
          <w14:ligatures w14:val="none"/>
        </w:rPr>
      </w:pPr>
    </w:p>
    <w:p w14:paraId="209F6F23" w14:textId="136AF013" w:rsidR="0028158C" w:rsidRPr="00734A19" w:rsidRDefault="0028158C" w:rsidP="00734A19">
      <w:pPr>
        <w:jc w:val="center"/>
        <w:rPr>
          <w:rFonts w:eastAsia="MS Gothic"/>
          <w:b/>
        </w:rPr>
      </w:pPr>
      <w:r w:rsidRPr="00734A19">
        <w:rPr>
          <w:rFonts w:eastAsia="MS Gothic"/>
          <w:b/>
        </w:rPr>
        <w:t xml:space="preserve">1. </w:t>
      </w:r>
      <w:r w:rsidR="001911C1" w:rsidRPr="00734A19">
        <w:rPr>
          <w:rFonts w:eastAsia="MS Gothic"/>
          <w:b/>
        </w:rPr>
        <w:t>člen</w:t>
      </w:r>
    </w:p>
    <w:p w14:paraId="2B82CEFA" w14:textId="7181FBBF" w:rsidR="0028158C" w:rsidRPr="00734A19" w:rsidRDefault="00453678" w:rsidP="00734A19">
      <w:pPr>
        <w:jc w:val="center"/>
        <w:rPr>
          <w:rFonts w:eastAsia="MS Gothic"/>
          <w:b/>
        </w:rPr>
      </w:pPr>
      <w:r w:rsidRPr="00734A19">
        <w:rPr>
          <w:rFonts w:eastAsia="MS Gothic"/>
          <w:b/>
        </w:rPr>
        <w:t>(Pogodbene stranke</w:t>
      </w:r>
      <w:r w:rsidRPr="00734A19">
        <w:rPr>
          <w:rFonts w:eastAsia="Calibri"/>
          <w:b/>
        </w:rPr>
        <w:t>)</w:t>
      </w:r>
    </w:p>
    <w:p w14:paraId="235201FF" w14:textId="77777777" w:rsidR="000123D3" w:rsidRPr="000123D3" w:rsidRDefault="000123D3" w:rsidP="0028158C">
      <w:pPr>
        <w:keepNext/>
        <w:keepLines/>
        <w:spacing w:before="200" w:after="100" w:line="259" w:lineRule="auto"/>
        <w:jc w:val="center"/>
        <w:outlineLvl w:val="1"/>
        <w:rPr>
          <w:rFonts w:eastAsia="MS Gothic"/>
          <w:b/>
          <w:bCs/>
          <w:color w:val="auto"/>
          <w:kern w:val="0"/>
          <w:szCs w:val="22"/>
          <w:lang w:eastAsia="en-US"/>
          <w14:ligatures w14:val="none"/>
        </w:rPr>
      </w:pPr>
    </w:p>
    <w:p w14:paraId="544B071D" w14:textId="240D37E6" w:rsidR="0028158C" w:rsidRPr="000123D3" w:rsidRDefault="00566A5A" w:rsidP="0028158C">
      <w:pPr>
        <w:pStyle w:val="Odstavekseznama"/>
        <w:numPr>
          <w:ilvl w:val="0"/>
          <w:numId w:val="17"/>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Pogodbo o souporabi električne energije iz obnovljivih virov (v nadaljevanju: pogodba)</w:t>
      </w:r>
      <w:r w:rsidR="0028158C" w:rsidRPr="000123D3">
        <w:rPr>
          <w:rFonts w:eastAsia="Calibri"/>
          <w:color w:val="auto"/>
          <w:kern w:val="0"/>
          <w:szCs w:val="22"/>
          <w:lang w:eastAsia="en-US"/>
          <w14:ligatures w14:val="none"/>
        </w:rPr>
        <w:t xml:space="preserve"> sklepajo:</w:t>
      </w:r>
    </w:p>
    <w:tbl>
      <w:tblPr>
        <w:tblStyle w:val="Tabelamrea1"/>
        <w:tblW w:w="0" w:type="auto"/>
        <w:jc w:val="center"/>
        <w:tblLook w:val="04A0" w:firstRow="1" w:lastRow="0" w:firstColumn="1" w:lastColumn="0" w:noHBand="0" w:noVBand="1"/>
      </w:tblPr>
      <w:tblGrid>
        <w:gridCol w:w="2978"/>
        <w:gridCol w:w="6758"/>
      </w:tblGrid>
      <w:tr w:rsidR="0028158C" w:rsidRPr="000123D3" w14:paraId="0EA41F8A" w14:textId="77777777" w:rsidTr="00483186">
        <w:trPr>
          <w:jc w:val="center"/>
        </w:trPr>
        <w:tc>
          <w:tcPr>
            <w:tcW w:w="2978" w:type="dxa"/>
          </w:tcPr>
          <w:p w14:paraId="5D5CC983" w14:textId="77777777" w:rsidR="0028158C" w:rsidRPr="000123D3" w:rsidRDefault="0028158C" w:rsidP="0028158C">
            <w:pPr>
              <w:spacing w:line="259" w:lineRule="auto"/>
              <w:rPr>
                <w:rFonts w:eastAsia="Calibri"/>
                <w:color w:val="auto"/>
                <w:szCs w:val="22"/>
                <w:lang w:val="sl-SI" w:eastAsia="en-US"/>
              </w:rPr>
            </w:pPr>
            <w:r w:rsidRPr="000123D3">
              <w:rPr>
                <w:rFonts w:eastAsia="Calibri"/>
                <w:b/>
                <w:color w:val="auto"/>
                <w:szCs w:val="22"/>
                <w:lang w:val="sl-SI" w:eastAsia="en-US"/>
              </w:rPr>
              <w:t>Vloga</w:t>
            </w:r>
          </w:p>
        </w:tc>
        <w:tc>
          <w:tcPr>
            <w:tcW w:w="6758" w:type="dxa"/>
          </w:tcPr>
          <w:p w14:paraId="4BAB8898" w14:textId="77777777" w:rsidR="0028158C" w:rsidRPr="000123D3" w:rsidRDefault="0028158C" w:rsidP="00483186">
            <w:pPr>
              <w:spacing w:line="259" w:lineRule="auto"/>
              <w:jc w:val="left"/>
              <w:rPr>
                <w:rFonts w:eastAsia="Calibri"/>
                <w:color w:val="auto"/>
                <w:szCs w:val="22"/>
                <w:lang w:val="sl-SI" w:eastAsia="en-US"/>
              </w:rPr>
            </w:pPr>
            <w:r w:rsidRPr="000123D3">
              <w:rPr>
                <w:rFonts w:eastAsia="Calibri"/>
                <w:b/>
                <w:color w:val="auto"/>
                <w:szCs w:val="22"/>
                <w:lang w:val="sl-SI" w:eastAsia="en-US"/>
              </w:rPr>
              <w:t>Podatki</w:t>
            </w:r>
          </w:p>
        </w:tc>
      </w:tr>
      <w:tr w:rsidR="0028158C" w:rsidRPr="000123D3" w14:paraId="4F401DB9" w14:textId="77777777" w:rsidTr="00483186">
        <w:trPr>
          <w:jc w:val="center"/>
        </w:trPr>
        <w:tc>
          <w:tcPr>
            <w:tcW w:w="2978" w:type="dxa"/>
          </w:tcPr>
          <w:p w14:paraId="495AAF53" w14:textId="2C7F720E" w:rsidR="0028158C" w:rsidRPr="000123D3" w:rsidRDefault="0028158C" w:rsidP="0028158C">
            <w:pPr>
              <w:spacing w:line="259" w:lineRule="auto"/>
              <w:rPr>
                <w:rFonts w:eastAsia="Calibri"/>
                <w:color w:val="auto"/>
                <w:szCs w:val="22"/>
                <w:lang w:val="sl-SI" w:eastAsia="en-US"/>
              </w:rPr>
            </w:pPr>
            <w:r w:rsidRPr="000123D3">
              <w:rPr>
                <w:rFonts w:eastAsia="Calibri"/>
                <w:color w:val="auto"/>
                <w:szCs w:val="22"/>
                <w:lang w:val="sl-SI" w:eastAsia="en-US"/>
              </w:rPr>
              <w:t>Oddajnik</w:t>
            </w:r>
          </w:p>
        </w:tc>
        <w:tc>
          <w:tcPr>
            <w:tcW w:w="6758" w:type="dxa"/>
          </w:tcPr>
          <w:p w14:paraId="33E82ED4" w14:textId="77777777" w:rsidR="0028158C" w:rsidRPr="002A1266" w:rsidRDefault="0028158C" w:rsidP="00483186">
            <w:pPr>
              <w:spacing w:line="259" w:lineRule="auto"/>
              <w:jc w:val="left"/>
              <w:rPr>
                <w:rFonts w:eastAsia="Calibri"/>
                <w:color w:val="auto"/>
                <w:szCs w:val="22"/>
                <w:highlight w:val="yellow"/>
                <w:lang w:val="sl-SI" w:eastAsia="en-US"/>
              </w:rPr>
            </w:pPr>
            <w:r w:rsidRPr="002A1266">
              <w:rPr>
                <w:rFonts w:eastAsia="Calibri"/>
                <w:color w:val="auto"/>
                <w:szCs w:val="22"/>
                <w:lang w:val="sl-SI" w:eastAsia="en-US"/>
              </w:rPr>
              <w:t xml:space="preserve">Ime in priimek oziroma naziv: </w:t>
            </w:r>
            <w:r w:rsidRPr="002A1266">
              <w:rPr>
                <w:rFonts w:eastAsia="Calibri"/>
                <w:color w:val="auto"/>
                <w:szCs w:val="22"/>
                <w:highlight w:val="yellow"/>
                <w:lang w:val="sl-SI" w:eastAsia="en-US"/>
              </w:rPr>
              <w:t>[●]</w:t>
            </w:r>
            <w:r w:rsidRPr="002A1266">
              <w:rPr>
                <w:rFonts w:eastAsia="Calibri"/>
                <w:color w:val="auto"/>
                <w:szCs w:val="22"/>
                <w:lang w:val="sl-SI" w:eastAsia="en-US"/>
              </w:rPr>
              <w:br/>
              <w:t xml:space="preserve">Naslov: </w:t>
            </w:r>
            <w:r w:rsidRPr="002A1266">
              <w:rPr>
                <w:rFonts w:eastAsia="Calibri"/>
                <w:color w:val="auto"/>
                <w:szCs w:val="22"/>
                <w:highlight w:val="yellow"/>
                <w:lang w:val="sl-SI" w:eastAsia="en-US"/>
              </w:rPr>
              <w:t>[●]</w:t>
            </w:r>
            <w:r w:rsidRPr="002A1266">
              <w:rPr>
                <w:rFonts w:eastAsia="Calibri"/>
                <w:color w:val="auto"/>
                <w:szCs w:val="22"/>
                <w:lang w:val="sl-SI" w:eastAsia="en-US"/>
              </w:rPr>
              <w:br/>
              <w:t xml:space="preserve">Davčna številka: </w:t>
            </w:r>
            <w:r w:rsidRPr="002A1266">
              <w:rPr>
                <w:rFonts w:eastAsia="Calibri"/>
                <w:color w:val="auto"/>
                <w:szCs w:val="22"/>
                <w:highlight w:val="yellow"/>
                <w:lang w:val="sl-SI" w:eastAsia="en-US"/>
              </w:rPr>
              <w:t>[●]</w:t>
            </w:r>
          </w:p>
          <w:p w14:paraId="3704D3DA" w14:textId="6B85ABD6" w:rsidR="0082427D" w:rsidRPr="002A1266" w:rsidRDefault="0082427D" w:rsidP="00483186">
            <w:pPr>
              <w:spacing w:line="259" w:lineRule="auto"/>
              <w:jc w:val="left"/>
              <w:rPr>
                <w:rFonts w:eastAsia="Calibri"/>
                <w:color w:val="auto"/>
                <w:szCs w:val="22"/>
                <w:lang w:val="sl-SI" w:eastAsia="en-US"/>
              </w:rPr>
            </w:pPr>
            <w:proofErr w:type="spellStart"/>
            <w:r w:rsidRPr="002A1266">
              <w:t>Elektronski</w:t>
            </w:r>
            <w:proofErr w:type="spellEnd"/>
            <w:r w:rsidRPr="002A1266">
              <w:t xml:space="preserve"> </w:t>
            </w:r>
            <w:proofErr w:type="spellStart"/>
            <w:r w:rsidRPr="002A1266">
              <w:t>naslov</w:t>
            </w:r>
            <w:proofErr w:type="spellEnd"/>
            <w:r w:rsidR="002A1266" w:rsidRPr="002A1266">
              <w:rPr>
                <w:rFonts w:eastAsia="Calibri"/>
                <w:color w:val="auto"/>
                <w:szCs w:val="22"/>
                <w:lang w:val="sl-SI" w:eastAsia="en-US"/>
              </w:rPr>
              <w:t xml:space="preserve">: </w:t>
            </w:r>
            <w:r w:rsidR="002A1266" w:rsidRPr="002A1266">
              <w:rPr>
                <w:rFonts w:eastAsia="Calibri"/>
                <w:color w:val="auto"/>
                <w:szCs w:val="22"/>
                <w:highlight w:val="yellow"/>
                <w:lang w:val="sl-SI" w:eastAsia="en-US"/>
              </w:rPr>
              <w:t>[●]</w:t>
            </w:r>
            <w:r w:rsidRPr="002A1266">
              <w:t xml:space="preserve"> </w:t>
            </w:r>
          </w:p>
        </w:tc>
      </w:tr>
      <w:tr w:rsidR="00DF77C1" w:rsidRPr="000123D3" w14:paraId="0FDD79B1" w14:textId="77777777" w:rsidTr="00DF77C1">
        <w:trPr>
          <w:jc w:val="center"/>
        </w:trPr>
        <w:tc>
          <w:tcPr>
            <w:tcW w:w="2978" w:type="dxa"/>
          </w:tcPr>
          <w:p w14:paraId="169963F0" w14:textId="77777777" w:rsidR="00DF77C1" w:rsidRPr="000123D3" w:rsidRDefault="00DF77C1" w:rsidP="00904E38">
            <w:pPr>
              <w:spacing w:line="259" w:lineRule="auto"/>
              <w:rPr>
                <w:rFonts w:eastAsia="Calibri"/>
                <w:color w:val="auto"/>
                <w:szCs w:val="22"/>
                <w:lang w:val="sl-SI" w:eastAsia="en-US"/>
              </w:rPr>
            </w:pPr>
            <w:r w:rsidRPr="000123D3">
              <w:rPr>
                <w:rFonts w:eastAsia="Calibri"/>
                <w:color w:val="auto"/>
                <w:szCs w:val="22"/>
                <w:lang w:val="sl-SI" w:eastAsia="en-US"/>
              </w:rPr>
              <w:t>Prejemnik</w:t>
            </w:r>
            <w:r>
              <w:rPr>
                <w:rFonts w:eastAsia="Calibri"/>
                <w:color w:val="auto"/>
                <w:szCs w:val="22"/>
                <w:lang w:val="sl-SI" w:eastAsia="en-US"/>
              </w:rPr>
              <w:t xml:space="preserve"> [1]</w:t>
            </w:r>
            <w:r>
              <w:rPr>
                <w:rStyle w:val="Sprotnaopomba-sklic"/>
                <w:rFonts w:eastAsia="Calibri"/>
                <w:color w:val="auto"/>
                <w:szCs w:val="22"/>
                <w:lang w:val="sl-SI" w:eastAsia="en-US"/>
              </w:rPr>
              <w:footnoteReference w:id="6"/>
            </w:r>
          </w:p>
        </w:tc>
        <w:tc>
          <w:tcPr>
            <w:tcW w:w="6758" w:type="dxa"/>
          </w:tcPr>
          <w:p w14:paraId="1688A10F" w14:textId="77777777" w:rsidR="00DF77C1" w:rsidRPr="002A1266" w:rsidRDefault="00DF77C1" w:rsidP="00904E38">
            <w:pPr>
              <w:spacing w:line="259" w:lineRule="auto"/>
              <w:jc w:val="left"/>
              <w:rPr>
                <w:rFonts w:eastAsia="Calibri"/>
                <w:color w:val="auto"/>
                <w:szCs w:val="22"/>
                <w:highlight w:val="yellow"/>
                <w:lang w:val="sl-SI" w:eastAsia="en-US"/>
              </w:rPr>
            </w:pPr>
            <w:r w:rsidRPr="002A1266">
              <w:rPr>
                <w:rFonts w:eastAsia="Calibri"/>
                <w:color w:val="auto"/>
                <w:szCs w:val="22"/>
                <w:lang w:val="sl-SI" w:eastAsia="en-US"/>
              </w:rPr>
              <w:t xml:space="preserve">Ime in priimek oziroma naziv: </w:t>
            </w:r>
            <w:r w:rsidRPr="002A1266">
              <w:rPr>
                <w:rFonts w:eastAsia="Calibri"/>
                <w:color w:val="auto"/>
                <w:szCs w:val="22"/>
                <w:highlight w:val="yellow"/>
                <w:lang w:val="sl-SI" w:eastAsia="en-US"/>
              </w:rPr>
              <w:t>[●]</w:t>
            </w:r>
            <w:r w:rsidRPr="002A1266">
              <w:rPr>
                <w:rFonts w:eastAsia="Calibri"/>
                <w:color w:val="auto"/>
                <w:szCs w:val="22"/>
                <w:lang w:val="sl-SI" w:eastAsia="en-US"/>
              </w:rPr>
              <w:br/>
              <w:t xml:space="preserve">Naslov: </w:t>
            </w:r>
            <w:r w:rsidRPr="002A1266">
              <w:rPr>
                <w:rFonts w:eastAsia="Calibri"/>
                <w:color w:val="auto"/>
                <w:szCs w:val="22"/>
                <w:highlight w:val="yellow"/>
                <w:lang w:val="sl-SI" w:eastAsia="en-US"/>
              </w:rPr>
              <w:t>[●]</w:t>
            </w:r>
            <w:r w:rsidRPr="002A1266">
              <w:rPr>
                <w:rFonts w:eastAsia="Calibri"/>
                <w:color w:val="auto"/>
                <w:szCs w:val="22"/>
                <w:lang w:val="sl-SI" w:eastAsia="en-US"/>
              </w:rPr>
              <w:br/>
              <w:t xml:space="preserve">Davčna številka: </w:t>
            </w:r>
            <w:r w:rsidRPr="002A1266">
              <w:rPr>
                <w:rFonts w:eastAsia="Calibri"/>
                <w:color w:val="auto"/>
                <w:szCs w:val="22"/>
                <w:highlight w:val="yellow"/>
                <w:lang w:val="sl-SI" w:eastAsia="en-US"/>
              </w:rPr>
              <w:t>[●]</w:t>
            </w:r>
          </w:p>
          <w:p w14:paraId="159BAA35" w14:textId="0E1ACF6A" w:rsidR="0082427D" w:rsidRPr="002A1266" w:rsidRDefault="0082427D" w:rsidP="00904E38">
            <w:pPr>
              <w:spacing w:line="259" w:lineRule="auto"/>
              <w:jc w:val="left"/>
              <w:rPr>
                <w:rFonts w:eastAsia="Calibri"/>
                <w:color w:val="auto"/>
                <w:szCs w:val="22"/>
                <w:lang w:val="sl-SI" w:eastAsia="en-US"/>
              </w:rPr>
            </w:pPr>
            <w:proofErr w:type="spellStart"/>
            <w:r w:rsidRPr="002A1266">
              <w:t>Elektronski</w:t>
            </w:r>
            <w:proofErr w:type="spellEnd"/>
            <w:r w:rsidRPr="002A1266">
              <w:t xml:space="preserve"> </w:t>
            </w:r>
            <w:proofErr w:type="spellStart"/>
            <w:r w:rsidRPr="002A1266">
              <w:t>naslov</w:t>
            </w:r>
            <w:proofErr w:type="spellEnd"/>
            <w:r w:rsidRPr="002A1266">
              <w:rPr>
                <w:rFonts w:eastAsia="Calibri"/>
                <w:color w:val="auto"/>
                <w:szCs w:val="22"/>
                <w:lang w:val="sl-SI" w:eastAsia="en-US"/>
              </w:rPr>
              <w:t xml:space="preserve">: </w:t>
            </w:r>
            <w:r w:rsidRPr="002A1266">
              <w:rPr>
                <w:rFonts w:eastAsia="Calibri"/>
                <w:color w:val="auto"/>
                <w:szCs w:val="22"/>
                <w:highlight w:val="yellow"/>
                <w:lang w:val="sl-SI" w:eastAsia="en-US"/>
              </w:rPr>
              <w:t>[●]</w:t>
            </w:r>
          </w:p>
        </w:tc>
      </w:tr>
      <w:tr w:rsidR="00DF77C1" w:rsidRPr="000123D3" w14:paraId="2292E7A9" w14:textId="77777777" w:rsidTr="00DF77C1">
        <w:trPr>
          <w:jc w:val="center"/>
        </w:trPr>
        <w:tc>
          <w:tcPr>
            <w:tcW w:w="2978" w:type="dxa"/>
          </w:tcPr>
          <w:p w14:paraId="723F42B8" w14:textId="731A522B" w:rsidR="00DF77C1" w:rsidRPr="002A1266" w:rsidRDefault="00DF77C1" w:rsidP="00904E38">
            <w:pPr>
              <w:spacing w:line="259" w:lineRule="auto"/>
              <w:rPr>
                <w:rFonts w:eastAsia="Calibri"/>
                <w:i/>
                <w:color w:val="auto"/>
                <w:szCs w:val="22"/>
                <w:lang w:val="sl-SI" w:eastAsia="en-US"/>
              </w:rPr>
            </w:pPr>
            <w:r w:rsidRPr="002A1266">
              <w:rPr>
                <w:rFonts w:eastAsia="Calibri"/>
                <w:i/>
                <w:color w:val="auto"/>
                <w:szCs w:val="22"/>
                <w:lang w:val="sl-SI" w:eastAsia="en-US"/>
              </w:rPr>
              <w:t>Prejemnik [2]</w:t>
            </w:r>
          </w:p>
        </w:tc>
        <w:tc>
          <w:tcPr>
            <w:tcW w:w="6758" w:type="dxa"/>
          </w:tcPr>
          <w:p w14:paraId="7FEF8374" w14:textId="77777777" w:rsidR="00DF77C1" w:rsidRPr="002A1266" w:rsidRDefault="00DF77C1" w:rsidP="00904E38">
            <w:pPr>
              <w:spacing w:line="259" w:lineRule="auto"/>
              <w:jc w:val="left"/>
              <w:rPr>
                <w:rFonts w:eastAsia="Calibri"/>
                <w:i/>
                <w:color w:val="auto"/>
                <w:szCs w:val="22"/>
                <w:lang w:val="sl-SI" w:eastAsia="en-US"/>
              </w:rPr>
            </w:pPr>
            <w:r w:rsidRPr="002A1266">
              <w:rPr>
                <w:rFonts w:eastAsia="Calibri"/>
                <w:i/>
                <w:color w:val="auto"/>
                <w:szCs w:val="22"/>
                <w:lang w:val="sl-SI" w:eastAsia="en-US"/>
              </w:rPr>
              <w:t xml:space="preserve">Ime in priimek oziroma naziv: </w:t>
            </w:r>
            <w:r w:rsidRPr="00647869">
              <w:rPr>
                <w:rFonts w:eastAsia="Calibri"/>
                <w:i/>
                <w:color w:val="auto"/>
                <w:szCs w:val="22"/>
                <w:highlight w:val="yellow"/>
                <w:lang w:val="sl-SI" w:eastAsia="en-US"/>
              </w:rPr>
              <w:t>[●]</w:t>
            </w:r>
            <w:r w:rsidRPr="002A1266">
              <w:rPr>
                <w:rFonts w:eastAsia="Calibri"/>
                <w:i/>
                <w:color w:val="auto"/>
                <w:szCs w:val="22"/>
                <w:lang w:val="sl-SI" w:eastAsia="en-US"/>
              </w:rPr>
              <w:br/>
              <w:t xml:space="preserve">Naslov: </w:t>
            </w:r>
            <w:r w:rsidRPr="00647869">
              <w:rPr>
                <w:rFonts w:eastAsia="Calibri"/>
                <w:i/>
                <w:color w:val="auto"/>
                <w:szCs w:val="22"/>
                <w:highlight w:val="yellow"/>
                <w:lang w:val="sl-SI" w:eastAsia="en-US"/>
              </w:rPr>
              <w:t>[●]</w:t>
            </w:r>
            <w:r w:rsidRPr="002A1266">
              <w:rPr>
                <w:rFonts w:eastAsia="Calibri"/>
                <w:i/>
                <w:color w:val="auto"/>
                <w:szCs w:val="22"/>
                <w:lang w:val="sl-SI" w:eastAsia="en-US"/>
              </w:rPr>
              <w:br/>
              <w:t xml:space="preserve">Davčna številka: </w:t>
            </w:r>
            <w:r w:rsidRPr="00647869">
              <w:rPr>
                <w:rFonts w:eastAsia="Calibri"/>
                <w:i/>
                <w:color w:val="auto"/>
                <w:szCs w:val="22"/>
                <w:highlight w:val="yellow"/>
                <w:lang w:val="sl-SI" w:eastAsia="en-US"/>
              </w:rPr>
              <w:t>[●]</w:t>
            </w:r>
          </w:p>
        </w:tc>
      </w:tr>
      <w:tr w:rsidR="00DF77C1" w:rsidRPr="000123D3" w14:paraId="795AA0C5" w14:textId="77777777" w:rsidTr="00DF77C1">
        <w:trPr>
          <w:jc w:val="center"/>
        </w:trPr>
        <w:tc>
          <w:tcPr>
            <w:tcW w:w="2978" w:type="dxa"/>
          </w:tcPr>
          <w:p w14:paraId="7AAFCC66" w14:textId="4A742923" w:rsidR="00DF77C1" w:rsidRPr="002A1266" w:rsidRDefault="00DF77C1" w:rsidP="00904E38">
            <w:pPr>
              <w:spacing w:line="259" w:lineRule="auto"/>
              <w:rPr>
                <w:rFonts w:eastAsia="Calibri"/>
                <w:i/>
                <w:color w:val="auto"/>
                <w:szCs w:val="22"/>
                <w:lang w:val="sl-SI" w:eastAsia="en-US"/>
              </w:rPr>
            </w:pPr>
            <w:r w:rsidRPr="002A1266">
              <w:rPr>
                <w:rFonts w:eastAsia="Calibri"/>
                <w:i/>
                <w:color w:val="auto"/>
                <w:szCs w:val="22"/>
                <w:lang w:val="sl-SI" w:eastAsia="en-US"/>
              </w:rPr>
              <w:t>Prejemnik [3]</w:t>
            </w:r>
          </w:p>
        </w:tc>
        <w:tc>
          <w:tcPr>
            <w:tcW w:w="6758" w:type="dxa"/>
          </w:tcPr>
          <w:p w14:paraId="5775B998" w14:textId="77777777" w:rsidR="00DF77C1" w:rsidRDefault="00DF77C1" w:rsidP="00904E38">
            <w:pPr>
              <w:spacing w:line="259" w:lineRule="auto"/>
              <w:jc w:val="left"/>
              <w:rPr>
                <w:rFonts w:eastAsia="Calibri"/>
                <w:i/>
                <w:color w:val="auto"/>
                <w:szCs w:val="22"/>
                <w:lang w:val="sl-SI" w:eastAsia="en-US"/>
              </w:rPr>
            </w:pPr>
            <w:r w:rsidRPr="002A1266">
              <w:rPr>
                <w:rFonts w:eastAsia="Calibri"/>
                <w:i/>
                <w:color w:val="auto"/>
                <w:szCs w:val="22"/>
                <w:lang w:val="sl-SI" w:eastAsia="en-US"/>
              </w:rPr>
              <w:t xml:space="preserve">Ime in priimek oziroma naziv: </w:t>
            </w:r>
            <w:r w:rsidRPr="00647869">
              <w:rPr>
                <w:rFonts w:eastAsia="Calibri"/>
                <w:i/>
                <w:color w:val="auto"/>
                <w:szCs w:val="22"/>
                <w:highlight w:val="yellow"/>
                <w:lang w:val="sl-SI" w:eastAsia="en-US"/>
              </w:rPr>
              <w:t>[●]</w:t>
            </w:r>
            <w:r w:rsidRPr="002A1266">
              <w:rPr>
                <w:rFonts w:eastAsia="Calibri"/>
                <w:i/>
                <w:color w:val="auto"/>
                <w:szCs w:val="22"/>
                <w:lang w:val="sl-SI" w:eastAsia="en-US"/>
              </w:rPr>
              <w:br/>
              <w:t xml:space="preserve">Naslov: </w:t>
            </w:r>
            <w:r w:rsidRPr="00647869">
              <w:rPr>
                <w:rFonts w:eastAsia="Calibri"/>
                <w:i/>
                <w:color w:val="auto"/>
                <w:szCs w:val="22"/>
                <w:highlight w:val="yellow"/>
                <w:lang w:val="sl-SI" w:eastAsia="en-US"/>
              </w:rPr>
              <w:t>[●]</w:t>
            </w:r>
            <w:r w:rsidRPr="002A1266">
              <w:rPr>
                <w:rFonts w:eastAsia="Calibri"/>
                <w:i/>
                <w:color w:val="auto"/>
                <w:szCs w:val="22"/>
                <w:lang w:val="sl-SI" w:eastAsia="en-US"/>
              </w:rPr>
              <w:br/>
              <w:t xml:space="preserve">Davčna številka: </w:t>
            </w:r>
            <w:r w:rsidRPr="00647869">
              <w:rPr>
                <w:rFonts w:eastAsia="Calibri"/>
                <w:i/>
                <w:color w:val="auto"/>
                <w:szCs w:val="22"/>
                <w:highlight w:val="yellow"/>
                <w:lang w:val="sl-SI" w:eastAsia="en-US"/>
              </w:rPr>
              <w:t>[●]</w:t>
            </w:r>
          </w:p>
          <w:p w14:paraId="454168B4" w14:textId="02DDB2A3" w:rsidR="0082427D" w:rsidRPr="002A1266" w:rsidRDefault="0082427D" w:rsidP="00904E38">
            <w:pPr>
              <w:spacing w:line="259" w:lineRule="auto"/>
              <w:jc w:val="left"/>
              <w:rPr>
                <w:rFonts w:eastAsia="Calibri"/>
                <w:i/>
                <w:color w:val="auto"/>
                <w:szCs w:val="22"/>
                <w:lang w:val="sl-SI" w:eastAsia="en-US"/>
              </w:rPr>
            </w:pPr>
            <w:proofErr w:type="spellStart"/>
            <w:r w:rsidRPr="00D3494F">
              <w:rPr>
                <w:i/>
              </w:rPr>
              <w:t>Elektronski</w:t>
            </w:r>
            <w:proofErr w:type="spellEnd"/>
            <w:r w:rsidRPr="00D3494F">
              <w:rPr>
                <w:i/>
              </w:rPr>
              <w:t xml:space="preserve"> </w:t>
            </w:r>
            <w:proofErr w:type="spellStart"/>
            <w:r w:rsidRPr="00D3494F">
              <w:rPr>
                <w:i/>
              </w:rPr>
              <w:t>naslov</w:t>
            </w:r>
            <w:proofErr w:type="spellEnd"/>
            <w:r w:rsidRPr="00D3494F">
              <w:rPr>
                <w:rFonts w:eastAsia="Calibri"/>
                <w:i/>
                <w:color w:val="auto"/>
                <w:szCs w:val="22"/>
                <w:lang w:val="sl-SI" w:eastAsia="en-US"/>
              </w:rPr>
              <w:t xml:space="preserve">: </w:t>
            </w:r>
            <w:r w:rsidRPr="00647869">
              <w:rPr>
                <w:rFonts w:eastAsia="Calibri"/>
                <w:i/>
                <w:color w:val="auto"/>
                <w:szCs w:val="22"/>
                <w:highlight w:val="yellow"/>
                <w:lang w:val="sl-SI" w:eastAsia="en-US"/>
              </w:rPr>
              <w:t>[●]</w:t>
            </w:r>
          </w:p>
        </w:tc>
      </w:tr>
      <w:tr w:rsidR="00DF77C1" w:rsidRPr="000123D3" w14:paraId="6172AC6F" w14:textId="77777777" w:rsidTr="00DF77C1">
        <w:trPr>
          <w:jc w:val="center"/>
        </w:trPr>
        <w:tc>
          <w:tcPr>
            <w:tcW w:w="2978" w:type="dxa"/>
          </w:tcPr>
          <w:p w14:paraId="1F20082C" w14:textId="555428DB" w:rsidR="00DF77C1" w:rsidRPr="002A1266" w:rsidRDefault="00DF77C1" w:rsidP="00904E38">
            <w:pPr>
              <w:spacing w:line="259" w:lineRule="auto"/>
              <w:rPr>
                <w:rFonts w:eastAsia="Calibri"/>
                <w:i/>
                <w:color w:val="auto"/>
                <w:szCs w:val="22"/>
                <w:lang w:val="sl-SI" w:eastAsia="en-US"/>
              </w:rPr>
            </w:pPr>
            <w:r w:rsidRPr="002A1266">
              <w:rPr>
                <w:rFonts w:eastAsia="Calibri"/>
                <w:i/>
                <w:color w:val="auto"/>
                <w:szCs w:val="22"/>
                <w:lang w:val="sl-SI" w:eastAsia="en-US"/>
              </w:rPr>
              <w:t>Prejemnik [4]</w:t>
            </w:r>
          </w:p>
        </w:tc>
        <w:tc>
          <w:tcPr>
            <w:tcW w:w="6758" w:type="dxa"/>
          </w:tcPr>
          <w:p w14:paraId="3247F9CF" w14:textId="77777777" w:rsidR="00DF77C1" w:rsidRDefault="00DF77C1" w:rsidP="00904E38">
            <w:pPr>
              <w:spacing w:line="259" w:lineRule="auto"/>
              <w:jc w:val="left"/>
              <w:rPr>
                <w:rFonts w:eastAsia="Calibri"/>
                <w:i/>
                <w:color w:val="auto"/>
                <w:szCs w:val="22"/>
                <w:lang w:val="sl-SI" w:eastAsia="en-US"/>
              </w:rPr>
            </w:pPr>
            <w:r w:rsidRPr="002A1266">
              <w:rPr>
                <w:rFonts w:eastAsia="Calibri"/>
                <w:i/>
                <w:color w:val="auto"/>
                <w:szCs w:val="22"/>
                <w:lang w:val="sl-SI" w:eastAsia="en-US"/>
              </w:rPr>
              <w:t xml:space="preserve">Ime in priimek oziroma naziv: </w:t>
            </w:r>
            <w:r w:rsidRPr="00647869">
              <w:rPr>
                <w:rFonts w:eastAsia="Calibri"/>
                <w:i/>
                <w:color w:val="auto"/>
                <w:szCs w:val="22"/>
                <w:highlight w:val="yellow"/>
                <w:lang w:val="sl-SI" w:eastAsia="en-US"/>
              </w:rPr>
              <w:t>[●]</w:t>
            </w:r>
            <w:r w:rsidRPr="002A1266">
              <w:rPr>
                <w:rFonts w:eastAsia="Calibri"/>
                <w:i/>
                <w:color w:val="auto"/>
                <w:szCs w:val="22"/>
                <w:lang w:val="sl-SI" w:eastAsia="en-US"/>
              </w:rPr>
              <w:br/>
              <w:t xml:space="preserve">Naslov: </w:t>
            </w:r>
            <w:r w:rsidRPr="00647869">
              <w:rPr>
                <w:rFonts w:eastAsia="Calibri"/>
                <w:i/>
                <w:color w:val="auto"/>
                <w:szCs w:val="22"/>
                <w:highlight w:val="yellow"/>
                <w:lang w:val="sl-SI" w:eastAsia="en-US"/>
              </w:rPr>
              <w:t>[●]</w:t>
            </w:r>
            <w:r w:rsidRPr="002A1266">
              <w:rPr>
                <w:rFonts w:eastAsia="Calibri"/>
                <w:i/>
                <w:color w:val="auto"/>
                <w:szCs w:val="22"/>
                <w:lang w:val="sl-SI" w:eastAsia="en-US"/>
              </w:rPr>
              <w:br/>
              <w:t xml:space="preserve">Davčna številka: </w:t>
            </w:r>
            <w:r w:rsidRPr="00647869">
              <w:rPr>
                <w:rFonts w:eastAsia="Calibri"/>
                <w:i/>
                <w:color w:val="auto"/>
                <w:szCs w:val="22"/>
                <w:highlight w:val="yellow"/>
                <w:lang w:val="sl-SI" w:eastAsia="en-US"/>
              </w:rPr>
              <w:t>[●]</w:t>
            </w:r>
          </w:p>
          <w:p w14:paraId="2AE655B4" w14:textId="219F99D8" w:rsidR="0082427D" w:rsidRPr="002A1266" w:rsidRDefault="0082427D" w:rsidP="00904E38">
            <w:pPr>
              <w:spacing w:line="259" w:lineRule="auto"/>
              <w:jc w:val="left"/>
              <w:rPr>
                <w:rFonts w:eastAsia="Calibri"/>
                <w:i/>
                <w:color w:val="auto"/>
                <w:szCs w:val="22"/>
                <w:lang w:val="sl-SI" w:eastAsia="en-US"/>
              </w:rPr>
            </w:pPr>
            <w:proofErr w:type="spellStart"/>
            <w:r w:rsidRPr="00D3494F">
              <w:rPr>
                <w:i/>
              </w:rPr>
              <w:t>Elektronski</w:t>
            </w:r>
            <w:proofErr w:type="spellEnd"/>
            <w:r w:rsidRPr="00D3494F">
              <w:rPr>
                <w:i/>
              </w:rPr>
              <w:t xml:space="preserve"> </w:t>
            </w:r>
            <w:proofErr w:type="spellStart"/>
            <w:r w:rsidRPr="00D3494F">
              <w:rPr>
                <w:i/>
              </w:rPr>
              <w:t>naslov</w:t>
            </w:r>
            <w:proofErr w:type="spellEnd"/>
            <w:r w:rsidRPr="00D3494F">
              <w:rPr>
                <w:rFonts w:eastAsia="Calibri"/>
                <w:i/>
                <w:color w:val="auto"/>
                <w:szCs w:val="22"/>
                <w:lang w:val="sl-SI" w:eastAsia="en-US"/>
              </w:rPr>
              <w:t xml:space="preserve">: </w:t>
            </w:r>
            <w:r w:rsidRPr="00647869">
              <w:rPr>
                <w:rFonts w:eastAsia="Calibri"/>
                <w:i/>
                <w:color w:val="auto"/>
                <w:szCs w:val="22"/>
                <w:highlight w:val="yellow"/>
                <w:lang w:val="sl-SI" w:eastAsia="en-US"/>
              </w:rPr>
              <w:t>[●]</w:t>
            </w:r>
          </w:p>
        </w:tc>
      </w:tr>
      <w:tr w:rsidR="0028158C" w:rsidRPr="000123D3" w14:paraId="451047A0" w14:textId="77777777" w:rsidTr="00483186">
        <w:trPr>
          <w:jc w:val="center"/>
        </w:trPr>
        <w:tc>
          <w:tcPr>
            <w:tcW w:w="2978" w:type="dxa"/>
          </w:tcPr>
          <w:p w14:paraId="110F3192" w14:textId="38C8B3D6" w:rsidR="0028158C" w:rsidRPr="002A1266" w:rsidRDefault="0028158C" w:rsidP="0028158C">
            <w:pPr>
              <w:spacing w:line="259" w:lineRule="auto"/>
              <w:rPr>
                <w:rFonts w:eastAsia="Calibri"/>
                <w:i/>
                <w:color w:val="auto"/>
                <w:szCs w:val="22"/>
                <w:lang w:val="sl-SI" w:eastAsia="en-US"/>
              </w:rPr>
            </w:pPr>
            <w:r w:rsidRPr="002A1266">
              <w:rPr>
                <w:rFonts w:eastAsia="Calibri"/>
                <w:i/>
                <w:color w:val="auto"/>
                <w:szCs w:val="22"/>
                <w:lang w:val="sl-SI" w:eastAsia="en-US"/>
              </w:rPr>
              <w:t>Organizator</w:t>
            </w:r>
            <w:r w:rsidR="00B23F1D" w:rsidRPr="002A1266">
              <w:rPr>
                <w:rFonts w:eastAsia="Calibri"/>
                <w:i/>
                <w:color w:val="auto"/>
                <w:szCs w:val="22"/>
                <w:lang w:val="sl-SI" w:eastAsia="en-US"/>
              </w:rPr>
              <w:t xml:space="preserve"> souporabe</w:t>
            </w:r>
            <w:r w:rsidRPr="002A1266">
              <w:rPr>
                <w:rFonts w:eastAsia="Calibri"/>
                <w:i/>
                <w:color w:val="auto"/>
                <w:szCs w:val="22"/>
                <w:lang w:val="sl-SI" w:eastAsia="en-US"/>
              </w:rPr>
              <w:t xml:space="preserve"> (če sodeluje)</w:t>
            </w:r>
          </w:p>
        </w:tc>
        <w:tc>
          <w:tcPr>
            <w:tcW w:w="6758" w:type="dxa"/>
          </w:tcPr>
          <w:p w14:paraId="1137364A" w14:textId="4EE4353C" w:rsidR="0028158C" w:rsidRPr="002A1266" w:rsidRDefault="00DF77C1">
            <w:pPr>
              <w:spacing w:line="259" w:lineRule="auto"/>
              <w:jc w:val="left"/>
              <w:rPr>
                <w:rFonts w:eastAsia="Calibri"/>
                <w:i/>
                <w:color w:val="auto"/>
                <w:szCs w:val="22"/>
                <w:lang w:val="sl-SI" w:eastAsia="en-US"/>
              </w:rPr>
            </w:pPr>
            <w:r w:rsidRPr="002A1266">
              <w:rPr>
                <w:rFonts w:eastAsia="Calibri"/>
                <w:i/>
                <w:color w:val="auto"/>
                <w:szCs w:val="22"/>
                <w:lang w:val="sl-SI" w:eastAsia="en-US"/>
              </w:rPr>
              <w:t xml:space="preserve">Ime in priimek oziroma naziv: </w:t>
            </w:r>
            <w:r w:rsidRPr="00647869">
              <w:rPr>
                <w:rFonts w:eastAsia="Calibri"/>
                <w:i/>
                <w:color w:val="auto"/>
                <w:szCs w:val="22"/>
                <w:highlight w:val="yellow"/>
                <w:lang w:val="sl-SI" w:eastAsia="en-US"/>
              </w:rPr>
              <w:t>[●]</w:t>
            </w:r>
            <w:r w:rsidRPr="002A1266">
              <w:rPr>
                <w:rFonts w:eastAsia="Calibri"/>
                <w:i/>
                <w:color w:val="auto"/>
                <w:szCs w:val="22"/>
                <w:lang w:val="sl-SI" w:eastAsia="en-US"/>
              </w:rPr>
              <w:br/>
              <w:t xml:space="preserve">Naslov: </w:t>
            </w:r>
            <w:r w:rsidRPr="00647869">
              <w:rPr>
                <w:rFonts w:eastAsia="Calibri"/>
                <w:i/>
                <w:color w:val="auto"/>
                <w:szCs w:val="22"/>
                <w:highlight w:val="yellow"/>
                <w:lang w:val="sl-SI" w:eastAsia="en-US"/>
              </w:rPr>
              <w:t>[●]</w:t>
            </w:r>
            <w:r w:rsidRPr="002A1266">
              <w:rPr>
                <w:rFonts w:eastAsia="Calibri"/>
                <w:i/>
                <w:color w:val="auto"/>
                <w:szCs w:val="22"/>
                <w:lang w:val="sl-SI" w:eastAsia="en-US"/>
              </w:rPr>
              <w:br/>
              <w:t xml:space="preserve">Davčna številka: </w:t>
            </w:r>
            <w:r w:rsidRPr="00647869">
              <w:rPr>
                <w:rFonts w:eastAsia="Calibri"/>
                <w:i/>
                <w:color w:val="auto"/>
                <w:szCs w:val="22"/>
                <w:highlight w:val="yellow"/>
                <w:lang w:val="sl-SI" w:eastAsia="en-US"/>
              </w:rPr>
              <w:t>[●]</w:t>
            </w:r>
          </w:p>
          <w:p w14:paraId="0EED6A36" w14:textId="021E33CC" w:rsidR="0028158C" w:rsidRPr="002A1266" w:rsidRDefault="00A35DE5" w:rsidP="00483186">
            <w:pPr>
              <w:spacing w:line="259" w:lineRule="auto"/>
              <w:jc w:val="left"/>
              <w:rPr>
                <w:rFonts w:eastAsia="Calibri"/>
                <w:i/>
                <w:color w:val="auto"/>
                <w:szCs w:val="22"/>
                <w:lang w:val="sl-SI" w:eastAsia="en-US"/>
              </w:rPr>
            </w:pPr>
            <w:proofErr w:type="spellStart"/>
            <w:r w:rsidRPr="002A1266">
              <w:rPr>
                <w:i/>
              </w:rPr>
              <w:t>Elektronski</w:t>
            </w:r>
            <w:proofErr w:type="spellEnd"/>
            <w:r w:rsidRPr="002A1266">
              <w:rPr>
                <w:i/>
              </w:rPr>
              <w:t xml:space="preserve"> </w:t>
            </w:r>
            <w:proofErr w:type="spellStart"/>
            <w:r w:rsidRPr="002A1266">
              <w:rPr>
                <w:i/>
              </w:rPr>
              <w:t>naslov</w:t>
            </w:r>
            <w:proofErr w:type="spellEnd"/>
            <w:r w:rsidRPr="002A1266">
              <w:rPr>
                <w:i/>
              </w:rPr>
              <w:t xml:space="preserve">: </w:t>
            </w:r>
            <w:r w:rsidRPr="00647869">
              <w:rPr>
                <w:rFonts w:eastAsia="Calibri"/>
                <w:i/>
                <w:color w:val="auto"/>
                <w:szCs w:val="22"/>
                <w:highlight w:val="yellow"/>
                <w:lang w:val="sl-SI" w:eastAsia="en-US"/>
              </w:rPr>
              <w:t>[●]</w:t>
            </w:r>
          </w:p>
        </w:tc>
      </w:tr>
    </w:tbl>
    <w:p w14:paraId="7D0E2F63" w14:textId="3DB90ADC" w:rsidR="0035107A" w:rsidRDefault="0035107A" w:rsidP="0035107A">
      <w:pPr>
        <w:pStyle w:val="Odstavekseznama"/>
        <w:spacing w:after="120" w:line="259" w:lineRule="auto"/>
        <w:rPr>
          <w:rFonts w:eastAsia="Calibri"/>
          <w:color w:val="auto"/>
          <w:kern w:val="0"/>
          <w:szCs w:val="22"/>
          <w:lang w:eastAsia="en-US"/>
          <w14:ligatures w14:val="none"/>
        </w:rPr>
      </w:pPr>
    </w:p>
    <w:p w14:paraId="2CC425AB" w14:textId="53CF3C92" w:rsidR="004E38E2" w:rsidRDefault="004E38E2">
      <w:pPr>
        <w:pStyle w:val="Odstavekseznama"/>
        <w:numPr>
          <w:ilvl w:val="0"/>
          <w:numId w:val="17"/>
        </w:numPr>
        <w:spacing w:after="120" w:line="259" w:lineRule="auto"/>
        <w:rPr>
          <w:rFonts w:eastAsia="Calibri"/>
          <w:color w:val="auto"/>
          <w:kern w:val="0"/>
          <w:szCs w:val="22"/>
          <w:lang w:eastAsia="en-US"/>
          <w14:ligatures w14:val="none"/>
        </w:rPr>
      </w:pPr>
      <w:r w:rsidRPr="00483186">
        <w:rPr>
          <w:rFonts w:eastAsia="Calibri"/>
          <w:color w:val="auto"/>
          <w:kern w:val="0"/>
          <w:szCs w:val="22"/>
          <w:lang w:eastAsia="en-US"/>
          <w14:ligatures w14:val="none"/>
        </w:rPr>
        <w:t xml:space="preserve">Oddajnik in </w:t>
      </w:r>
      <w:r w:rsidR="001A7E06">
        <w:rPr>
          <w:rFonts w:eastAsia="Calibri"/>
          <w:color w:val="auto"/>
          <w:kern w:val="0"/>
          <w:szCs w:val="22"/>
          <w:lang w:eastAsia="en-US"/>
          <w14:ligatures w14:val="none"/>
        </w:rPr>
        <w:t>P</w:t>
      </w:r>
      <w:r w:rsidRPr="00483186">
        <w:rPr>
          <w:rFonts w:eastAsia="Calibri"/>
          <w:color w:val="auto"/>
          <w:kern w:val="0"/>
          <w:szCs w:val="22"/>
          <w:lang w:eastAsia="en-US"/>
          <w14:ligatures w14:val="none"/>
        </w:rPr>
        <w:t xml:space="preserve">rejemniki se v tej pogodbi skupaj imenujejo </w:t>
      </w:r>
      <w:r w:rsidR="001A7E06">
        <w:rPr>
          <w:rFonts w:eastAsia="Calibri"/>
          <w:color w:val="auto"/>
          <w:kern w:val="0"/>
          <w:szCs w:val="22"/>
          <w:lang w:eastAsia="en-US"/>
          <w14:ligatures w14:val="none"/>
        </w:rPr>
        <w:t>U</w:t>
      </w:r>
      <w:r w:rsidRPr="00483186">
        <w:rPr>
          <w:rFonts w:eastAsia="Calibri"/>
          <w:color w:val="auto"/>
          <w:kern w:val="0"/>
          <w:szCs w:val="22"/>
          <w:lang w:eastAsia="en-US"/>
          <w14:ligatures w14:val="none"/>
        </w:rPr>
        <w:t>deleženci.</w:t>
      </w:r>
    </w:p>
    <w:p w14:paraId="50539E1B" w14:textId="77777777" w:rsidR="00DF77C1" w:rsidRPr="00483186" w:rsidRDefault="00DF77C1">
      <w:pPr>
        <w:pStyle w:val="Odstavekseznama"/>
        <w:spacing w:after="120" w:line="259" w:lineRule="auto"/>
        <w:rPr>
          <w:rFonts w:eastAsia="Calibri"/>
          <w:color w:val="auto"/>
          <w:kern w:val="0"/>
          <w:szCs w:val="22"/>
          <w:lang w:eastAsia="en-US"/>
          <w14:ligatures w14:val="none"/>
        </w:rPr>
      </w:pPr>
    </w:p>
    <w:p w14:paraId="1649ACDB" w14:textId="026DC20C" w:rsidR="002A1266" w:rsidRDefault="004E38E2" w:rsidP="00483186">
      <w:pPr>
        <w:pStyle w:val="Odstavekseznama"/>
        <w:numPr>
          <w:ilvl w:val="0"/>
          <w:numId w:val="17"/>
        </w:numPr>
        <w:spacing w:after="120" w:line="259" w:lineRule="auto"/>
        <w:rPr>
          <w:rFonts w:eastAsia="Calibri"/>
          <w:color w:val="auto"/>
          <w:kern w:val="0"/>
          <w:szCs w:val="22"/>
          <w:lang w:eastAsia="en-US"/>
          <w14:ligatures w14:val="none"/>
        </w:rPr>
      </w:pPr>
      <w:r w:rsidRPr="00483186">
        <w:rPr>
          <w:rFonts w:eastAsia="Calibri"/>
          <w:color w:val="auto"/>
          <w:kern w:val="0"/>
          <w:szCs w:val="22"/>
          <w:lang w:eastAsia="en-US"/>
          <w14:ligatures w14:val="none"/>
        </w:rPr>
        <w:t>Organizator</w:t>
      </w:r>
      <w:r w:rsidR="00A35DE5">
        <w:rPr>
          <w:rFonts w:eastAsia="Calibri"/>
          <w:color w:val="auto"/>
          <w:kern w:val="0"/>
          <w:szCs w:val="22"/>
          <w:lang w:eastAsia="en-US"/>
          <w14:ligatures w14:val="none"/>
        </w:rPr>
        <w:t xml:space="preserve"> souporabe</w:t>
      </w:r>
      <w:r w:rsidRPr="00483186">
        <w:rPr>
          <w:rFonts w:eastAsia="Calibri"/>
          <w:color w:val="auto"/>
          <w:kern w:val="0"/>
          <w:szCs w:val="22"/>
          <w:lang w:eastAsia="en-US"/>
          <w14:ligatures w14:val="none"/>
        </w:rPr>
        <w:t xml:space="preserve"> ni </w:t>
      </w:r>
      <w:r w:rsidR="002A1266">
        <w:rPr>
          <w:rFonts w:eastAsia="Calibri"/>
          <w:color w:val="auto"/>
          <w:kern w:val="0"/>
          <w:szCs w:val="22"/>
          <w:lang w:eastAsia="en-US"/>
          <w14:ligatures w14:val="none"/>
        </w:rPr>
        <w:t>Ud</w:t>
      </w:r>
      <w:r w:rsidR="002A1266" w:rsidRPr="00483186">
        <w:rPr>
          <w:rFonts w:eastAsia="Calibri"/>
          <w:color w:val="auto"/>
          <w:kern w:val="0"/>
          <w:szCs w:val="22"/>
          <w:lang w:eastAsia="en-US"/>
          <w14:ligatures w14:val="none"/>
        </w:rPr>
        <w:t xml:space="preserve">eleženec </w:t>
      </w:r>
      <w:r w:rsidRPr="00483186">
        <w:rPr>
          <w:rFonts w:eastAsia="Calibri"/>
          <w:color w:val="auto"/>
          <w:kern w:val="0"/>
          <w:szCs w:val="22"/>
          <w:lang w:eastAsia="en-US"/>
          <w14:ligatures w14:val="none"/>
        </w:rPr>
        <w:t xml:space="preserve">prenosa pravice do energije po tej pogodbi, razen če je v pogodbi in prilogah izrecno označeno drugače in je takšna ureditev skladna z </w:t>
      </w:r>
      <w:r w:rsidR="00647869">
        <w:rPr>
          <w:rFonts w:eastAsia="Calibri"/>
          <w:color w:val="auto"/>
          <w:kern w:val="0"/>
          <w:szCs w:val="22"/>
          <w:lang w:eastAsia="en-US"/>
          <w14:ligatures w14:val="none"/>
        </w:rPr>
        <w:t>zakonodajo</w:t>
      </w:r>
      <w:r w:rsidRPr="00483186">
        <w:rPr>
          <w:rFonts w:eastAsia="Calibri"/>
          <w:color w:val="auto"/>
          <w:kern w:val="0"/>
          <w:szCs w:val="22"/>
          <w:lang w:eastAsia="en-US"/>
          <w14:ligatures w14:val="none"/>
        </w:rPr>
        <w:t xml:space="preserve">. </w:t>
      </w:r>
    </w:p>
    <w:p w14:paraId="6A70620E" w14:textId="77777777" w:rsidR="00453678" w:rsidRDefault="004E38E2" w:rsidP="00483186">
      <w:pPr>
        <w:pStyle w:val="Odstavekseznama"/>
        <w:numPr>
          <w:ilvl w:val="0"/>
          <w:numId w:val="17"/>
        </w:numPr>
        <w:spacing w:after="120" w:line="259" w:lineRule="auto"/>
        <w:rPr>
          <w:rFonts w:eastAsia="Calibri"/>
          <w:color w:val="auto"/>
          <w:kern w:val="0"/>
          <w:szCs w:val="22"/>
          <w:lang w:eastAsia="en-US"/>
          <w14:ligatures w14:val="none"/>
        </w:rPr>
      </w:pPr>
      <w:r w:rsidRPr="00483186">
        <w:rPr>
          <w:rFonts w:eastAsia="Calibri"/>
          <w:color w:val="auto"/>
          <w:kern w:val="0"/>
          <w:szCs w:val="22"/>
          <w:lang w:eastAsia="en-US"/>
          <w14:ligatures w14:val="none"/>
        </w:rPr>
        <w:lastRenderedPageBreak/>
        <w:t>Kadar ista oseba nastopa v več vlogah, morajo biti njene vloge, pravice in obveznosti jasno ločene</w:t>
      </w:r>
      <w:r w:rsidR="002A1266">
        <w:rPr>
          <w:rFonts w:eastAsia="Calibri"/>
          <w:color w:val="auto"/>
          <w:kern w:val="0"/>
          <w:szCs w:val="22"/>
          <w:lang w:eastAsia="en-US"/>
          <w14:ligatures w14:val="none"/>
        </w:rPr>
        <w:t xml:space="preserve"> in opredeljene</w:t>
      </w:r>
      <w:r w:rsidRPr="00483186">
        <w:rPr>
          <w:rFonts w:eastAsia="Calibri"/>
          <w:color w:val="auto"/>
          <w:kern w:val="0"/>
          <w:szCs w:val="22"/>
          <w:lang w:eastAsia="en-US"/>
          <w14:ligatures w14:val="none"/>
        </w:rPr>
        <w:t>.</w:t>
      </w:r>
    </w:p>
    <w:p w14:paraId="6D069A28" w14:textId="746E94CA" w:rsidR="00453678" w:rsidRDefault="00453678" w:rsidP="00453678">
      <w:pPr>
        <w:pStyle w:val="Odstavekseznama"/>
        <w:spacing w:after="120" w:line="259" w:lineRule="auto"/>
        <w:rPr>
          <w:rFonts w:eastAsia="Calibri"/>
          <w:color w:val="auto"/>
          <w:kern w:val="0"/>
          <w:szCs w:val="22"/>
          <w:lang w:eastAsia="en-US"/>
          <w14:ligatures w14:val="none"/>
        </w:rPr>
      </w:pPr>
    </w:p>
    <w:p w14:paraId="4A5B8CBD" w14:textId="0EC7CB3F" w:rsidR="004E38E2" w:rsidRDefault="002A1266" w:rsidP="00483186">
      <w:pPr>
        <w:pStyle w:val="Odstavekseznama"/>
        <w:numPr>
          <w:ilvl w:val="0"/>
          <w:numId w:val="17"/>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Vloge</w:t>
      </w:r>
      <w:r w:rsidR="00453678">
        <w:rPr>
          <w:rFonts w:eastAsia="Calibri"/>
          <w:color w:val="auto"/>
          <w:kern w:val="0"/>
          <w:szCs w:val="22"/>
          <w:lang w:eastAsia="en-US"/>
          <w14:ligatures w14:val="none"/>
        </w:rPr>
        <w:t xml:space="preserve"> Udeležencev so opredeljene v Prilog</w:t>
      </w:r>
      <w:r w:rsidR="002820FA">
        <w:rPr>
          <w:rFonts w:eastAsia="Calibri"/>
          <w:color w:val="auto"/>
          <w:kern w:val="0"/>
          <w:szCs w:val="22"/>
          <w:lang w:eastAsia="en-US"/>
          <w14:ligatures w14:val="none"/>
        </w:rPr>
        <w:t>i</w:t>
      </w:r>
      <w:r w:rsidR="00453678">
        <w:rPr>
          <w:rFonts w:eastAsia="Calibri"/>
          <w:color w:val="auto"/>
          <w:kern w:val="0"/>
          <w:szCs w:val="22"/>
          <w:lang w:eastAsia="en-US"/>
          <w14:ligatures w14:val="none"/>
        </w:rPr>
        <w:t xml:space="preserve"> 1.</w:t>
      </w:r>
      <w:r>
        <w:rPr>
          <w:rFonts w:eastAsia="Calibri"/>
          <w:color w:val="auto"/>
          <w:kern w:val="0"/>
          <w:szCs w:val="22"/>
          <w:lang w:eastAsia="en-US"/>
          <w14:ligatures w14:val="none"/>
        </w:rPr>
        <w:t xml:space="preserve"> </w:t>
      </w:r>
    </w:p>
    <w:p w14:paraId="5F609A8C" w14:textId="77777777" w:rsidR="00453678" w:rsidRPr="00483186" w:rsidRDefault="00453678" w:rsidP="00453678">
      <w:pPr>
        <w:pStyle w:val="Odstavekseznama"/>
        <w:spacing w:after="120" w:line="259" w:lineRule="auto"/>
        <w:rPr>
          <w:rFonts w:eastAsia="Calibri"/>
          <w:color w:val="auto"/>
          <w:kern w:val="0"/>
          <w:szCs w:val="22"/>
          <w:lang w:eastAsia="en-US"/>
          <w14:ligatures w14:val="none"/>
        </w:rPr>
      </w:pPr>
    </w:p>
    <w:p w14:paraId="299DDD61" w14:textId="77777777" w:rsidR="0028158C" w:rsidRPr="00734A19" w:rsidRDefault="0028158C" w:rsidP="00734A19">
      <w:pPr>
        <w:jc w:val="center"/>
        <w:rPr>
          <w:rFonts w:eastAsia="MS Gothic"/>
          <w:b/>
        </w:rPr>
      </w:pPr>
      <w:r w:rsidRPr="00734A19">
        <w:rPr>
          <w:rFonts w:eastAsia="MS Gothic"/>
          <w:b/>
        </w:rPr>
        <w:t>2. člen</w:t>
      </w:r>
    </w:p>
    <w:p w14:paraId="235F9AB4" w14:textId="1356C0E9" w:rsidR="0028158C" w:rsidRPr="00734A19" w:rsidRDefault="00453678" w:rsidP="00734A19">
      <w:pPr>
        <w:jc w:val="center"/>
        <w:rPr>
          <w:rFonts w:eastAsia="MS Gothic"/>
          <w:b/>
        </w:rPr>
      </w:pPr>
      <w:r w:rsidRPr="00734A19">
        <w:rPr>
          <w:rFonts w:eastAsia="MS Gothic"/>
          <w:b/>
        </w:rPr>
        <w:t>(</w:t>
      </w:r>
      <w:r w:rsidR="001A7E06" w:rsidRPr="00734A19">
        <w:rPr>
          <w:rFonts w:eastAsia="MS Gothic"/>
          <w:b/>
        </w:rPr>
        <w:t>Namen, p</w:t>
      </w:r>
      <w:r w:rsidR="0028158C" w:rsidRPr="00734A19">
        <w:rPr>
          <w:rFonts w:eastAsia="MS Gothic"/>
          <w:b/>
        </w:rPr>
        <w:t>redmet</w:t>
      </w:r>
      <w:r w:rsidR="001A7E06" w:rsidRPr="00734A19">
        <w:rPr>
          <w:rFonts w:eastAsia="MS Gothic"/>
          <w:b/>
        </w:rPr>
        <w:t xml:space="preserve"> in pravna narava</w:t>
      </w:r>
      <w:r w:rsidR="0028158C" w:rsidRPr="00734A19">
        <w:rPr>
          <w:rFonts w:eastAsia="MS Gothic"/>
          <w:b/>
        </w:rPr>
        <w:t xml:space="preserve"> </w:t>
      </w:r>
      <w:r w:rsidR="00566A5A" w:rsidRPr="00734A19">
        <w:rPr>
          <w:rFonts w:eastAsia="MS Gothic"/>
          <w:b/>
        </w:rPr>
        <w:t>pogodbe</w:t>
      </w:r>
      <w:r w:rsidRPr="00734A19">
        <w:rPr>
          <w:rFonts w:eastAsia="MS Gothic"/>
          <w:b/>
        </w:rPr>
        <w:t>)</w:t>
      </w:r>
    </w:p>
    <w:p w14:paraId="11D3450B" w14:textId="77777777" w:rsidR="000123D3" w:rsidRPr="000123D3" w:rsidRDefault="000123D3" w:rsidP="0028158C">
      <w:pPr>
        <w:keepNext/>
        <w:keepLines/>
        <w:spacing w:before="200" w:after="100" w:line="259" w:lineRule="auto"/>
        <w:jc w:val="center"/>
        <w:outlineLvl w:val="1"/>
        <w:rPr>
          <w:rFonts w:eastAsia="MS Gothic"/>
          <w:b/>
          <w:bCs/>
          <w:color w:val="auto"/>
          <w:kern w:val="0"/>
          <w:szCs w:val="22"/>
          <w:lang w:eastAsia="en-US"/>
          <w14:ligatures w14:val="none"/>
        </w:rPr>
      </w:pPr>
    </w:p>
    <w:p w14:paraId="467CE275" w14:textId="067D9C32" w:rsidR="001A7E06" w:rsidRPr="00B92DEF" w:rsidRDefault="002820FA" w:rsidP="001A7E06">
      <w:pPr>
        <w:pStyle w:val="Odstavekseznama"/>
        <w:numPr>
          <w:ilvl w:val="0"/>
          <w:numId w:val="16"/>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 xml:space="preserve">S to pogodbo se ureja </w:t>
      </w:r>
      <w:r w:rsidR="001A7E06" w:rsidRPr="001A7E06">
        <w:rPr>
          <w:rFonts w:eastAsia="Calibri"/>
          <w:color w:val="auto"/>
          <w:kern w:val="0"/>
          <w:szCs w:val="22"/>
          <w:lang w:eastAsia="en-US"/>
          <w14:ligatures w14:val="none"/>
        </w:rPr>
        <w:t>souporab</w:t>
      </w:r>
      <w:r>
        <w:rPr>
          <w:rFonts w:eastAsia="Calibri"/>
          <w:color w:val="auto"/>
          <w:kern w:val="0"/>
          <w:szCs w:val="22"/>
          <w:lang w:eastAsia="en-US"/>
          <w14:ligatures w14:val="none"/>
        </w:rPr>
        <w:t>a</w:t>
      </w:r>
      <w:r w:rsidR="001A7E06" w:rsidRPr="001A7E06">
        <w:rPr>
          <w:rFonts w:eastAsia="Calibri"/>
          <w:color w:val="auto"/>
          <w:kern w:val="0"/>
          <w:szCs w:val="22"/>
          <w:lang w:eastAsia="en-US"/>
          <w14:ligatures w14:val="none"/>
        </w:rPr>
        <w:t xml:space="preserve"> električne energije iz obnovljivih virov</w:t>
      </w:r>
      <w:r w:rsidR="001A7E06" w:rsidRPr="00B92DEF">
        <w:rPr>
          <w:rFonts w:eastAsia="Calibri"/>
          <w:color w:val="auto"/>
          <w:kern w:val="0"/>
          <w:szCs w:val="22"/>
          <w:lang w:eastAsia="en-US"/>
          <w14:ligatures w14:val="none"/>
        </w:rPr>
        <w:t>.</w:t>
      </w:r>
    </w:p>
    <w:p w14:paraId="393B0762" w14:textId="77777777" w:rsidR="002A6D80" w:rsidRPr="00B92DEF" w:rsidRDefault="002A6D80" w:rsidP="00483186">
      <w:pPr>
        <w:pStyle w:val="Odstavekseznama"/>
        <w:spacing w:after="120" w:line="259" w:lineRule="auto"/>
        <w:rPr>
          <w:rFonts w:eastAsia="Calibri"/>
          <w:color w:val="auto"/>
          <w:kern w:val="0"/>
          <w:szCs w:val="22"/>
          <w:lang w:eastAsia="en-US"/>
          <w14:ligatures w14:val="none"/>
        </w:rPr>
      </w:pPr>
    </w:p>
    <w:p w14:paraId="4350EC13" w14:textId="1AF8BC35" w:rsidR="001A7E06" w:rsidRDefault="001A7E06" w:rsidP="001A7E06">
      <w:pPr>
        <w:pStyle w:val="Odstavekseznama"/>
        <w:numPr>
          <w:ilvl w:val="0"/>
          <w:numId w:val="16"/>
        </w:numPr>
        <w:spacing w:after="120" w:line="259" w:lineRule="auto"/>
        <w:rPr>
          <w:rFonts w:eastAsia="Calibri"/>
          <w:color w:val="auto"/>
          <w:kern w:val="0"/>
          <w:szCs w:val="22"/>
          <w:lang w:eastAsia="en-US"/>
          <w14:ligatures w14:val="none"/>
        </w:rPr>
      </w:pPr>
      <w:r w:rsidRPr="00B92DEF">
        <w:rPr>
          <w:rFonts w:eastAsia="Calibri"/>
          <w:color w:val="auto"/>
          <w:kern w:val="0"/>
          <w:szCs w:val="22"/>
          <w:lang w:eastAsia="en-US"/>
          <w14:ligatures w14:val="none"/>
        </w:rPr>
        <w:t>Predmet te pogodbe je zlasti ureditev:</w:t>
      </w:r>
    </w:p>
    <w:p w14:paraId="53590556" w14:textId="77777777" w:rsidR="0082427D" w:rsidRPr="00B92DEF" w:rsidRDefault="0082427D" w:rsidP="0082427D">
      <w:pPr>
        <w:pStyle w:val="Odstavekseznama"/>
        <w:spacing w:after="120" w:line="259" w:lineRule="auto"/>
        <w:rPr>
          <w:rFonts w:eastAsia="Calibri"/>
          <w:color w:val="auto"/>
          <w:kern w:val="0"/>
          <w:szCs w:val="22"/>
          <w:lang w:eastAsia="en-US"/>
          <w14:ligatures w14:val="none"/>
        </w:rPr>
      </w:pPr>
    </w:p>
    <w:p w14:paraId="127D7590" w14:textId="30288488" w:rsidR="001A7E06" w:rsidRDefault="001A7E06" w:rsidP="00483186">
      <w:pPr>
        <w:pStyle w:val="Odstavekseznama"/>
        <w:numPr>
          <w:ilvl w:val="0"/>
          <w:numId w:val="33"/>
        </w:numPr>
        <w:spacing w:after="120" w:line="259" w:lineRule="auto"/>
        <w:rPr>
          <w:rFonts w:eastAsia="Calibri"/>
          <w:color w:val="auto"/>
          <w:kern w:val="0"/>
          <w:szCs w:val="22"/>
          <w:lang w:eastAsia="en-US"/>
          <w14:ligatures w14:val="none"/>
        </w:rPr>
      </w:pPr>
      <w:r w:rsidRPr="00B92DEF">
        <w:rPr>
          <w:rFonts w:eastAsia="Calibri"/>
          <w:color w:val="auto"/>
          <w:kern w:val="0"/>
          <w:szCs w:val="22"/>
          <w:lang w:eastAsia="en-US"/>
          <w14:ligatures w14:val="none"/>
        </w:rPr>
        <w:t>identifikacije Oddajnika, Prejemnikov in Organizatorja</w:t>
      </w:r>
      <w:r w:rsidR="00A35DE5" w:rsidRPr="00B92DEF">
        <w:rPr>
          <w:rFonts w:eastAsia="Calibri"/>
          <w:color w:val="auto"/>
          <w:kern w:val="0"/>
          <w:szCs w:val="22"/>
          <w:lang w:eastAsia="en-US"/>
          <w14:ligatures w14:val="none"/>
        </w:rPr>
        <w:t xml:space="preserve"> souporabe</w:t>
      </w:r>
      <w:r w:rsidRPr="00B92DEF">
        <w:rPr>
          <w:rFonts w:eastAsia="Calibri"/>
          <w:color w:val="auto"/>
          <w:kern w:val="0"/>
          <w:szCs w:val="22"/>
          <w:lang w:eastAsia="en-US"/>
          <w14:ligatures w14:val="none"/>
        </w:rPr>
        <w:t>;</w:t>
      </w:r>
    </w:p>
    <w:p w14:paraId="1D7124C2" w14:textId="2116DCB4" w:rsidR="001C75FD" w:rsidRPr="00B92DEF" w:rsidRDefault="001C75FD" w:rsidP="00483186">
      <w:pPr>
        <w:pStyle w:val="Odstavekseznama"/>
        <w:numPr>
          <w:ilvl w:val="0"/>
          <w:numId w:val="33"/>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 xml:space="preserve">identifikacija prevzemno-predajnih mest </w:t>
      </w:r>
      <w:r w:rsidRPr="00B92DEF">
        <w:rPr>
          <w:rFonts w:eastAsia="Calibri"/>
          <w:color w:val="auto"/>
          <w:kern w:val="0"/>
          <w:szCs w:val="22"/>
          <w:lang w:eastAsia="en-US"/>
          <w14:ligatures w14:val="none"/>
        </w:rPr>
        <w:t>Oddajnika</w:t>
      </w:r>
      <w:r>
        <w:rPr>
          <w:rFonts w:eastAsia="Calibri"/>
          <w:color w:val="auto"/>
          <w:kern w:val="0"/>
          <w:szCs w:val="22"/>
          <w:lang w:eastAsia="en-US"/>
          <w14:ligatures w14:val="none"/>
        </w:rPr>
        <w:t xml:space="preserve"> in </w:t>
      </w:r>
      <w:r w:rsidRPr="00B92DEF">
        <w:rPr>
          <w:rFonts w:eastAsia="Calibri"/>
          <w:color w:val="auto"/>
          <w:kern w:val="0"/>
          <w:szCs w:val="22"/>
          <w:lang w:eastAsia="en-US"/>
          <w14:ligatures w14:val="none"/>
        </w:rPr>
        <w:t>Prejemnikov</w:t>
      </w:r>
      <w:r>
        <w:rPr>
          <w:rFonts w:eastAsia="Calibri"/>
          <w:color w:val="auto"/>
          <w:kern w:val="0"/>
          <w:szCs w:val="22"/>
          <w:lang w:eastAsia="en-US"/>
          <w14:ligatures w14:val="none"/>
        </w:rPr>
        <w:t>;</w:t>
      </w:r>
    </w:p>
    <w:p w14:paraId="7213D4ED" w14:textId="77777777" w:rsidR="001A7E06" w:rsidRPr="00B92DEF" w:rsidRDefault="001A7E06" w:rsidP="00483186">
      <w:pPr>
        <w:pStyle w:val="Odstavekseznama"/>
        <w:numPr>
          <w:ilvl w:val="0"/>
          <w:numId w:val="33"/>
        </w:numPr>
        <w:spacing w:after="120" w:line="259" w:lineRule="auto"/>
        <w:rPr>
          <w:rFonts w:eastAsia="Calibri"/>
          <w:color w:val="auto"/>
          <w:kern w:val="0"/>
          <w:szCs w:val="22"/>
          <w:lang w:eastAsia="en-US"/>
          <w14:ligatures w14:val="none"/>
        </w:rPr>
      </w:pPr>
      <w:r w:rsidRPr="00B92DEF">
        <w:rPr>
          <w:rFonts w:eastAsia="Calibri"/>
          <w:color w:val="auto"/>
          <w:kern w:val="0"/>
          <w:szCs w:val="22"/>
          <w:lang w:eastAsia="en-US"/>
          <w14:ligatures w14:val="none"/>
        </w:rPr>
        <w:t>ključa delitve souporabe;</w:t>
      </w:r>
    </w:p>
    <w:p w14:paraId="7DDC6A1A" w14:textId="550E13C9" w:rsidR="001A7E06" w:rsidRPr="00B92DEF" w:rsidRDefault="001A7E06" w:rsidP="00483186">
      <w:pPr>
        <w:pStyle w:val="Odstavekseznama"/>
        <w:numPr>
          <w:ilvl w:val="0"/>
          <w:numId w:val="33"/>
        </w:numPr>
        <w:spacing w:after="120" w:line="259" w:lineRule="auto"/>
        <w:rPr>
          <w:rFonts w:eastAsia="Calibri"/>
          <w:color w:val="auto"/>
          <w:kern w:val="0"/>
          <w:szCs w:val="22"/>
          <w:lang w:eastAsia="en-US"/>
          <w14:ligatures w14:val="none"/>
        </w:rPr>
      </w:pPr>
      <w:r w:rsidRPr="00B92DEF">
        <w:rPr>
          <w:rFonts w:eastAsia="Calibri"/>
          <w:color w:val="auto"/>
          <w:kern w:val="0"/>
          <w:szCs w:val="22"/>
          <w:lang w:eastAsia="en-US"/>
          <w14:ligatures w14:val="none"/>
        </w:rPr>
        <w:t>začetka izvajanja, sprememb</w:t>
      </w:r>
      <w:r w:rsidR="00A35DE5" w:rsidRPr="00B92DEF">
        <w:rPr>
          <w:rFonts w:eastAsia="Calibri"/>
          <w:color w:val="auto"/>
          <w:kern w:val="0"/>
          <w:szCs w:val="22"/>
          <w:lang w:eastAsia="en-US"/>
          <w14:ligatures w14:val="none"/>
        </w:rPr>
        <w:t>e</w:t>
      </w:r>
      <w:r w:rsidRPr="00B92DEF">
        <w:rPr>
          <w:rFonts w:eastAsia="Calibri"/>
          <w:color w:val="auto"/>
          <w:kern w:val="0"/>
          <w:szCs w:val="22"/>
          <w:lang w:eastAsia="en-US"/>
          <w14:ligatures w14:val="none"/>
        </w:rPr>
        <w:t xml:space="preserve"> in prenehanja souporabe;</w:t>
      </w:r>
    </w:p>
    <w:p w14:paraId="47812A5B" w14:textId="77777777" w:rsidR="00B92DEF" w:rsidRPr="00B92DEF" w:rsidRDefault="001A7E06" w:rsidP="00483186">
      <w:pPr>
        <w:pStyle w:val="Odstavekseznama"/>
        <w:numPr>
          <w:ilvl w:val="0"/>
          <w:numId w:val="33"/>
        </w:numPr>
        <w:spacing w:after="120" w:line="259" w:lineRule="auto"/>
        <w:rPr>
          <w:rFonts w:eastAsia="Calibri"/>
          <w:color w:val="auto"/>
          <w:kern w:val="0"/>
          <w:szCs w:val="22"/>
          <w:lang w:eastAsia="en-US"/>
          <w14:ligatures w14:val="none"/>
        </w:rPr>
      </w:pPr>
      <w:r w:rsidRPr="00B92DEF">
        <w:rPr>
          <w:rFonts w:eastAsia="Calibri"/>
          <w:color w:val="auto"/>
          <w:kern w:val="0"/>
          <w:szCs w:val="22"/>
          <w:lang w:eastAsia="en-US"/>
          <w14:ligatures w14:val="none"/>
        </w:rPr>
        <w:t xml:space="preserve">obveznosti strank glede </w:t>
      </w:r>
      <w:r w:rsidR="00A35DE5" w:rsidRPr="00B92DEF">
        <w:rPr>
          <w:rFonts w:eastAsia="Calibri"/>
          <w:color w:val="auto"/>
          <w:kern w:val="0"/>
          <w:szCs w:val="22"/>
          <w:lang w:eastAsia="en-US"/>
          <w14:ligatures w14:val="none"/>
        </w:rPr>
        <w:t xml:space="preserve">zagotavljanja </w:t>
      </w:r>
      <w:r w:rsidRPr="00B92DEF">
        <w:rPr>
          <w:rFonts w:eastAsia="Calibri"/>
          <w:color w:val="auto"/>
          <w:kern w:val="0"/>
          <w:szCs w:val="22"/>
          <w:lang w:eastAsia="en-US"/>
          <w14:ligatures w14:val="none"/>
        </w:rPr>
        <w:t>podatkov, obveščanja in sodelovanja</w:t>
      </w:r>
    </w:p>
    <w:p w14:paraId="5F89E207" w14:textId="77777777" w:rsidR="00453678" w:rsidRDefault="00B92DEF" w:rsidP="009F7720">
      <w:pPr>
        <w:pStyle w:val="Odstavekseznama"/>
        <w:numPr>
          <w:ilvl w:val="0"/>
          <w:numId w:val="33"/>
        </w:numPr>
        <w:spacing w:after="120" w:line="259" w:lineRule="auto"/>
        <w:rPr>
          <w:rFonts w:eastAsia="Calibri"/>
          <w:color w:val="auto"/>
          <w:kern w:val="0"/>
          <w:szCs w:val="22"/>
          <w:lang w:eastAsia="en-US"/>
          <w14:ligatures w14:val="none"/>
        </w:rPr>
      </w:pPr>
      <w:r w:rsidRPr="009F7720">
        <w:rPr>
          <w:rFonts w:eastAsia="Calibri"/>
          <w:i/>
          <w:color w:val="auto"/>
          <w:kern w:val="0"/>
          <w:szCs w:val="22"/>
          <w:lang w:eastAsia="en-US"/>
          <w14:ligatures w14:val="none"/>
        </w:rPr>
        <w:t>osnovnih pravil medsebojnega obračuna med pogodbenimi strankami</w:t>
      </w:r>
      <w:r w:rsidRPr="00B92DEF">
        <w:rPr>
          <w:rFonts w:eastAsia="Calibri"/>
          <w:color w:val="auto"/>
          <w:kern w:val="0"/>
          <w:szCs w:val="22"/>
          <w:lang w:eastAsia="en-US"/>
          <w14:ligatures w14:val="none"/>
        </w:rPr>
        <w:t>;</w:t>
      </w:r>
    </w:p>
    <w:p w14:paraId="5DBA5495" w14:textId="44C89F08" w:rsidR="001C75FD" w:rsidRDefault="001A7E06" w:rsidP="009F7720">
      <w:pPr>
        <w:pStyle w:val="Odstavekseznama"/>
        <w:numPr>
          <w:ilvl w:val="0"/>
          <w:numId w:val="33"/>
        </w:numPr>
        <w:spacing w:after="120" w:line="259" w:lineRule="auto"/>
        <w:rPr>
          <w:rFonts w:eastAsia="Calibri"/>
          <w:color w:val="auto"/>
          <w:kern w:val="0"/>
          <w:szCs w:val="22"/>
          <w:lang w:eastAsia="en-US"/>
          <w14:ligatures w14:val="none"/>
        </w:rPr>
      </w:pPr>
      <w:r w:rsidRPr="00647869">
        <w:rPr>
          <w:rFonts w:eastAsia="Calibri"/>
          <w:i/>
          <w:color w:val="auto"/>
          <w:kern w:val="0"/>
          <w:szCs w:val="22"/>
          <w:lang w:eastAsia="en-US"/>
          <w14:ligatures w14:val="none"/>
        </w:rPr>
        <w:t>posebnih režimov, kadar so relevantni</w:t>
      </w:r>
      <w:r w:rsidRPr="0082427D">
        <w:rPr>
          <w:rFonts w:eastAsia="Calibri"/>
          <w:color w:val="auto"/>
          <w:kern w:val="0"/>
          <w:szCs w:val="22"/>
          <w:lang w:eastAsia="en-US"/>
          <w14:ligatures w14:val="none"/>
        </w:rPr>
        <w:t>.</w:t>
      </w:r>
    </w:p>
    <w:p w14:paraId="71FF70E2" w14:textId="77777777" w:rsidR="0082427D" w:rsidRPr="0082427D" w:rsidRDefault="0082427D" w:rsidP="0082427D">
      <w:pPr>
        <w:pStyle w:val="Odstavekseznama"/>
        <w:spacing w:after="120" w:line="259" w:lineRule="auto"/>
        <w:ind w:left="1440"/>
        <w:rPr>
          <w:rFonts w:eastAsia="Calibri"/>
          <w:color w:val="auto"/>
          <w:kern w:val="0"/>
          <w:szCs w:val="22"/>
          <w:lang w:eastAsia="en-US"/>
          <w14:ligatures w14:val="none"/>
        </w:rPr>
      </w:pPr>
    </w:p>
    <w:p w14:paraId="25BE9E45" w14:textId="4014631D" w:rsidR="0028158C" w:rsidRDefault="0028158C" w:rsidP="00E5273B">
      <w:pPr>
        <w:pStyle w:val="Odstavekseznama"/>
        <w:numPr>
          <w:ilvl w:val="0"/>
          <w:numId w:val="16"/>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Oddajnik in Prejemnik se dogovorita, da se del električne energije iz obnovljivih virov, ki jo Oddajnik</w:t>
      </w:r>
      <w:r w:rsidR="00E5273B">
        <w:rPr>
          <w:rFonts w:eastAsia="Calibri"/>
          <w:color w:val="auto"/>
          <w:kern w:val="0"/>
          <w:szCs w:val="22"/>
          <w:lang w:eastAsia="en-US"/>
          <w14:ligatures w14:val="none"/>
        </w:rPr>
        <w:t xml:space="preserve"> </w:t>
      </w:r>
      <w:r w:rsidR="002820FA">
        <w:rPr>
          <w:rFonts w:eastAsia="Calibri"/>
          <w:color w:val="auto"/>
          <w:kern w:val="0"/>
          <w:szCs w:val="22"/>
          <w:lang w:eastAsia="en-US"/>
          <w14:ligatures w14:val="none"/>
        </w:rPr>
        <w:t xml:space="preserve">v posameznem 15-minutnem obračunskem intervalu </w:t>
      </w:r>
      <w:r w:rsidRPr="00483186">
        <w:rPr>
          <w:rFonts w:eastAsia="Calibri"/>
          <w:color w:val="auto"/>
          <w:kern w:val="0"/>
          <w:szCs w:val="22"/>
          <w:lang w:eastAsia="en-US"/>
          <w14:ligatures w14:val="none"/>
        </w:rPr>
        <w:t>odda v omrežje, obračunsko dodeli Prejemniku</w:t>
      </w:r>
      <w:r w:rsidR="002820FA">
        <w:rPr>
          <w:rFonts w:eastAsia="Calibri"/>
          <w:color w:val="auto"/>
          <w:kern w:val="0"/>
          <w:szCs w:val="22"/>
          <w:lang w:eastAsia="en-US"/>
          <w14:ligatures w14:val="none"/>
        </w:rPr>
        <w:t xml:space="preserve"> v deležu, opredeljenem s to pogodbo</w:t>
      </w:r>
      <w:r w:rsidRPr="00483186">
        <w:rPr>
          <w:rFonts w:eastAsia="Calibri"/>
          <w:color w:val="auto"/>
          <w:kern w:val="0"/>
          <w:szCs w:val="22"/>
          <w:lang w:eastAsia="en-US"/>
          <w14:ligatures w14:val="none"/>
        </w:rPr>
        <w:t>.</w:t>
      </w:r>
      <w:r w:rsidR="00E5273B">
        <w:rPr>
          <w:rFonts w:eastAsia="Calibri"/>
          <w:color w:val="auto"/>
          <w:kern w:val="0"/>
          <w:szCs w:val="22"/>
          <w:lang w:eastAsia="en-US"/>
          <w14:ligatures w14:val="none"/>
        </w:rPr>
        <w:t xml:space="preserve"> Obračunsko dodeljevanje se izvaja s prenosom ustrezne količine energije med merilnima točkama </w:t>
      </w:r>
      <w:r w:rsidR="002820FA">
        <w:rPr>
          <w:rFonts w:eastAsia="Calibri"/>
          <w:color w:val="auto"/>
          <w:kern w:val="0"/>
          <w:szCs w:val="22"/>
          <w:lang w:eastAsia="en-US"/>
          <w14:ligatures w14:val="none"/>
        </w:rPr>
        <w:t>O</w:t>
      </w:r>
      <w:r w:rsidR="00E5273B">
        <w:rPr>
          <w:rFonts w:eastAsia="Calibri"/>
          <w:color w:val="auto"/>
          <w:kern w:val="0"/>
          <w:szCs w:val="22"/>
          <w:lang w:eastAsia="en-US"/>
          <w14:ligatures w14:val="none"/>
        </w:rPr>
        <w:t xml:space="preserve">ddajnika in </w:t>
      </w:r>
      <w:r w:rsidR="002820FA">
        <w:rPr>
          <w:rFonts w:eastAsia="Calibri"/>
          <w:color w:val="auto"/>
          <w:kern w:val="0"/>
          <w:szCs w:val="22"/>
          <w:lang w:eastAsia="en-US"/>
          <w14:ligatures w14:val="none"/>
        </w:rPr>
        <w:t>P</w:t>
      </w:r>
      <w:r w:rsidR="00E5273B">
        <w:rPr>
          <w:rFonts w:eastAsia="Calibri"/>
          <w:color w:val="auto"/>
          <w:kern w:val="0"/>
          <w:szCs w:val="22"/>
          <w:lang w:eastAsia="en-US"/>
          <w14:ligatures w14:val="none"/>
        </w:rPr>
        <w:t>rejemnika v pogodbeno določenem deležu.</w:t>
      </w:r>
    </w:p>
    <w:p w14:paraId="5A02B00F" w14:textId="77777777" w:rsidR="002A6D80" w:rsidRPr="00483186" w:rsidRDefault="002A6D80" w:rsidP="00483186">
      <w:pPr>
        <w:pStyle w:val="Odstavekseznama"/>
        <w:spacing w:after="120" w:line="259" w:lineRule="auto"/>
        <w:rPr>
          <w:rFonts w:eastAsia="Calibri"/>
          <w:color w:val="auto"/>
          <w:kern w:val="0"/>
          <w:szCs w:val="22"/>
          <w:lang w:eastAsia="en-US"/>
          <w14:ligatures w14:val="none"/>
        </w:rPr>
      </w:pPr>
    </w:p>
    <w:p w14:paraId="1CCA7D5B" w14:textId="5A49D824" w:rsidR="0028158C" w:rsidRDefault="0028158C" w:rsidP="0028158C">
      <w:pPr>
        <w:pStyle w:val="Odstavekseznama"/>
        <w:numPr>
          <w:ilvl w:val="0"/>
          <w:numId w:val="16"/>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Souporaba se izvaja v 15-minutnih obračunskih intervalih. V vsakem intervalu se upošteva dejanska</w:t>
      </w:r>
      <w:r w:rsidR="00C6016F">
        <w:rPr>
          <w:rFonts w:eastAsia="Calibri"/>
          <w:color w:val="auto"/>
          <w:kern w:val="0"/>
          <w:szCs w:val="22"/>
          <w:lang w:eastAsia="en-US"/>
          <w14:ligatures w14:val="none"/>
        </w:rPr>
        <w:t>/izmerjena</w:t>
      </w:r>
      <w:r w:rsidRPr="000123D3">
        <w:rPr>
          <w:rFonts w:eastAsia="Calibri"/>
          <w:color w:val="auto"/>
          <w:kern w:val="0"/>
          <w:szCs w:val="22"/>
          <w:lang w:eastAsia="en-US"/>
          <w14:ligatures w14:val="none"/>
        </w:rPr>
        <w:t xml:space="preserve"> količina električne energije, ki jo Oddajnik odda v omrežje, in dogovorjeni delež, ki pripada Prejemniku.</w:t>
      </w:r>
    </w:p>
    <w:p w14:paraId="28418BEF" w14:textId="77777777" w:rsidR="002A6D80" w:rsidRPr="000123D3" w:rsidRDefault="002A6D80" w:rsidP="00483186">
      <w:pPr>
        <w:pStyle w:val="Odstavekseznama"/>
        <w:spacing w:after="120" w:line="259" w:lineRule="auto"/>
        <w:rPr>
          <w:rFonts w:eastAsia="Calibri"/>
          <w:color w:val="auto"/>
          <w:kern w:val="0"/>
          <w:szCs w:val="22"/>
          <w:lang w:eastAsia="en-US"/>
          <w14:ligatures w14:val="none"/>
        </w:rPr>
      </w:pPr>
    </w:p>
    <w:p w14:paraId="1F37E00E" w14:textId="692B2C98" w:rsidR="0028158C" w:rsidRDefault="0028158C" w:rsidP="0028158C">
      <w:pPr>
        <w:pStyle w:val="Odstavekseznama"/>
        <w:numPr>
          <w:ilvl w:val="0"/>
          <w:numId w:val="16"/>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 xml:space="preserve">Souporaba </w:t>
      </w:r>
      <w:r w:rsidR="002A6D80">
        <w:rPr>
          <w:rFonts w:eastAsia="Calibri"/>
          <w:color w:val="auto"/>
          <w:kern w:val="0"/>
          <w:szCs w:val="22"/>
          <w:lang w:eastAsia="en-US"/>
          <w14:ligatures w14:val="none"/>
        </w:rPr>
        <w:t xml:space="preserve">po tej pogodbi </w:t>
      </w:r>
      <w:r w:rsidRPr="000123D3">
        <w:rPr>
          <w:rFonts w:eastAsia="Calibri"/>
          <w:color w:val="auto"/>
          <w:kern w:val="0"/>
          <w:szCs w:val="22"/>
          <w:lang w:eastAsia="en-US"/>
          <w14:ligatures w14:val="none"/>
        </w:rPr>
        <w:t xml:space="preserve">ne </w:t>
      </w:r>
      <w:r w:rsidR="002A6D80">
        <w:rPr>
          <w:rFonts w:eastAsia="Calibri"/>
          <w:color w:val="auto"/>
          <w:kern w:val="0"/>
          <w:szCs w:val="22"/>
          <w:lang w:eastAsia="en-US"/>
          <w14:ligatures w14:val="none"/>
        </w:rPr>
        <w:t>posega v bilančno pripadnost merilnih točk, ki so upoštevane v souporab</w:t>
      </w:r>
      <w:r w:rsidR="002820FA">
        <w:rPr>
          <w:rFonts w:eastAsia="Calibri"/>
          <w:color w:val="auto"/>
          <w:kern w:val="0"/>
          <w:szCs w:val="22"/>
          <w:lang w:eastAsia="en-US"/>
          <w14:ligatures w14:val="none"/>
        </w:rPr>
        <w:t>i</w:t>
      </w:r>
      <w:r w:rsidR="002A6D80">
        <w:rPr>
          <w:rFonts w:eastAsia="Calibri"/>
          <w:color w:val="auto"/>
          <w:kern w:val="0"/>
          <w:szCs w:val="22"/>
          <w:lang w:eastAsia="en-US"/>
          <w14:ligatures w14:val="none"/>
        </w:rPr>
        <w:t xml:space="preserve"> električne energije</w:t>
      </w:r>
      <w:r w:rsidRPr="000123D3">
        <w:rPr>
          <w:rFonts w:eastAsia="Calibri"/>
          <w:color w:val="auto"/>
          <w:kern w:val="0"/>
          <w:szCs w:val="22"/>
          <w:lang w:eastAsia="en-US"/>
          <w14:ligatures w14:val="none"/>
        </w:rPr>
        <w:t xml:space="preserve">. </w:t>
      </w:r>
    </w:p>
    <w:p w14:paraId="72AC0DFC" w14:textId="7DDF72E4" w:rsidR="002A6D80" w:rsidRDefault="002A6D80" w:rsidP="002A6D80">
      <w:pPr>
        <w:spacing w:after="120" w:line="259" w:lineRule="auto"/>
        <w:ind w:left="360"/>
        <w:rPr>
          <w:rFonts w:eastAsia="Calibri"/>
          <w:color w:val="auto"/>
          <w:kern w:val="0"/>
          <w:szCs w:val="22"/>
          <w:lang w:eastAsia="en-US"/>
          <w14:ligatures w14:val="none"/>
        </w:rPr>
      </w:pPr>
    </w:p>
    <w:p w14:paraId="5352DB11" w14:textId="77777777" w:rsidR="001C75FD" w:rsidRPr="00734A19" w:rsidRDefault="001C75FD" w:rsidP="00734A19">
      <w:pPr>
        <w:jc w:val="center"/>
        <w:rPr>
          <w:rFonts w:eastAsia="MS Gothic"/>
          <w:b/>
        </w:rPr>
      </w:pPr>
      <w:r w:rsidRPr="00734A19">
        <w:rPr>
          <w:rFonts w:eastAsia="MS Gothic"/>
          <w:b/>
        </w:rPr>
        <w:t>3. člen</w:t>
      </w:r>
    </w:p>
    <w:p w14:paraId="2CAAF7F1" w14:textId="3492DDCB" w:rsidR="001C75FD" w:rsidRPr="00734A19" w:rsidRDefault="00453678" w:rsidP="00734A19">
      <w:pPr>
        <w:jc w:val="center"/>
        <w:rPr>
          <w:rFonts w:eastAsia="MS Gothic"/>
          <w:b/>
        </w:rPr>
      </w:pPr>
      <w:r w:rsidRPr="00734A19">
        <w:rPr>
          <w:rFonts w:eastAsia="MS Gothic"/>
          <w:b/>
        </w:rPr>
        <w:t>(</w:t>
      </w:r>
      <w:r w:rsidR="001C75FD" w:rsidRPr="00734A19">
        <w:rPr>
          <w:rFonts w:eastAsia="MS Gothic"/>
          <w:b/>
        </w:rPr>
        <w:t>Identifikacija prevzemno-predajnih mest za souporabo energije</w:t>
      </w:r>
      <w:r w:rsidRPr="00734A19">
        <w:rPr>
          <w:rFonts w:eastAsia="MS Gothic"/>
          <w:b/>
        </w:rPr>
        <w:t>)</w:t>
      </w:r>
    </w:p>
    <w:p w14:paraId="38F5EDD3" w14:textId="77777777" w:rsidR="001C75FD" w:rsidRDefault="001C75FD" w:rsidP="001C75FD">
      <w:pPr>
        <w:pStyle w:val="Odstavekseznama"/>
        <w:spacing w:after="120" w:line="259" w:lineRule="auto"/>
        <w:rPr>
          <w:rFonts w:eastAsia="Calibri"/>
          <w:color w:val="auto"/>
          <w:kern w:val="0"/>
          <w:szCs w:val="22"/>
          <w:lang w:eastAsia="en-US"/>
          <w14:ligatures w14:val="none"/>
        </w:rPr>
      </w:pPr>
    </w:p>
    <w:p w14:paraId="008ED648" w14:textId="2D2976C5" w:rsidR="001C75FD" w:rsidRDefault="001C75FD" w:rsidP="001C75FD">
      <w:pPr>
        <w:pStyle w:val="Odstavekseznama"/>
        <w:numPr>
          <w:ilvl w:val="0"/>
          <w:numId w:val="39"/>
        </w:numPr>
        <w:spacing w:after="120" w:line="259" w:lineRule="auto"/>
        <w:rPr>
          <w:rFonts w:eastAsia="Calibri"/>
          <w:color w:val="auto"/>
          <w:kern w:val="0"/>
          <w:szCs w:val="22"/>
          <w:lang w:eastAsia="en-US"/>
          <w14:ligatures w14:val="none"/>
        </w:rPr>
      </w:pPr>
      <w:r w:rsidRPr="009F7720">
        <w:rPr>
          <w:rFonts w:eastAsia="Calibri"/>
          <w:color w:val="auto"/>
          <w:kern w:val="0"/>
          <w:szCs w:val="22"/>
          <w:lang w:eastAsia="en-US"/>
          <w14:ligatures w14:val="none"/>
        </w:rPr>
        <w:t>P</w:t>
      </w:r>
      <w:r>
        <w:rPr>
          <w:rFonts w:eastAsia="Calibri"/>
          <w:color w:val="auto"/>
          <w:kern w:val="0"/>
          <w:szCs w:val="22"/>
          <w:lang w:eastAsia="en-US"/>
          <w14:ligatures w14:val="none"/>
        </w:rPr>
        <w:t xml:space="preserve">revzemno-predajna mesta </w:t>
      </w:r>
      <w:r w:rsidRPr="00B92DEF">
        <w:rPr>
          <w:rFonts w:eastAsia="Calibri"/>
          <w:color w:val="auto"/>
          <w:kern w:val="0"/>
          <w:szCs w:val="22"/>
          <w:lang w:eastAsia="en-US"/>
          <w14:ligatures w14:val="none"/>
        </w:rPr>
        <w:t>Oddajnika</w:t>
      </w:r>
      <w:r>
        <w:rPr>
          <w:rFonts w:eastAsia="Calibri"/>
          <w:color w:val="auto"/>
          <w:kern w:val="0"/>
          <w:szCs w:val="22"/>
          <w:lang w:eastAsia="en-US"/>
          <w14:ligatures w14:val="none"/>
        </w:rPr>
        <w:t xml:space="preserve"> in </w:t>
      </w:r>
      <w:r w:rsidRPr="00B92DEF">
        <w:rPr>
          <w:rFonts w:eastAsia="Calibri"/>
          <w:color w:val="auto"/>
          <w:kern w:val="0"/>
          <w:szCs w:val="22"/>
          <w:lang w:eastAsia="en-US"/>
          <w14:ligatures w14:val="none"/>
        </w:rPr>
        <w:t>Prejemnikov</w:t>
      </w:r>
      <w:r>
        <w:rPr>
          <w:rFonts w:eastAsia="Calibri"/>
          <w:color w:val="auto"/>
          <w:kern w:val="0"/>
          <w:szCs w:val="22"/>
          <w:lang w:eastAsia="en-US"/>
          <w14:ligatures w14:val="none"/>
        </w:rPr>
        <w:t xml:space="preserve"> se v tej pogodbi identificirajo z opredelitvijo merilne točke oddaje na prevzemno-predajnem mestu Oddajnika in merilne točke, ki po zakonu opredeljuje prevzemno-predajno mesto Prejemnika.</w:t>
      </w:r>
    </w:p>
    <w:p w14:paraId="27F5959C" w14:textId="77777777" w:rsidR="001C75FD" w:rsidRDefault="001C75FD" w:rsidP="009F7720">
      <w:pPr>
        <w:pStyle w:val="Odstavekseznama"/>
        <w:spacing w:after="120" w:line="259" w:lineRule="auto"/>
        <w:rPr>
          <w:rFonts w:eastAsia="Calibri"/>
          <w:color w:val="auto"/>
          <w:kern w:val="0"/>
          <w:szCs w:val="22"/>
          <w:lang w:eastAsia="en-US"/>
          <w14:ligatures w14:val="none"/>
        </w:rPr>
      </w:pPr>
    </w:p>
    <w:p w14:paraId="7F9FE336" w14:textId="1815E965" w:rsidR="001C75FD" w:rsidRDefault="001C75FD" w:rsidP="001C75FD">
      <w:pPr>
        <w:pStyle w:val="Odstavekseznama"/>
        <w:numPr>
          <w:ilvl w:val="0"/>
          <w:numId w:val="39"/>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 xml:space="preserve">Za potrebe validacije identificiranih prevzemno-predajnih mest v postopku registracije pri </w:t>
      </w:r>
      <w:proofErr w:type="spellStart"/>
      <w:r>
        <w:rPr>
          <w:rFonts w:eastAsia="Calibri"/>
          <w:color w:val="auto"/>
          <w:kern w:val="0"/>
          <w:szCs w:val="22"/>
          <w:lang w:eastAsia="en-US"/>
          <w14:ligatures w14:val="none"/>
        </w:rPr>
        <w:t>elektrooperaterju</w:t>
      </w:r>
      <w:proofErr w:type="spellEnd"/>
      <w:r>
        <w:rPr>
          <w:rFonts w:eastAsia="Calibri"/>
          <w:color w:val="auto"/>
          <w:kern w:val="0"/>
          <w:szCs w:val="22"/>
          <w:lang w:eastAsia="en-US"/>
          <w14:ligatures w14:val="none"/>
        </w:rPr>
        <w:t xml:space="preserve"> se dodatno identificira še pripadajoče merilno mesto.</w:t>
      </w:r>
    </w:p>
    <w:p w14:paraId="1BA776D3" w14:textId="77777777" w:rsidR="00453678" w:rsidRDefault="00453678" w:rsidP="00453678">
      <w:pPr>
        <w:pStyle w:val="Odstavekseznama"/>
        <w:spacing w:after="120" w:line="259" w:lineRule="auto"/>
        <w:rPr>
          <w:rFonts w:eastAsia="Calibri"/>
          <w:color w:val="auto"/>
          <w:kern w:val="0"/>
          <w:szCs w:val="22"/>
          <w:lang w:eastAsia="en-US"/>
          <w14:ligatures w14:val="none"/>
        </w:rPr>
      </w:pPr>
    </w:p>
    <w:p w14:paraId="71BFB8F0" w14:textId="214455DD" w:rsidR="001C75FD" w:rsidRPr="009F7720" w:rsidRDefault="00716179" w:rsidP="009F7720">
      <w:pPr>
        <w:pStyle w:val="Odstavekseznama"/>
        <w:numPr>
          <w:ilvl w:val="0"/>
          <w:numId w:val="39"/>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 xml:space="preserve">Vsi identifikatorji potrebni za izvedbo registracije souporabe so opredeljeni v Prilogi </w:t>
      </w:r>
      <w:r w:rsidR="00453678">
        <w:rPr>
          <w:rFonts w:eastAsia="Calibri"/>
          <w:color w:val="auto"/>
          <w:kern w:val="0"/>
          <w:szCs w:val="22"/>
          <w:lang w:eastAsia="en-US"/>
          <w14:ligatures w14:val="none"/>
        </w:rPr>
        <w:t>1</w:t>
      </w:r>
      <w:r>
        <w:rPr>
          <w:rFonts w:eastAsia="Calibri"/>
          <w:color w:val="auto"/>
          <w:kern w:val="0"/>
          <w:szCs w:val="22"/>
          <w:lang w:eastAsia="en-US"/>
          <w14:ligatures w14:val="none"/>
        </w:rPr>
        <w:t>.</w:t>
      </w:r>
    </w:p>
    <w:p w14:paraId="004788AC" w14:textId="77777777" w:rsidR="001C75FD" w:rsidRDefault="001C75FD" w:rsidP="002A6D80">
      <w:pPr>
        <w:spacing w:after="120" w:line="259" w:lineRule="auto"/>
        <w:ind w:left="360"/>
        <w:rPr>
          <w:rFonts w:eastAsia="Calibri"/>
          <w:color w:val="auto"/>
          <w:kern w:val="0"/>
          <w:szCs w:val="22"/>
          <w:lang w:eastAsia="en-US"/>
          <w14:ligatures w14:val="none"/>
        </w:rPr>
      </w:pPr>
    </w:p>
    <w:p w14:paraId="549EE19C" w14:textId="1603A937" w:rsidR="00904E38" w:rsidRPr="00734A19" w:rsidRDefault="00A35DE5" w:rsidP="00734A19">
      <w:pPr>
        <w:jc w:val="center"/>
        <w:rPr>
          <w:rFonts w:eastAsia="MS Gothic"/>
          <w:b/>
        </w:rPr>
      </w:pPr>
      <w:r w:rsidRPr="00734A19">
        <w:rPr>
          <w:rFonts w:eastAsia="MS Gothic"/>
          <w:b/>
        </w:rPr>
        <w:t>3</w:t>
      </w:r>
      <w:r w:rsidR="00904E38" w:rsidRPr="00734A19">
        <w:rPr>
          <w:rFonts w:eastAsia="MS Gothic"/>
          <w:b/>
        </w:rPr>
        <w:t>. člen</w:t>
      </w:r>
    </w:p>
    <w:p w14:paraId="6E41F69C" w14:textId="7DA60141" w:rsidR="00904E38" w:rsidRPr="00734A19" w:rsidRDefault="00453678" w:rsidP="00734A19">
      <w:pPr>
        <w:jc w:val="center"/>
        <w:rPr>
          <w:rFonts w:eastAsia="MS Gothic"/>
          <w:b/>
        </w:rPr>
      </w:pPr>
      <w:r w:rsidRPr="00734A19">
        <w:rPr>
          <w:rFonts w:eastAsia="MS Gothic"/>
          <w:b/>
        </w:rPr>
        <w:t>(</w:t>
      </w:r>
      <w:r w:rsidR="00904E38" w:rsidRPr="00734A19">
        <w:rPr>
          <w:rFonts w:eastAsia="MS Gothic"/>
          <w:b/>
        </w:rPr>
        <w:t>Organiziranje souporabe</w:t>
      </w:r>
      <w:r w:rsidRPr="00734A19">
        <w:rPr>
          <w:rFonts w:eastAsia="MS Gothic"/>
          <w:b/>
        </w:rPr>
        <w:t>)</w:t>
      </w:r>
    </w:p>
    <w:p w14:paraId="739EAFD0" w14:textId="77777777" w:rsidR="00904E38" w:rsidRPr="00647869" w:rsidRDefault="00904E38" w:rsidP="00904E38">
      <w:pPr>
        <w:keepNext/>
        <w:keepLines/>
        <w:spacing w:before="200" w:after="100" w:line="259" w:lineRule="auto"/>
        <w:jc w:val="center"/>
        <w:outlineLvl w:val="1"/>
        <w:rPr>
          <w:rFonts w:eastAsia="MS Gothic"/>
          <w:b/>
          <w:bCs/>
          <w:i/>
          <w:color w:val="auto"/>
          <w:kern w:val="0"/>
          <w:szCs w:val="22"/>
          <w:lang w:eastAsia="en-US"/>
          <w14:ligatures w14:val="none"/>
        </w:rPr>
      </w:pPr>
    </w:p>
    <w:p w14:paraId="29CBA331" w14:textId="2CDB163C" w:rsidR="00904E38" w:rsidRPr="00647869" w:rsidRDefault="00904E38" w:rsidP="00483186">
      <w:pPr>
        <w:pStyle w:val="Odstavekseznama"/>
        <w:numPr>
          <w:ilvl w:val="0"/>
          <w:numId w:val="37"/>
        </w:numPr>
        <w:spacing w:after="120" w:line="259" w:lineRule="auto"/>
        <w:rPr>
          <w:rFonts w:eastAsia="Calibri"/>
          <w:i/>
          <w:color w:val="auto"/>
          <w:kern w:val="0"/>
          <w:szCs w:val="22"/>
          <w:lang w:eastAsia="en-US"/>
          <w14:ligatures w14:val="none"/>
        </w:rPr>
      </w:pPr>
      <w:r w:rsidRPr="00647869">
        <w:rPr>
          <w:rFonts w:eastAsia="Calibri"/>
          <w:i/>
          <w:color w:val="auto"/>
          <w:kern w:val="0"/>
          <w:szCs w:val="22"/>
          <w:lang w:eastAsia="en-US"/>
          <w14:ligatures w14:val="none"/>
        </w:rPr>
        <w:t xml:space="preserve">Če se souporaba energije izvaja v sodelovanju z organizatorjem </w:t>
      </w:r>
      <w:r w:rsidR="00E95234" w:rsidRPr="00647869">
        <w:rPr>
          <w:rFonts w:eastAsia="Calibri"/>
          <w:i/>
          <w:color w:val="auto"/>
          <w:kern w:val="0"/>
          <w:szCs w:val="22"/>
          <w:lang w:eastAsia="en-US"/>
          <w14:ligatures w14:val="none"/>
        </w:rPr>
        <w:t>souporabe</w:t>
      </w:r>
      <w:r w:rsidR="00A9074B" w:rsidRPr="00647869">
        <w:rPr>
          <w:rFonts w:eastAsia="Calibri"/>
          <w:i/>
          <w:color w:val="auto"/>
          <w:kern w:val="0"/>
          <w:szCs w:val="22"/>
          <w:lang w:eastAsia="en-US"/>
          <w14:ligatures w14:val="none"/>
        </w:rPr>
        <w:t>,</w:t>
      </w:r>
      <w:r w:rsidRPr="00647869">
        <w:rPr>
          <w:rFonts w:eastAsia="Calibri"/>
          <w:i/>
          <w:color w:val="auto"/>
          <w:kern w:val="0"/>
          <w:szCs w:val="22"/>
          <w:lang w:eastAsia="en-US"/>
          <w14:ligatures w14:val="none"/>
        </w:rPr>
        <w:t xml:space="preserve"> se njegova vloga </w:t>
      </w:r>
      <w:r w:rsidR="00647869">
        <w:rPr>
          <w:rFonts w:eastAsia="Calibri"/>
          <w:i/>
          <w:color w:val="auto"/>
          <w:kern w:val="0"/>
          <w:szCs w:val="22"/>
          <w:lang w:eastAsia="en-US"/>
          <w14:ligatures w14:val="none"/>
        </w:rPr>
        <w:t xml:space="preserve">in naloge </w:t>
      </w:r>
      <w:r w:rsidRPr="00647869">
        <w:rPr>
          <w:rFonts w:eastAsia="Calibri"/>
          <w:i/>
          <w:color w:val="auto"/>
          <w:kern w:val="0"/>
          <w:szCs w:val="22"/>
          <w:lang w:eastAsia="en-US"/>
          <w14:ligatures w14:val="none"/>
        </w:rPr>
        <w:t>natančneje opredeli</w:t>
      </w:r>
      <w:r w:rsidR="00647869">
        <w:rPr>
          <w:rFonts w:eastAsia="Calibri"/>
          <w:i/>
          <w:color w:val="auto"/>
          <w:kern w:val="0"/>
          <w:szCs w:val="22"/>
          <w:lang w:eastAsia="en-US"/>
          <w14:ligatures w14:val="none"/>
        </w:rPr>
        <w:t>jo</w:t>
      </w:r>
      <w:r w:rsidRPr="00647869">
        <w:rPr>
          <w:rFonts w:eastAsia="Calibri"/>
          <w:i/>
          <w:color w:val="auto"/>
          <w:kern w:val="0"/>
          <w:szCs w:val="22"/>
          <w:lang w:eastAsia="en-US"/>
          <w14:ligatures w14:val="none"/>
        </w:rPr>
        <w:t xml:space="preserve"> v </w:t>
      </w:r>
      <w:r w:rsidRPr="0086518B">
        <w:rPr>
          <w:rFonts w:eastAsia="Calibri"/>
          <w:i/>
          <w:color w:val="auto"/>
          <w:kern w:val="0"/>
          <w:szCs w:val="22"/>
          <w:highlight w:val="yellow"/>
          <w:lang w:eastAsia="en-US"/>
          <w14:ligatures w14:val="none"/>
        </w:rPr>
        <w:t xml:space="preserve">Prilogi </w:t>
      </w:r>
      <w:r w:rsidR="00DA2E6A">
        <w:rPr>
          <w:rFonts w:eastAsia="Calibri"/>
          <w:i/>
          <w:color w:val="auto"/>
          <w:kern w:val="0"/>
          <w:szCs w:val="22"/>
          <w:highlight w:val="yellow"/>
          <w:lang w:eastAsia="en-US"/>
          <w14:ligatures w14:val="none"/>
        </w:rPr>
        <w:t>3</w:t>
      </w:r>
      <w:r w:rsidRPr="00647869">
        <w:rPr>
          <w:rFonts w:eastAsia="Calibri"/>
          <w:i/>
          <w:color w:val="auto"/>
          <w:kern w:val="0"/>
          <w:szCs w:val="22"/>
          <w:lang w:eastAsia="en-US"/>
          <w14:ligatures w14:val="none"/>
        </w:rPr>
        <w:t>.</w:t>
      </w:r>
    </w:p>
    <w:p w14:paraId="0AC4D253" w14:textId="77777777" w:rsidR="00904E38" w:rsidRPr="00647869" w:rsidRDefault="00904E38" w:rsidP="00483186">
      <w:pPr>
        <w:pStyle w:val="Odstavekseznama"/>
        <w:spacing w:after="120" w:line="259" w:lineRule="auto"/>
        <w:rPr>
          <w:rFonts w:eastAsia="Calibri"/>
          <w:i/>
          <w:color w:val="auto"/>
          <w:kern w:val="0"/>
          <w:szCs w:val="22"/>
          <w:lang w:eastAsia="en-US"/>
          <w14:ligatures w14:val="none"/>
        </w:rPr>
      </w:pPr>
    </w:p>
    <w:p w14:paraId="703530AB" w14:textId="14565962" w:rsidR="00904E38" w:rsidRPr="00647869" w:rsidRDefault="00904E38" w:rsidP="00483186">
      <w:pPr>
        <w:pStyle w:val="Odstavekseznama"/>
        <w:numPr>
          <w:ilvl w:val="0"/>
          <w:numId w:val="37"/>
        </w:numPr>
        <w:spacing w:after="120" w:line="259" w:lineRule="auto"/>
        <w:rPr>
          <w:rFonts w:eastAsia="Calibri"/>
          <w:i/>
          <w:color w:val="auto"/>
          <w:kern w:val="0"/>
          <w:szCs w:val="22"/>
          <w:lang w:eastAsia="en-US"/>
          <w14:ligatures w14:val="none"/>
        </w:rPr>
      </w:pPr>
      <w:r w:rsidRPr="00647869">
        <w:rPr>
          <w:rFonts w:eastAsia="Calibri"/>
          <w:i/>
          <w:color w:val="auto"/>
          <w:kern w:val="0"/>
          <w:szCs w:val="22"/>
          <w:lang w:eastAsia="en-US"/>
          <w14:ligatures w14:val="none"/>
        </w:rPr>
        <w:t xml:space="preserve">Organizator </w:t>
      </w:r>
      <w:r w:rsidR="00E95234" w:rsidRPr="00647869">
        <w:rPr>
          <w:rFonts w:eastAsia="Calibri"/>
          <w:i/>
          <w:color w:val="auto"/>
          <w:kern w:val="0"/>
          <w:szCs w:val="22"/>
          <w:lang w:eastAsia="en-US"/>
          <w14:ligatures w14:val="none"/>
        </w:rPr>
        <w:t>souporabe</w:t>
      </w:r>
      <w:r w:rsidRPr="00647869">
        <w:rPr>
          <w:rFonts w:eastAsia="Calibri"/>
          <w:i/>
          <w:color w:val="auto"/>
          <w:kern w:val="0"/>
          <w:szCs w:val="22"/>
          <w:lang w:eastAsia="en-US"/>
          <w14:ligatures w14:val="none"/>
        </w:rPr>
        <w:t xml:space="preserve"> svoje storitve izvaja pregledno in </w:t>
      </w:r>
      <w:proofErr w:type="spellStart"/>
      <w:r w:rsidRPr="00647869">
        <w:rPr>
          <w:rFonts w:eastAsia="Calibri"/>
          <w:i/>
          <w:color w:val="auto"/>
          <w:kern w:val="0"/>
          <w:szCs w:val="22"/>
          <w:lang w:eastAsia="en-US"/>
          <w14:ligatures w14:val="none"/>
        </w:rPr>
        <w:t>nediskriminatorno</w:t>
      </w:r>
      <w:proofErr w:type="spellEnd"/>
      <w:r w:rsidRPr="00647869">
        <w:rPr>
          <w:rFonts w:eastAsia="Calibri"/>
          <w:i/>
          <w:color w:val="auto"/>
          <w:kern w:val="0"/>
          <w:szCs w:val="22"/>
          <w:lang w:eastAsia="en-US"/>
          <w14:ligatures w14:val="none"/>
        </w:rPr>
        <w:t>.</w:t>
      </w:r>
    </w:p>
    <w:p w14:paraId="0440668C" w14:textId="77777777" w:rsidR="00904E38" w:rsidRPr="007562FD" w:rsidRDefault="00904E38" w:rsidP="00904E38">
      <w:pPr>
        <w:pStyle w:val="Odstavekseznama"/>
        <w:spacing w:after="120" w:line="259" w:lineRule="auto"/>
        <w:rPr>
          <w:rFonts w:eastAsia="Calibri"/>
          <w:color w:val="auto"/>
          <w:kern w:val="0"/>
          <w:szCs w:val="22"/>
          <w:lang w:eastAsia="en-US"/>
          <w14:ligatures w14:val="none"/>
        </w:rPr>
      </w:pPr>
    </w:p>
    <w:p w14:paraId="2F7FCB16" w14:textId="77777777" w:rsidR="00904E38" w:rsidRPr="00483186" w:rsidRDefault="00904E38" w:rsidP="00483186">
      <w:pPr>
        <w:spacing w:after="120" w:line="259" w:lineRule="auto"/>
        <w:ind w:left="360"/>
        <w:rPr>
          <w:rFonts w:eastAsia="Calibri"/>
          <w:color w:val="auto"/>
          <w:kern w:val="0"/>
          <w:szCs w:val="22"/>
          <w:lang w:eastAsia="en-US"/>
          <w14:ligatures w14:val="none"/>
        </w:rPr>
      </w:pPr>
    </w:p>
    <w:p w14:paraId="1652C983" w14:textId="5EEC7776" w:rsidR="0028158C" w:rsidRPr="00734A19" w:rsidRDefault="00A35DE5" w:rsidP="00734A19">
      <w:pPr>
        <w:jc w:val="center"/>
        <w:rPr>
          <w:rFonts w:eastAsia="MS Gothic"/>
          <w:b/>
        </w:rPr>
      </w:pPr>
      <w:r w:rsidRPr="00734A19">
        <w:rPr>
          <w:rFonts w:eastAsia="MS Gothic"/>
          <w:b/>
        </w:rPr>
        <w:t>4</w:t>
      </w:r>
      <w:r w:rsidR="0028158C" w:rsidRPr="00734A19">
        <w:rPr>
          <w:rFonts w:eastAsia="MS Gothic"/>
          <w:b/>
        </w:rPr>
        <w:t>. člen</w:t>
      </w:r>
    </w:p>
    <w:p w14:paraId="3D9B4450" w14:textId="48EC717D" w:rsidR="0028158C" w:rsidRPr="00734A19" w:rsidRDefault="00453678" w:rsidP="00734A19">
      <w:pPr>
        <w:jc w:val="center"/>
        <w:rPr>
          <w:rFonts w:eastAsia="MS Gothic"/>
          <w:b/>
        </w:rPr>
      </w:pPr>
      <w:r w:rsidRPr="00734A19">
        <w:rPr>
          <w:rFonts w:eastAsia="MS Gothic"/>
          <w:b/>
        </w:rPr>
        <w:t>(</w:t>
      </w:r>
      <w:r w:rsidR="0028158C" w:rsidRPr="00734A19">
        <w:rPr>
          <w:rFonts w:eastAsia="MS Gothic"/>
          <w:b/>
        </w:rPr>
        <w:t>Delež souporabe</w:t>
      </w:r>
      <w:r w:rsidRPr="00734A19">
        <w:rPr>
          <w:rFonts w:eastAsia="MS Gothic"/>
          <w:b/>
        </w:rPr>
        <w:t>)</w:t>
      </w:r>
    </w:p>
    <w:p w14:paraId="07967084" w14:textId="77777777" w:rsidR="000123D3" w:rsidRPr="000123D3" w:rsidRDefault="000123D3" w:rsidP="0028158C">
      <w:pPr>
        <w:keepNext/>
        <w:keepLines/>
        <w:spacing w:before="200" w:after="100" w:line="259" w:lineRule="auto"/>
        <w:jc w:val="center"/>
        <w:outlineLvl w:val="1"/>
        <w:rPr>
          <w:rFonts w:eastAsia="MS Gothic"/>
          <w:b/>
          <w:bCs/>
          <w:color w:val="auto"/>
          <w:kern w:val="0"/>
          <w:szCs w:val="22"/>
          <w:lang w:eastAsia="en-US"/>
          <w14:ligatures w14:val="none"/>
        </w:rPr>
      </w:pPr>
    </w:p>
    <w:p w14:paraId="089898FE" w14:textId="242D5491" w:rsidR="0028158C" w:rsidRDefault="002A6D80" w:rsidP="0028158C">
      <w:pPr>
        <w:pStyle w:val="Odstavekseznama"/>
        <w:numPr>
          <w:ilvl w:val="0"/>
          <w:numId w:val="18"/>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Vsakemu p</w:t>
      </w:r>
      <w:r w:rsidR="003141E0" w:rsidRPr="000123D3">
        <w:rPr>
          <w:rFonts w:eastAsia="Calibri"/>
          <w:color w:val="auto"/>
          <w:kern w:val="0"/>
          <w:szCs w:val="22"/>
          <w:lang w:eastAsia="en-US"/>
          <w14:ligatures w14:val="none"/>
        </w:rPr>
        <w:t>rejemnik</w:t>
      </w:r>
      <w:r>
        <w:rPr>
          <w:rFonts w:eastAsia="Calibri"/>
          <w:color w:val="auto"/>
          <w:kern w:val="0"/>
          <w:szCs w:val="22"/>
          <w:lang w:eastAsia="en-US"/>
          <w14:ligatures w14:val="none"/>
        </w:rPr>
        <w:t>u</w:t>
      </w:r>
      <w:r w:rsidR="003141E0" w:rsidRPr="000123D3">
        <w:rPr>
          <w:rFonts w:eastAsia="Calibri"/>
          <w:color w:val="auto"/>
          <w:kern w:val="0"/>
          <w:szCs w:val="22"/>
          <w:lang w:eastAsia="en-US"/>
          <w14:ligatures w14:val="none"/>
        </w:rPr>
        <w:t xml:space="preserve"> </w:t>
      </w:r>
      <w:r w:rsidR="008627DF">
        <w:rPr>
          <w:rFonts w:eastAsia="Calibri"/>
          <w:color w:val="auto"/>
          <w:kern w:val="0"/>
          <w:szCs w:val="22"/>
          <w:lang w:eastAsia="en-US"/>
          <w14:ligatures w14:val="none"/>
        </w:rPr>
        <w:t xml:space="preserve">iz 1. člena te pogodbe </w:t>
      </w:r>
      <w:r w:rsidR="0028158C" w:rsidRPr="000123D3">
        <w:rPr>
          <w:rFonts w:eastAsia="Calibri"/>
          <w:color w:val="auto"/>
          <w:kern w:val="0"/>
          <w:szCs w:val="22"/>
          <w:lang w:eastAsia="en-US"/>
          <w14:ligatures w14:val="none"/>
        </w:rPr>
        <w:t xml:space="preserve">se dodeli delež električne energije, ki jo </w:t>
      </w:r>
      <w:r w:rsidR="003141E0">
        <w:rPr>
          <w:rFonts w:eastAsia="Calibri"/>
          <w:color w:val="auto"/>
          <w:kern w:val="0"/>
          <w:szCs w:val="22"/>
          <w:lang w:eastAsia="en-US"/>
          <w14:ligatures w14:val="none"/>
        </w:rPr>
        <w:t>o</w:t>
      </w:r>
      <w:r w:rsidR="003141E0" w:rsidRPr="000123D3">
        <w:rPr>
          <w:rFonts w:eastAsia="Calibri"/>
          <w:color w:val="auto"/>
          <w:kern w:val="0"/>
          <w:szCs w:val="22"/>
          <w:lang w:eastAsia="en-US"/>
          <w14:ligatures w14:val="none"/>
        </w:rPr>
        <w:t>ddajnik</w:t>
      </w:r>
      <w:r w:rsidR="0028158C" w:rsidRPr="000123D3">
        <w:rPr>
          <w:rFonts w:eastAsia="Calibri"/>
          <w:color w:val="auto"/>
          <w:kern w:val="0"/>
          <w:szCs w:val="22"/>
          <w:lang w:eastAsia="en-US"/>
          <w14:ligatures w14:val="none"/>
        </w:rPr>
        <w:t xml:space="preserve"> odda v omrežje</w:t>
      </w:r>
      <w:r>
        <w:rPr>
          <w:rFonts w:eastAsia="Calibri"/>
          <w:color w:val="auto"/>
          <w:kern w:val="0"/>
          <w:szCs w:val="22"/>
          <w:lang w:eastAsia="en-US"/>
          <w14:ligatures w14:val="none"/>
        </w:rPr>
        <w:t xml:space="preserve"> in je </w:t>
      </w:r>
      <w:r w:rsidR="003141E0">
        <w:rPr>
          <w:rFonts w:eastAsia="Calibri"/>
          <w:color w:val="auto"/>
          <w:kern w:val="0"/>
          <w:szCs w:val="22"/>
          <w:lang w:eastAsia="en-US"/>
          <w14:ligatures w14:val="none"/>
        </w:rPr>
        <w:t xml:space="preserve">opredeljen v </w:t>
      </w:r>
      <w:r>
        <w:rPr>
          <w:rFonts w:eastAsia="Calibri"/>
          <w:color w:val="auto"/>
          <w:kern w:val="0"/>
          <w:szCs w:val="22"/>
          <w:highlight w:val="yellow"/>
          <w:lang w:eastAsia="en-US"/>
          <w14:ligatures w14:val="none"/>
        </w:rPr>
        <w:t>P</w:t>
      </w:r>
      <w:r w:rsidR="003141E0" w:rsidRPr="00483186">
        <w:rPr>
          <w:rFonts w:eastAsia="Calibri"/>
          <w:color w:val="auto"/>
          <w:kern w:val="0"/>
          <w:szCs w:val="22"/>
          <w:highlight w:val="yellow"/>
          <w:lang w:eastAsia="en-US"/>
          <w14:ligatures w14:val="none"/>
        </w:rPr>
        <w:t>rilogi</w:t>
      </w:r>
      <w:r>
        <w:rPr>
          <w:rFonts w:eastAsia="Calibri"/>
          <w:color w:val="auto"/>
          <w:kern w:val="0"/>
          <w:szCs w:val="22"/>
          <w:highlight w:val="yellow"/>
          <w:lang w:eastAsia="en-US"/>
          <w14:ligatures w14:val="none"/>
        </w:rPr>
        <w:t xml:space="preserve"> 1</w:t>
      </w:r>
      <w:r>
        <w:rPr>
          <w:rFonts w:eastAsia="Calibri"/>
          <w:color w:val="auto"/>
          <w:kern w:val="0"/>
          <w:szCs w:val="22"/>
          <w:lang w:eastAsia="en-US"/>
          <w14:ligatures w14:val="none"/>
        </w:rPr>
        <w:t>.</w:t>
      </w:r>
      <w:r w:rsidRPr="002A6D80">
        <w:rPr>
          <w:rFonts w:eastAsia="Calibri"/>
          <w:color w:val="auto"/>
          <w:kern w:val="0"/>
          <w:szCs w:val="22"/>
          <w:lang w:eastAsia="en-US"/>
          <w14:ligatures w14:val="none"/>
        </w:rPr>
        <w:t xml:space="preserve"> </w:t>
      </w:r>
      <w:r w:rsidRPr="000123D3">
        <w:rPr>
          <w:rFonts w:eastAsia="Calibri"/>
          <w:color w:val="auto"/>
          <w:kern w:val="0"/>
          <w:szCs w:val="22"/>
          <w:lang w:eastAsia="en-US"/>
          <w14:ligatures w14:val="none"/>
        </w:rPr>
        <w:t xml:space="preserve">Dogovorjeni delež velja enako za vse 15-minutne obračunske </w:t>
      </w:r>
      <w:r>
        <w:rPr>
          <w:rFonts w:eastAsia="Calibri"/>
          <w:color w:val="auto"/>
          <w:kern w:val="0"/>
          <w:szCs w:val="22"/>
          <w:lang w:eastAsia="en-US"/>
          <w14:ligatures w14:val="none"/>
        </w:rPr>
        <w:t xml:space="preserve">merilne </w:t>
      </w:r>
      <w:r w:rsidRPr="000123D3">
        <w:rPr>
          <w:rFonts w:eastAsia="Calibri"/>
          <w:color w:val="auto"/>
          <w:kern w:val="0"/>
          <w:szCs w:val="22"/>
          <w:lang w:eastAsia="en-US"/>
          <w14:ligatures w14:val="none"/>
        </w:rPr>
        <w:t>intervale.</w:t>
      </w:r>
    </w:p>
    <w:p w14:paraId="42081688" w14:textId="77777777" w:rsidR="002D3F4D" w:rsidRPr="000123D3" w:rsidRDefault="002D3F4D" w:rsidP="00483186">
      <w:pPr>
        <w:pStyle w:val="Odstavekseznama"/>
        <w:spacing w:after="120" w:line="259" w:lineRule="auto"/>
        <w:rPr>
          <w:rFonts w:eastAsia="Calibri"/>
          <w:color w:val="auto"/>
          <w:kern w:val="0"/>
          <w:szCs w:val="22"/>
          <w:lang w:eastAsia="en-US"/>
          <w14:ligatures w14:val="none"/>
        </w:rPr>
      </w:pPr>
    </w:p>
    <w:p w14:paraId="5534EAB0" w14:textId="177F7BC4" w:rsidR="0028158C" w:rsidRDefault="0028158C" w:rsidP="0028158C">
      <w:pPr>
        <w:pStyle w:val="Odstavekseznama"/>
        <w:numPr>
          <w:ilvl w:val="0"/>
          <w:numId w:val="18"/>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 xml:space="preserve">Če je prejemnikov več, </w:t>
      </w:r>
      <w:r w:rsidR="002A6D80">
        <w:rPr>
          <w:rFonts w:eastAsia="Calibri"/>
          <w:color w:val="auto"/>
          <w:kern w:val="0"/>
          <w:szCs w:val="22"/>
          <w:lang w:eastAsia="en-US"/>
          <w14:ligatures w14:val="none"/>
        </w:rPr>
        <w:t>v</w:t>
      </w:r>
      <w:r w:rsidRPr="000123D3">
        <w:rPr>
          <w:rFonts w:eastAsia="Calibri"/>
          <w:color w:val="auto"/>
          <w:kern w:val="0"/>
          <w:szCs w:val="22"/>
          <w:lang w:eastAsia="en-US"/>
          <w14:ligatures w14:val="none"/>
        </w:rPr>
        <w:t>sota vseh deležev ne sme presegati 100 %.</w:t>
      </w:r>
    </w:p>
    <w:p w14:paraId="1ED43311" w14:textId="77777777" w:rsidR="002D3F4D" w:rsidRPr="000123D3" w:rsidRDefault="002D3F4D" w:rsidP="00483186">
      <w:pPr>
        <w:pStyle w:val="Odstavekseznama"/>
        <w:spacing w:after="120" w:line="259" w:lineRule="auto"/>
        <w:rPr>
          <w:rFonts w:eastAsia="Calibri"/>
          <w:color w:val="auto"/>
          <w:kern w:val="0"/>
          <w:szCs w:val="22"/>
          <w:lang w:eastAsia="en-US"/>
          <w14:ligatures w14:val="none"/>
        </w:rPr>
      </w:pPr>
    </w:p>
    <w:p w14:paraId="6A1C503B" w14:textId="1E69897F" w:rsidR="0028158C" w:rsidRDefault="002A6D80" w:rsidP="0028158C">
      <w:pPr>
        <w:pStyle w:val="Odstavekseznama"/>
        <w:numPr>
          <w:ilvl w:val="0"/>
          <w:numId w:val="18"/>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Posamezn</w:t>
      </w:r>
      <w:r w:rsidR="00E95234">
        <w:rPr>
          <w:rFonts w:eastAsia="Calibri"/>
          <w:color w:val="auto"/>
          <w:kern w:val="0"/>
          <w:szCs w:val="22"/>
          <w:lang w:eastAsia="en-US"/>
          <w14:ligatures w14:val="none"/>
        </w:rPr>
        <w:t>i</w:t>
      </w:r>
      <w:r>
        <w:rPr>
          <w:rFonts w:eastAsia="Calibri"/>
          <w:color w:val="auto"/>
          <w:kern w:val="0"/>
          <w:szCs w:val="22"/>
          <w:lang w:eastAsia="en-US"/>
          <w14:ligatures w14:val="none"/>
        </w:rPr>
        <w:t xml:space="preserve"> delež</w:t>
      </w:r>
      <w:r w:rsidR="0028158C" w:rsidRPr="000123D3">
        <w:rPr>
          <w:rFonts w:eastAsia="Calibri"/>
          <w:color w:val="auto"/>
          <w:kern w:val="0"/>
          <w:szCs w:val="22"/>
          <w:lang w:eastAsia="en-US"/>
          <w14:ligatures w14:val="none"/>
        </w:rPr>
        <w:t xml:space="preserve"> se lahko </w:t>
      </w:r>
      <w:r>
        <w:rPr>
          <w:rFonts w:eastAsia="Calibri"/>
          <w:color w:val="auto"/>
          <w:kern w:val="0"/>
          <w:szCs w:val="22"/>
          <w:lang w:eastAsia="en-US"/>
          <w14:ligatures w14:val="none"/>
        </w:rPr>
        <w:t xml:space="preserve">spremeni </w:t>
      </w:r>
      <w:r w:rsidR="0028158C" w:rsidRPr="000123D3">
        <w:rPr>
          <w:rFonts w:eastAsia="Calibri"/>
          <w:color w:val="auto"/>
          <w:kern w:val="0"/>
          <w:szCs w:val="22"/>
          <w:lang w:eastAsia="en-US"/>
          <w14:ligatures w14:val="none"/>
        </w:rPr>
        <w:t xml:space="preserve">le s soglasjem </w:t>
      </w:r>
      <w:r w:rsidR="002820FA">
        <w:rPr>
          <w:rFonts w:eastAsia="Calibri"/>
          <w:color w:val="auto"/>
          <w:kern w:val="0"/>
          <w:szCs w:val="22"/>
          <w:lang w:eastAsia="en-US"/>
          <w14:ligatures w14:val="none"/>
        </w:rPr>
        <w:t>O</w:t>
      </w:r>
      <w:r>
        <w:rPr>
          <w:rFonts w:eastAsia="Calibri"/>
          <w:color w:val="auto"/>
          <w:kern w:val="0"/>
          <w:szCs w:val="22"/>
          <w:lang w:eastAsia="en-US"/>
          <w14:ligatures w14:val="none"/>
        </w:rPr>
        <w:t xml:space="preserve">ddajnika in </w:t>
      </w:r>
      <w:r w:rsidR="002820FA">
        <w:rPr>
          <w:rFonts w:eastAsia="Calibri"/>
          <w:color w:val="auto"/>
          <w:kern w:val="0"/>
          <w:szCs w:val="22"/>
          <w:lang w:eastAsia="en-US"/>
          <w14:ligatures w14:val="none"/>
        </w:rPr>
        <w:t>P</w:t>
      </w:r>
      <w:r>
        <w:rPr>
          <w:rFonts w:eastAsia="Calibri"/>
          <w:color w:val="auto"/>
          <w:kern w:val="0"/>
          <w:szCs w:val="22"/>
          <w:lang w:eastAsia="en-US"/>
          <w14:ligatures w14:val="none"/>
        </w:rPr>
        <w:t>revzemnika</w:t>
      </w:r>
      <w:r w:rsidRPr="000123D3">
        <w:rPr>
          <w:rFonts w:eastAsia="Calibri"/>
          <w:color w:val="auto"/>
          <w:kern w:val="0"/>
          <w:szCs w:val="22"/>
          <w:lang w:eastAsia="en-US"/>
          <w14:ligatures w14:val="none"/>
        </w:rPr>
        <w:t xml:space="preserve"> </w:t>
      </w:r>
      <w:r w:rsidR="0028158C" w:rsidRPr="000123D3">
        <w:rPr>
          <w:rFonts w:eastAsia="Calibri"/>
          <w:color w:val="auto"/>
          <w:kern w:val="0"/>
          <w:szCs w:val="22"/>
          <w:lang w:eastAsia="en-US"/>
          <w14:ligatures w14:val="none"/>
        </w:rPr>
        <w:t xml:space="preserve">in </w:t>
      </w:r>
      <w:r>
        <w:rPr>
          <w:rFonts w:eastAsia="Calibri"/>
          <w:color w:val="auto"/>
          <w:kern w:val="0"/>
          <w:szCs w:val="22"/>
          <w:lang w:eastAsia="en-US"/>
          <w14:ligatures w14:val="none"/>
        </w:rPr>
        <w:t xml:space="preserve">učinkuje </w:t>
      </w:r>
      <w:r w:rsidR="0028158C" w:rsidRPr="000123D3">
        <w:rPr>
          <w:rFonts w:eastAsia="Calibri"/>
          <w:color w:val="auto"/>
          <w:kern w:val="0"/>
          <w:szCs w:val="22"/>
          <w:lang w:eastAsia="en-US"/>
          <w14:ligatures w14:val="none"/>
        </w:rPr>
        <w:t xml:space="preserve">po </w:t>
      </w:r>
      <w:r w:rsidR="00E95234">
        <w:rPr>
          <w:rFonts w:eastAsia="Calibri"/>
          <w:color w:val="auto"/>
          <w:kern w:val="0"/>
          <w:szCs w:val="22"/>
          <w:lang w:eastAsia="en-US"/>
          <w14:ligatures w14:val="none"/>
        </w:rPr>
        <w:t>evidentiranju</w:t>
      </w:r>
      <w:r w:rsidR="00E95234" w:rsidRPr="000123D3">
        <w:rPr>
          <w:rFonts w:eastAsia="Calibri"/>
          <w:color w:val="auto"/>
          <w:kern w:val="0"/>
          <w:szCs w:val="22"/>
          <w:lang w:eastAsia="en-US"/>
          <w14:ligatures w14:val="none"/>
        </w:rPr>
        <w:t xml:space="preserve"> </w:t>
      </w:r>
      <w:r w:rsidR="0028158C" w:rsidRPr="000123D3">
        <w:rPr>
          <w:rFonts w:eastAsia="Calibri"/>
          <w:color w:val="auto"/>
          <w:kern w:val="0"/>
          <w:szCs w:val="22"/>
          <w:lang w:eastAsia="en-US"/>
          <w14:ligatures w14:val="none"/>
        </w:rPr>
        <w:t>spremembe pri distribucijskem operaterju.</w:t>
      </w:r>
    </w:p>
    <w:p w14:paraId="72282E07" w14:textId="77777777" w:rsidR="00D64818" w:rsidRDefault="00D64818" w:rsidP="00647869">
      <w:pPr>
        <w:pStyle w:val="Odstavekseznama"/>
        <w:spacing w:after="120" w:line="259" w:lineRule="auto"/>
        <w:rPr>
          <w:rFonts w:eastAsia="Calibri"/>
          <w:color w:val="auto"/>
          <w:kern w:val="0"/>
          <w:szCs w:val="22"/>
          <w:lang w:eastAsia="en-US"/>
          <w14:ligatures w14:val="none"/>
        </w:rPr>
      </w:pPr>
    </w:p>
    <w:p w14:paraId="5A9AECBE" w14:textId="636E426A" w:rsidR="0028158C" w:rsidRPr="00734A19" w:rsidRDefault="00A35DE5" w:rsidP="00734A19">
      <w:pPr>
        <w:jc w:val="center"/>
        <w:rPr>
          <w:rFonts w:eastAsia="MS Gothic"/>
          <w:b/>
        </w:rPr>
      </w:pPr>
      <w:r w:rsidRPr="00734A19">
        <w:rPr>
          <w:rFonts w:eastAsia="MS Gothic"/>
          <w:b/>
        </w:rPr>
        <w:t>5</w:t>
      </w:r>
      <w:r w:rsidR="0028158C" w:rsidRPr="00734A19">
        <w:rPr>
          <w:rFonts w:eastAsia="MS Gothic"/>
          <w:b/>
        </w:rPr>
        <w:t>. člen</w:t>
      </w:r>
    </w:p>
    <w:p w14:paraId="5B3ECFA8" w14:textId="4588A561" w:rsidR="0028158C" w:rsidRPr="00734A19" w:rsidRDefault="00453678" w:rsidP="00734A19">
      <w:pPr>
        <w:jc w:val="center"/>
        <w:rPr>
          <w:rFonts w:eastAsia="MS Gothic"/>
          <w:b/>
        </w:rPr>
      </w:pPr>
      <w:r w:rsidRPr="00734A19">
        <w:rPr>
          <w:rFonts w:eastAsia="MS Gothic"/>
          <w:b/>
        </w:rPr>
        <w:t>(</w:t>
      </w:r>
      <w:r w:rsidR="0028158C" w:rsidRPr="00734A19">
        <w:rPr>
          <w:rFonts w:eastAsia="MS Gothic"/>
          <w:b/>
        </w:rPr>
        <w:t xml:space="preserve">Plačilo za </w:t>
      </w:r>
      <w:r w:rsidR="00536FC2" w:rsidRPr="00734A19">
        <w:rPr>
          <w:rFonts w:eastAsia="MS Gothic"/>
          <w:b/>
        </w:rPr>
        <w:t>storitve souporabe energije</w:t>
      </w:r>
      <w:r w:rsidRPr="00734A19">
        <w:rPr>
          <w:rFonts w:eastAsia="MS Gothic"/>
          <w:b/>
        </w:rPr>
        <w:t>)</w:t>
      </w:r>
    </w:p>
    <w:p w14:paraId="5EE5A207" w14:textId="77777777" w:rsidR="000123D3" w:rsidRPr="0048056C" w:rsidRDefault="000123D3" w:rsidP="0028158C">
      <w:pPr>
        <w:keepNext/>
        <w:keepLines/>
        <w:spacing w:before="200" w:after="100" w:line="259" w:lineRule="auto"/>
        <w:jc w:val="center"/>
        <w:outlineLvl w:val="1"/>
        <w:rPr>
          <w:rFonts w:eastAsia="MS Gothic"/>
          <w:b/>
          <w:bCs/>
          <w:i/>
          <w:color w:val="auto"/>
          <w:kern w:val="0"/>
          <w:szCs w:val="22"/>
          <w:lang w:eastAsia="en-US"/>
          <w14:ligatures w14:val="none"/>
        </w:rPr>
      </w:pPr>
    </w:p>
    <w:p w14:paraId="66966B3D" w14:textId="693468A2" w:rsidR="002D3F4D" w:rsidRPr="0048056C" w:rsidRDefault="00536FC2" w:rsidP="002D3F4D">
      <w:pPr>
        <w:pStyle w:val="Odstavekseznama"/>
        <w:numPr>
          <w:ilvl w:val="0"/>
          <w:numId w:val="19"/>
        </w:numPr>
        <w:spacing w:after="120" w:line="259" w:lineRule="auto"/>
        <w:rPr>
          <w:rFonts w:eastAsia="Calibri"/>
          <w:i/>
          <w:color w:val="auto"/>
          <w:kern w:val="0"/>
          <w:szCs w:val="22"/>
          <w:lang w:eastAsia="en-US"/>
          <w14:ligatures w14:val="none"/>
        </w:rPr>
      </w:pPr>
      <w:r w:rsidRPr="0048056C">
        <w:rPr>
          <w:rFonts w:eastAsia="Calibri"/>
          <w:i/>
          <w:color w:val="auto"/>
          <w:kern w:val="0"/>
          <w:szCs w:val="22"/>
          <w:lang w:eastAsia="en-US"/>
          <w14:ligatures w14:val="none"/>
        </w:rPr>
        <w:t>Udeleženci s to pogodbo dogovorijo model souporabe, ki je lahko neodplačen ali odplačen.</w:t>
      </w:r>
    </w:p>
    <w:p w14:paraId="3A5B7F90" w14:textId="77777777" w:rsidR="002D3F4D" w:rsidRPr="0048056C" w:rsidRDefault="002D3F4D" w:rsidP="00483186">
      <w:pPr>
        <w:pStyle w:val="Odstavekseznama"/>
        <w:spacing w:after="120" w:line="259" w:lineRule="auto"/>
        <w:rPr>
          <w:rFonts w:eastAsia="Calibri"/>
          <w:i/>
          <w:color w:val="auto"/>
          <w:kern w:val="0"/>
          <w:szCs w:val="22"/>
          <w:lang w:eastAsia="en-US"/>
          <w14:ligatures w14:val="none"/>
        </w:rPr>
      </w:pPr>
    </w:p>
    <w:p w14:paraId="543C80F8" w14:textId="51DEFF5D" w:rsidR="002D3F4D" w:rsidRPr="0048056C" w:rsidRDefault="00536FC2">
      <w:pPr>
        <w:pStyle w:val="Odstavekseznama"/>
        <w:numPr>
          <w:ilvl w:val="0"/>
          <w:numId w:val="19"/>
        </w:numPr>
        <w:spacing w:after="120" w:line="259" w:lineRule="auto"/>
        <w:rPr>
          <w:rFonts w:eastAsia="Calibri"/>
          <w:i/>
          <w:color w:val="auto"/>
          <w:kern w:val="0"/>
          <w:szCs w:val="22"/>
          <w:lang w:eastAsia="en-US"/>
          <w14:ligatures w14:val="none"/>
        </w:rPr>
      </w:pPr>
      <w:r w:rsidRPr="0048056C">
        <w:rPr>
          <w:rFonts w:eastAsia="Calibri"/>
          <w:i/>
          <w:color w:val="auto"/>
          <w:kern w:val="0"/>
          <w:szCs w:val="22"/>
          <w:lang w:eastAsia="en-US"/>
          <w14:ligatures w14:val="none"/>
        </w:rPr>
        <w:t>Plačilo za storitve souporabe se lahko aplicira na razmerje med oddajnikom in prejemnikom oziroma med obema navedenima in organizatorjem souporabe.</w:t>
      </w:r>
    </w:p>
    <w:p w14:paraId="51C6686D" w14:textId="77777777" w:rsidR="002A6D80" w:rsidRPr="0048056C" w:rsidRDefault="002A6D80" w:rsidP="00483186">
      <w:pPr>
        <w:pStyle w:val="Odstavekseznama"/>
        <w:spacing w:after="120" w:line="259" w:lineRule="auto"/>
        <w:rPr>
          <w:rFonts w:eastAsia="Calibri"/>
          <w:i/>
          <w:color w:val="auto"/>
          <w:kern w:val="0"/>
          <w:szCs w:val="22"/>
          <w:lang w:eastAsia="en-US"/>
          <w14:ligatures w14:val="none"/>
        </w:rPr>
      </w:pPr>
    </w:p>
    <w:p w14:paraId="12587E27" w14:textId="12541927" w:rsidR="00904E38" w:rsidRPr="0048056C" w:rsidRDefault="00536FC2" w:rsidP="00B92DEF">
      <w:pPr>
        <w:pStyle w:val="Odstavekseznama"/>
        <w:numPr>
          <w:ilvl w:val="0"/>
          <w:numId w:val="19"/>
        </w:numPr>
        <w:spacing w:after="120" w:line="259" w:lineRule="auto"/>
        <w:rPr>
          <w:rFonts w:eastAsia="Calibri"/>
          <w:i/>
          <w:color w:val="auto"/>
          <w:kern w:val="0"/>
          <w:szCs w:val="22"/>
          <w:lang w:eastAsia="en-US"/>
          <w14:ligatures w14:val="none"/>
        </w:rPr>
      </w:pPr>
      <w:r w:rsidRPr="0048056C">
        <w:rPr>
          <w:rFonts w:eastAsia="Calibri"/>
          <w:i/>
          <w:color w:val="auto"/>
          <w:kern w:val="0"/>
          <w:szCs w:val="22"/>
          <w:lang w:eastAsia="en-US"/>
          <w14:ligatures w14:val="none"/>
        </w:rPr>
        <w:t xml:space="preserve">Če </w:t>
      </w:r>
      <w:r w:rsidR="00E95234" w:rsidRPr="0048056C">
        <w:rPr>
          <w:rFonts w:eastAsia="Calibri"/>
          <w:i/>
          <w:color w:val="auto"/>
          <w:kern w:val="0"/>
          <w:szCs w:val="22"/>
          <w:lang w:eastAsia="en-US"/>
          <w14:ligatures w14:val="none"/>
        </w:rPr>
        <w:t>je</w:t>
      </w:r>
      <w:r w:rsidRPr="0048056C">
        <w:rPr>
          <w:rFonts w:eastAsia="Calibri"/>
          <w:i/>
          <w:color w:val="auto"/>
          <w:kern w:val="0"/>
          <w:szCs w:val="22"/>
          <w:lang w:eastAsia="en-US"/>
          <w14:ligatures w14:val="none"/>
        </w:rPr>
        <w:t xml:space="preserve"> souporab</w:t>
      </w:r>
      <w:r w:rsidR="00E95234" w:rsidRPr="0048056C">
        <w:rPr>
          <w:rFonts w:eastAsia="Calibri"/>
          <w:i/>
          <w:color w:val="auto"/>
          <w:kern w:val="0"/>
          <w:szCs w:val="22"/>
          <w:lang w:eastAsia="en-US"/>
          <w14:ligatures w14:val="none"/>
        </w:rPr>
        <w:t>a</w:t>
      </w:r>
      <w:r w:rsidRPr="0048056C">
        <w:rPr>
          <w:rFonts w:eastAsia="Calibri"/>
          <w:i/>
          <w:color w:val="auto"/>
          <w:kern w:val="0"/>
          <w:szCs w:val="22"/>
          <w:lang w:eastAsia="en-US"/>
          <w14:ligatures w14:val="none"/>
        </w:rPr>
        <w:t xml:space="preserve"> odplačn</w:t>
      </w:r>
      <w:r w:rsidR="00E95234" w:rsidRPr="0048056C">
        <w:rPr>
          <w:rFonts w:eastAsia="Calibri"/>
          <w:i/>
          <w:color w:val="auto"/>
          <w:kern w:val="0"/>
          <w:szCs w:val="22"/>
          <w:lang w:eastAsia="en-US"/>
          <w14:ligatures w14:val="none"/>
        </w:rPr>
        <w:t>a</w:t>
      </w:r>
      <w:r w:rsidRPr="0048056C">
        <w:rPr>
          <w:rFonts w:eastAsia="Calibri"/>
          <w:i/>
          <w:color w:val="auto"/>
          <w:kern w:val="0"/>
          <w:szCs w:val="22"/>
          <w:lang w:eastAsia="en-US"/>
          <w14:ligatures w14:val="none"/>
        </w:rPr>
        <w:t xml:space="preserve">, </w:t>
      </w:r>
      <w:r w:rsidR="002820FA">
        <w:rPr>
          <w:rFonts w:eastAsia="Calibri"/>
          <w:i/>
          <w:color w:val="auto"/>
          <w:kern w:val="0"/>
          <w:szCs w:val="22"/>
          <w:lang w:eastAsia="en-US"/>
          <w14:ligatures w14:val="none"/>
        </w:rPr>
        <w:t xml:space="preserve">se v </w:t>
      </w:r>
      <w:r w:rsidR="00B92DEF" w:rsidRPr="00201847">
        <w:rPr>
          <w:rFonts w:eastAsia="Calibri"/>
          <w:i/>
          <w:color w:val="auto"/>
          <w:kern w:val="0"/>
          <w:szCs w:val="22"/>
          <w:highlight w:val="yellow"/>
          <w:lang w:eastAsia="en-US"/>
          <w14:ligatures w14:val="none"/>
        </w:rPr>
        <w:t>Prilog</w:t>
      </w:r>
      <w:r w:rsidR="002820FA">
        <w:rPr>
          <w:rFonts w:eastAsia="Calibri"/>
          <w:i/>
          <w:color w:val="auto"/>
          <w:kern w:val="0"/>
          <w:szCs w:val="22"/>
          <w:highlight w:val="yellow"/>
          <w:lang w:eastAsia="en-US"/>
          <w14:ligatures w14:val="none"/>
        </w:rPr>
        <w:t>i</w:t>
      </w:r>
      <w:r w:rsidR="00B92DEF" w:rsidRPr="00201847">
        <w:rPr>
          <w:rFonts w:eastAsia="Calibri"/>
          <w:i/>
          <w:color w:val="auto"/>
          <w:kern w:val="0"/>
          <w:szCs w:val="22"/>
          <w:highlight w:val="yellow"/>
          <w:lang w:eastAsia="en-US"/>
          <w14:ligatures w14:val="none"/>
        </w:rPr>
        <w:t xml:space="preserve"> </w:t>
      </w:r>
      <w:r w:rsidR="00647869" w:rsidRPr="00201847">
        <w:rPr>
          <w:rFonts w:eastAsia="Calibri"/>
          <w:i/>
          <w:color w:val="auto"/>
          <w:kern w:val="0"/>
          <w:szCs w:val="22"/>
          <w:highlight w:val="yellow"/>
          <w:lang w:eastAsia="en-US"/>
          <w14:ligatures w14:val="none"/>
        </w:rPr>
        <w:t>2</w:t>
      </w:r>
      <w:r w:rsidR="00647869" w:rsidRPr="0048056C">
        <w:rPr>
          <w:rFonts w:eastAsia="Calibri"/>
          <w:i/>
          <w:color w:val="auto"/>
          <w:kern w:val="0"/>
          <w:szCs w:val="22"/>
          <w:lang w:eastAsia="en-US"/>
          <w14:ligatures w14:val="none"/>
        </w:rPr>
        <w:t xml:space="preserve"> </w:t>
      </w:r>
      <w:r w:rsidR="00B92DEF" w:rsidRPr="0048056C">
        <w:rPr>
          <w:rFonts w:eastAsia="Calibri"/>
          <w:i/>
          <w:color w:val="auto"/>
          <w:kern w:val="0"/>
          <w:szCs w:val="22"/>
          <w:lang w:eastAsia="en-US"/>
          <w14:ligatures w14:val="none"/>
        </w:rPr>
        <w:t xml:space="preserve">te pogodbe </w:t>
      </w:r>
      <w:r w:rsidR="00647869">
        <w:rPr>
          <w:rFonts w:eastAsia="Calibri"/>
          <w:i/>
          <w:color w:val="auto"/>
          <w:kern w:val="0"/>
          <w:szCs w:val="22"/>
          <w:lang w:eastAsia="en-US"/>
          <w14:ligatures w14:val="none"/>
        </w:rPr>
        <w:t>o</w:t>
      </w:r>
      <w:r w:rsidR="00B92DEF" w:rsidRPr="0048056C">
        <w:rPr>
          <w:rFonts w:eastAsia="Calibri"/>
          <w:i/>
          <w:color w:val="auto"/>
          <w:kern w:val="0"/>
          <w:szCs w:val="22"/>
          <w:lang w:eastAsia="en-US"/>
          <w14:ligatures w14:val="none"/>
        </w:rPr>
        <w:t>predeli</w:t>
      </w:r>
      <w:r w:rsidR="002820FA">
        <w:rPr>
          <w:rFonts w:eastAsia="Calibri"/>
          <w:i/>
          <w:color w:val="auto"/>
          <w:kern w:val="0"/>
          <w:szCs w:val="22"/>
          <w:lang w:eastAsia="en-US"/>
          <w14:ligatures w14:val="none"/>
        </w:rPr>
        <w:t>jo</w:t>
      </w:r>
      <w:r w:rsidR="00B92DEF" w:rsidRPr="0048056C">
        <w:rPr>
          <w:rFonts w:eastAsia="Calibri"/>
          <w:i/>
          <w:color w:val="auto"/>
          <w:kern w:val="0"/>
          <w:szCs w:val="22"/>
          <w:lang w:eastAsia="en-US"/>
          <w14:ligatures w14:val="none"/>
        </w:rPr>
        <w:t xml:space="preserve"> vs</w:t>
      </w:r>
      <w:r w:rsidR="002820FA">
        <w:rPr>
          <w:rFonts w:eastAsia="Calibri"/>
          <w:i/>
          <w:color w:val="auto"/>
          <w:kern w:val="0"/>
          <w:szCs w:val="22"/>
          <w:lang w:eastAsia="en-US"/>
          <w14:ligatures w14:val="none"/>
        </w:rPr>
        <w:t>i</w:t>
      </w:r>
      <w:r w:rsidR="00B92DEF" w:rsidRPr="0048056C">
        <w:rPr>
          <w:rFonts w:eastAsia="Calibri"/>
          <w:i/>
          <w:color w:val="auto"/>
          <w:kern w:val="0"/>
          <w:szCs w:val="22"/>
          <w:lang w:eastAsia="en-US"/>
          <w14:ligatures w14:val="none"/>
        </w:rPr>
        <w:t xml:space="preserve"> bistven</w:t>
      </w:r>
      <w:r w:rsidR="002820FA">
        <w:rPr>
          <w:rFonts w:eastAsia="Calibri"/>
          <w:i/>
          <w:color w:val="auto"/>
          <w:kern w:val="0"/>
          <w:szCs w:val="22"/>
          <w:lang w:eastAsia="en-US"/>
          <w14:ligatures w14:val="none"/>
        </w:rPr>
        <w:t>i</w:t>
      </w:r>
      <w:r w:rsidR="00B92DEF" w:rsidRPr="0048056C">
        <w:rPr>
          <w:rFonts w:eastAsia="Calibri"/>
          <w:i/>
          <w:color w:val="auto"/>
          <w:kern w:val="0"/>
          <w:szCs w:val="22"/>
          <w:lang w:eastAsia="en-US"/>
          <w14:ligatures w14:val="none"/>
        </w:rPr>
        <w:t xml:space="preserve"> element</w:t>
      </w:r>
      <w:r w:rsidR="002820FA">
        <w:rPr>
          <w:rFonts w:eastAsia="Calibri"/>
          <w:i/>
          <w:color w:val="auto"/>
          <w:kern w:val="0"/>
          <w:szCs w:val="22"/>
          <w:lang w:eastAsia="en-US"/>
          <w14:ligatures w14:val="none"/>
        </w:rPr>
        <w:t>i</w:t>
      </w:r>
      <w:r w:rsidR="00B92DEF" w:rsidRPr="0048056C">
        <w:rPr>
          <w:rFonts w:eastAsia="Calibri"/>
          <w:i/>
          <w:color w:val="auto"/>
          <w:kern w:val="0"/>
          <w:szCs w:val="22"/>
          <w:lang w:eastAsia="en-US"/>
          <w14:ligatures w14:val="none"/>
        </w:rPr>
        <w:t xml:space="preserve"> obračunavanja energije oziroma storitve, način obračunavanja in časovnost plačil</w:t>
      </w:r>
      <w:r w:rsidRPr="0048056C">
        <w:rPr>
          <w:rFonts w:eastAsia="Calibri"/>
          <w:i/>
          <w:color w:val="auto"/>
          <w:kern w:val="0"/>
          <w:szCs w:val="22"/>
          <w:lang w:eastAsia="en-US"/>
          <w14:ligatures w14:val="none"/>
        </w:rPr>
        <w:t>.</w:t>
      </w:r>
    </w:p>
    <w:p w14:paraId="32B4C9B2" w14:textId="2A4700D1" w:rsidR="00734A19" w:rsidRDefault="00734A19">
      <w:pPr>
        <w:spacing w:after="160" w:line="259" w:lineRule="auto"/>
        <w:jc w:val="left"/>
        <w:rPr>
          <w:rFonts w:eastAsia="Calibri"/>
          <w:lang w:eastAsia="en-US"/>
        </w:rPr>
      </w:pPr>
      <w:r>
        <w:rPr>
          <w:rFonts w:eastAsia="Calibri"/>
          <w:lang w:eastAsia="en-US"/>
        </w:rPr>
        <w:br w:type="page"/>
      </w:r>
    </w:p>
    <w:p w14:paraId="00F71956" w14:textId="77777777" w:rsidR="0028158C" w:rsidRPr="000123D3" w:rsidRDefault="0028158C" w:rsidP="00483186">
      <w:pPr>
        <w:pStyle w:val="Odstavekseznama"/>
        <w:spacing w:after="120" w:line="259" w:lineRule="auto"/>
        <w:rPr>
          <w:rFonts w:eastAsia="Calibri"/>
          <w:lang w:eastAsia="en-US"/>
        </w:rPr>
      </w:pPr>
    </w:p>
    <w:p w14:paraId="32BD7A08" w14:textId="4E965C88" w:rsidR="00397FED" w:rsidRPr="00734A19" w:rsidRDefault="00A35DE5" w:rsidP="00734A19">
      <w:pPr>
        <w:jc w:val="center"/>
        <w:rPr>
          <w:rFonts w:eastAsia="MS Gothic"/>
          <w:b/>
        </w:rPr>
      </w:pPr>
      <w:r w:rsidRPr="00734A19">
        <w:rPr>
          <w:rFonts w:eastAsia="MS Gothic"/>
          <w:b/>
        </w:rPr>
        <w:t>6</w:t>
      </w:r>
      <w:r w:rsidR="0028158C" w:rsidRPr="00734A19">
        <w:rPr>
          <w:rFonts w:eastAsia="MS Gothic"/>
          <w:b/>
        </w:rPr>
        <w:t xml:space="preserve">. </w:t>
      </w:r>
      <w:r w:rsidR="00397FED" w:rsidRPr="00734A19">
        <w:rPr>
          <w:rFonts w:eastAsia="MS Gothic"/>
          <w:b/>
        </w:rPr>
        <w:t>člen</w:t>
      </w:r>
    </w:p>
    <w:p w14:paraId="3BDF9F23" w14:textId="19FA7300" w:rsidR="0028158C" w:rsidRPr="00734A19" w:rsidRDefault="00453678" w:rsidP="00734A19">
      <w:pPr>
        <w:jc w:val="center"/>
        <w:rPr>
          <w:rFonts w:eastAsia="MS Gothic"/>
          <w:b/>
        </w:rPr>
      </w:pPr>
      <w:r w:rsidRPr="00734A19">
        <w:rPr>
          <w:rFonts w:eastAsia="MS Gothic"/>
          <w:b/>
        </w:rPr>
        <w:t>(</w:t>
      </w:r>
      <w:r w:rsidR="0028158C" w:rsidRPr="00734A19">
        <w:rPr>
          <w:rFonts w:eastAsia="MS Gothic"/>
          <w:b/>
        </w:rPr>
        <w:t>Registracija souporabe</w:t>
      </w:r>
      <w:r w:rsidRPr="00734A19">
        <w:rPr>
          <w:rFonts w:eastAsia="MS Gothic"/>
          <w:b/>
        </w:rPr>
        <w:t>)</w:t>
      </w:r>
    </w:p>
    <w:p w14:paraId="0149602C" w14:textId="77777777" w:rsidR="000123D3" w:rsidRPr="000123D3" w:rsidRDefault="000123D3" w:rsidP="00397FED">
      <w:pPr>
        <w:keepNext/>
        <w:keepLines/>
        <w:spacing w:before="200" w:after="100" w:line="259" w:lineRule="auto"/>
        <w:jc w:val="center"/>
        <w:outlineLvl w:val="1"/>
        <w:rPr>
          <w:rFonts w:eastAsia="MS Gothic"/>
          <w:b/>
          <w:bCs/>
          <w:color w:val="auto"/>
          <w:kern w:val="0"/>
          <w:szCs w:val="22"/>
          <w:lang w:eastAsia="en-US"/>
          <w14:ligatures w14:val="none"/>
        </w:rPr>
      </w:pPr>
    </w:p>
    <w:p w14:paraId="0CE8C3BB" w14:textId="372474E5" w:rsidR="0028158C" w:rsidRDefault="00E61275" w:rsidP="00397FED">
      <w:pPr>
        <w:pStyle w:val="Odstavekseznama"/>
        <w:numPr>
          <w:ilvl w:val="0"/>
          <w:numId w:val="21"/>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Pogoj za izvajanje s</w:t>
      </w:r>
      <w:r w:rsidRPr="000123D3">
        <w:rPr>
          <w:rFonts w:eastAsia="Calibri"/>
          <w:color w:val="auto"/>
          <w:kern w:val="0"/>
          <w:szCs w:val="22"/>
          <w:lang w:eastAsia="en-US"/>
          <w14:ligatures w14:val="none"/>
        </w:rPr>
        <w:t>ouporab</w:t>
      </w:r>
      <w:r w:rsidR="00E95234">
        <w:rPr>
          <w:rFonts w:eastAsia="Calibri"/>
          <w:color w:val="auto"/>
          <w:kern w:val="0"/>
          <w:szCs w:val="22"/>
          <w:lang w:eastAsia="en-US"/>
          <w14:ligatures w14:val="none"/>
        </w:rPr>
        <w:t>e</w:t>
      </w:r>
      <w:r w:rsidRPr="000123D3">
        <w:rPr>
          <w:rFonts w:eastAsia="Calibri"/>
          <w:color w:val="auto"/>
          <w:kern w:val="0"/>
          <w:szCs w:val="22"/>
          <w:lang w:eastAsia="en-US"/>
          <w14:ligatures w14:val="none"/>
        </w:rPr>
        <w:t xml:space="preserve"> </w:t>
      </w:r>
      <w:r>
        <w:rPr>
          <w:rFonts w:eastAsia="Calibri"/>
          <w:color w:val="auto"/>
          <w:kern w:val="0"/>
          <w:szCs w:val="22"/>
          <w:lang w:eastAsia="en-US"/>
          <w14:ligatures w14:val="none"/>
        </w:rPr>
        <w:t>je uspešn</w:t>
      </w:r>
      <w:r w:rsidR="00E95234">
        <w:rPr>
          <w:rFonts w:eastAsia="Calibri"/>
          <w:color w:val="auto"/>
          <w:kern w:val="0"/>
          <w:szCs w:val="22"/>
          <w:lang w:eastAsia="en-US"/>
          <w14:ligatures w14:val="none"/>
        </w:rPr>
        <w:t xml:space="preserve">o in pravočasno izveden postopek </w:t>
      </w:r>
      <w:r w:rsidR="0082427D">
        <w:rPr>
          <w:rFonts w:eastAsia="Calibri"/>
          <w:color w:val="auto"/>
          <w:kern w:val="0"/>
          <w:szCs w:val="22"/>
          <w:lang w:eastAsia="en-US"/>
          <w14:ligatures w14:val="none"/>
        </w:rPr>
        <w:t>registracije souporabe, ki obsega oddajo vloge za souporabo in posredovanje pogodbe o souporab</w:t>
      </w:r>
      <w:r w:rsidR="002820FA">
        <w:rPr>
          <w:rFonts w:eastAsia="Calibri"/>
          <w:color w:val="auto"/>
          <w:kern w:val="0"/>
          <w:szCs w:val="22"/>
          <w:lang w:eastAsia="en-US"/>
          <w14:ligatures w14:val="none"/>
        </w:rPr>
        <w:t>i</w:t>
      </w:r>
      <w:r w:rsidRPr="000123D3">
        <w:rPr>
          <w:rFonts w:eastAsia="Calibri"/>
          <w:color w:val="auto"/>
          <w:kern w:val="0"/>
          <w:szCs w:val="22"/>
          <w:lang w:eastAsia="en-US"/>
          <w14:ligatures w14:val="none"/>
        </w:rPr>
        <w:t xml:space="preserve"> </w:t>
      </w:r>
      <w:r w:rsidR="0028158C" w:rsidRPr="000123D3">
        <w:rPr>
          <w:rFonts w:eastAsia="Calibri"/>
          <w:color w:val="auto"/>
          <w:kern w:val="0"/>
          <w:szCs w:val="22"/>
          <w:lang w:eastAsia="en-US"/>
          <w14:ligatures w14:val="none"/>
        </w:rPr>
        <w:t>distribucijskem</w:t>
      </w:r>
      <w:r w:rsidR="002820FA">
        <w:rPr>
          <w:rFonts w:eastAsia="Calibri"/>
          <w:color w:val="auto"/>
          <w:kern w:val="0"/>
          <w:szCs w:val="22"/>
          <w:lang w:eastAsia="en-US"/>
          <w14:ligatures w14:val="none"/>
        </w:rPr>
        <w:t>u</w:t>
      </w:r>
      <w:r w:rsidR="0028158C" w:rsidRPr="000123D3">
        <w:rPr>
          <w:rFonts w:eastAsia="Calibri"/>
          <w:color w:val="auto"/>
          <w:kern w:val="0"/>
          <w:szCs w:val="22"/>
          <w:lang w:eastAsia="en-US"/>
          <w14:ligatures w14:val="none"/>
        </w:rPr>
        <w:t xml:space="preserve"> operaterju.</w:t>
      </w:r>
    </w:p>
    <w:p w14:paraId="33E9A6AD" w14:textId="77777777" w:rsidR="002D3F4D" w:rsidRPr="000123D3" w:rsidRDefault="002D3F4D" w:rsidP="00483186">
      <w:pPr>
        <w:pStyle w:val="Odstavekseznama"/>
        <w:spacing w:after="120" w:line="259" w:lineRule="auto"/>
        <w:rPr>
          <w:rFonts w:eastAsia="Calibri"/>
          <w:color w:val="auto"/>
          <w:kern w:val="0"/>
          <w:szCs w:val="22"/>
          <w:lang w:eastAsia="en-US"/>
          <w14:ligatures w14:val="none"/>
        </w:rPr>
      </w:pPr>
    </w:p>
    <w:p w14:paraId="58A99162" w14:textId="38E261B0" w:rsidR="0028158C" w:rsidRPr="000123D3" w:rsidRDefault="00F60F60" w:rsidP="00397FED">
      <w:pPr>
        <w:pStyle w:val="Odstavekseznama"/>
        <w:numPr>
          <w:ilvl w:val="0"/>
          <w:numId w:val="21"/>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 xml:space="preserve">Registracijski </w:t>
      </w:r>
      <w:r w:rsidR="00F66A9D">
        <w:rPr>
          <w:rFonts w:eastAsia="Calibri"/>
          <w:color w:val="auto"/>
          <w:kern w:val="0"/>
          <w:szCs w:val="22"/>
          <w:lang w:eastAsia="en-US"/>
          <w14:ligatures w14:val="none"/>
        </w:rPr>
        <w:t xml:space="preserve">postopek souporabe </w:t>
      </w:r>
      <w:r w:rsidR="00E95234">
        <w:rPr>
          <w:rFonts w:eastAsia="Calibri"/>
          <w:color w:val="auto"/>
          <w:kern w:val="0"/>
          <w:szCs w:val="22"/>
          <w:lang w:eastAsia="en-US"/>
          <w14:ligatures w14:val="none"/>
        </w:rPr>
        <w:t>in njene spremembe</w:t>
      </w:r>
      <w:r w:rsidR="00E95234" w:rsidRPr="000123D3">
        <w:rPr>
          <w:rFonts w:eastAsia="Calibri"/>
          <w:color w:val="auto"/>
          <w:kern w:val="0"/>
          <w:szCs w:val="22"/>
          <w:lang w:eastAsia="en-US"/>
          <w14:ligatures w14:val="none"/>
        </w:rPr>
        <w:t xml:space="preserve"> </w:t>
      </w:r>
      <w:r w:rsidR="00F66A9D" w:rsidRPr="000123D3">
        <w:rPr>
          <w:rFonts w:eastAsia="Calibri"/>
          <w:color w:val="auto"/>
          <w:kern w:val="0"/>
          <w:szCs w:val="22"/>
          <w:lang w:eastAsia="en-US"/>
          <w14:ligatures w14:val="none"/>
        </w:rPr>
        <w:t>izv</w:t>
      </w:r>
      <w:r w:rsidR="00F66A9D">
        <w:rPr>
          <w:rFonts w:eastAsia="Calibri"/>
          <w:color w:val="auto"/>
          <w:kern w:val="0"/>
          <w:szCs w:val="22"/>
          <w:lang w:eastAsia="en-US"/>
          <w14:ligatures w14:val="none"/>
        </w:rPr>
        <w:t>aja</w:t>
      </w:r>
      <w:r>
        <w:rPr>
          <w:rFonts w:eastAsia="Calibri"/>
          <w:color w:val="auto"/>
          <w:kern w:val="0"/>
          <w:szCs w:val="22"/>
          <w:lang w:eastAsia="en-US"/>
          <w14:ligatures w14:val="none"/>
        </w:rPr>
        <w:t xml:space="preserve"> upravljavec souporabe, ki je</w:t>
      </w:r>
      <w:r w:rsidR="0082427D">
        <w:rPr>
          <w:rFonts w:eastAsia="Calibri"/>
          <w:color w:val="auto"/>
          <w:kern w:val="0"/>
          <w:szCs w:val="22"/>
          <w:lang w:eastAsia="en-US"/>
          <w14:ligatures w14:val="none"/>
        </w:rPr>
        <w:t xml:space="preserve"> po tej pogodbi (označi)</w:t>
      </w:r>
      <w:r w:rsidR="0028158C" w:rsidRPr="000123D3">
        <w:rPr>
          <w:rFonts w:eastAsia="Calibri"/>
          <w:color w:val="auto"/>
          <w:kern w:val="0"/>
          <w:szCs w:val="22"/>
          <w:lang w:eastAsia="en-US"/>
          <w14:ligatures w14:val="none"/>
        </w:rPr>
        <w:t>:</w:t>
      </w:r>
    </w:p>
    <w:p w14:paraId="7C3B3C22" w14:textId="689DDA4C" w:rsidR="0028158C" w:rsidRPr="00647869" w:rsidRDefault="0028158C" w:rsidP="00647869">
      <w:pPr>
        <w:pStyle w:val="Odstavekseznama"/>
        <w:numPr>
          <w:ilvl w:val="0"/>
          <w:numId w:val="40"/>
        </w:numPr>
        <w:spacing w:after="120" w:line="259" w:lineRule="auto"/>
        <w:rPr>
          <w:rFonts w:eastAsia="Calibri"/>
          <w:color w:val="auto"/>
          <w:kern w:val="0"/>
          <w:szCs w:val="22"/>
          <w:lang w:eastAsia="en-US"/>
          <w14:ligatures w14:val="none"/>
        </w:rPr>
      </w:pPr>
      <w:r w:rsidRPr="00647869">
        <w:rPr>
          <w:rFonts w:eastAsia="Calibri"/>
          <w:color w:val="auto"/>
          <w:kern w:val="0"/>
          <w:szCs w:val="22"/>
          <w:lang w:eastAsia="en-US"/>
          <w14:ligatures w14:val="none"/>
        </w:rPr>
        <w:t>Oddajnik.</w:t>
      </w:r>
    </w:p>
    <w:p w14:paraId="077ED4E6" w14:textId="61EA68C8" w:rsidR="0028158C" w:rsidRPr="00647869" w:rsidRDefault="0028158C" w:rsidP="00647869">
      <w:pPr>
        <w:pStyle w:val="Odstavekseznama"/>
        <w:numPr>
          <w:ilvl w:val="0"/>
          <w:numId w:val="40"/>
        </w:numPr>
        <w:spacing w:after="120" w:line="259" w:lineRule="auto"/>
        <w:rPr>
          <w:rFonts w:eastAsia="Calibri"/>
          <w:color w:val="auto"/>
          <w:kern w:val="0"/>
          <w:szCs w:val="22"/>
          <w:lang w:eastAsia="en-US"/>
          <w14:ligatures w14:val="none"/>
        </w:rPr>
      </w:pPr>
      <w:r w:rsidRPr="00647869">
        <w:rPr>
          <w:rFonts w:eastAsia="Calibri"/>
          <w:color w:val="auto"/>
          <w:kern w:val="0"/>
          <w:szCs w:val="22"/>
          <w:lang w:eastAsia="en-US"/>
          <w14:ligatures w14:val="none"/>
        </w:rPr>
        <w:t xml:space="preserve">Organizator </w:t>
      </w:r>
      <w:r w:rsidR="00804934" w:rsidRPr="00647869">
        <w:rPr>
          <w:rFonts w:eastAsia="Calibri"/>
          <w:color w:val="auto"/>
          <w:kern w:val="0"/>
          <w:szCs w:val="22"/>
          <w:lang w:eastAsia="en-US"/>
          <w14:ligatures w14:val="none"/>
        </w:rPr>
        <w:t>souporabe</w:t>
      </w:r>
      <w:r w:rsidRPr="00647869">
        <w:rPr>
          <w:rFonts w:eastAsia="Calibri"/>
          <w:color w:val="auto"/>
          <w:kern w:val="0"/>
          <w:szCs w:val="22"/>
          <w:lang w:eastAsia="en-US"/>
          <w14:ligatures w14:val="none"/>
        </w:rPr>
        <w:t>.</w:t>
      </w:r>
    </w:p>
    <w:p w14:paraId="27BA2870" w14:textId="5E9395F3" w:rsidR="0028158C" w:rsidRPr="00647869" w:rsidRDefault="0028158C" w:rsidP="00647869">
      <w:pPr>
        <w:pStyle w:val="Odstavekseznama"/>
        <w:numPr>
          <w:ilvl w:val="0"/>
          <w:numId w:val="40"/>
        </w:numPr>
        <w:spacing w:after="120" w:line="259" w:lineRule="auto"/>
        <w:rPr>
          <w:rFonts w:eastAsia="Calibri"/>
          <w:color w:val="auto"/>
          <w:kern w:val="0"/>
          <w:szCs w:val="22"/>
          <w:lang w:eastAsia="en-US"/>
          <w14:ligatures w14:val="none"/>
        </w:rPr>
      </w:pPr>
      <w:r w:rsidRPr="00647869">
        <w:rPr>
          <w:rFonts w:eastAsia="Calibri"/>
          <w:color w:val="auto"/>
          <w:kern w:val="0"/>
          <w:szCs w:val="22"/>
          <w:lang w:eastAsia="en-US"/>
          <w14:ligatures w14:val="none"/>
        </w:rPr>
        <w:t>Druga oseba</w:t>
      </w:r>
      <w:r w:rsidR="00E61275" w:rsidRPr="00647869">
        <w:rPr>
          <w:rFonts w:eastAsia="Calibri"/>
          <w:color w:val="auto"/>
          <w:kern w:val="0"/>
          <w:szCs w:val="22"/>
          <w:lang w:eastAsia="en-US"/>
          <w14:ligatures w14:val="none"/>
        </w:rPr>
        <w:t xml:space="preserve"> po pooblastilu</w:t>
      </w:r>
      <w:r w:rsidRPr="00647869">
        <w:rPr>
          <w:rFonts w:eastAsia="Calibri"/>
          <w:color w:val="auto"/>
          <w:kern w:val="0"/>
          <w:szCs w:val="22"/>
          <w:lang w:eastAsia="en-US"/>
          <w14:ligatures w14:val="none"/>
        </w:rPr>
        <w:t xml:space="preserve">: </w:t>
      </w:r>
      <w:r w:rsidRPr="00647869">
        <w:rPr>
          <w:rFonts w:eastAsia="Calibri"/>
          <w:color w:val="auto"/>
          <w:kern w:val="0"/>
          <w:szCs w:val="22"/>
          <w:highlight w:val="yellow"/>
          <w:lang w:eastAsia="en-US"/>
          <w14:ligatures w14:val="none"/>
        </w:rPr>
        <w:t>[●]</w:t>
      </w:r>
      <w:r w:rsidRPr="00647869">
        <w:rPr>
          <w:rFonts w:eastAsia="Calibri"/>
          <w:color w:val="auto"/>
          <w:kern w:val="0"/>
          <w:szCs w:val="22"/>
          <w:lang w:eastAsia="en-US"/>
          <w14:ligatures w14:val="none"/>
        </w:rPr>
        <w:t>.</w:t>
      </w:r>
    </w:p>
    <w:p w14:paraId="76BF20C4" w14:textId="28CE31BA" w:rsidR="00E5273B" w:rsidRDefault="00E5273B" w:rsidP="00E5273B">
      <w:pPr>
        <w:spacing w:after="120" w:line="259" w:lineRule="auto"/>
        <w:rPr>
          <w:rFonts w:eastAsia="Calibri"/>
          <w:color w:val="auto"/>
          <w:kern w:val="0"/>
          <w:szCs w:val="22"/>
          <w:lang w:eastAsia="en-US"/>
          <w14:ligatures w14:val="none"/>
        </w:rPr>
      </w:pPr>
    </w:p>
    <w:p w14:paraId="75938FD2" w14:textId="0F51A4F8" w:rsidR="00544AD8" w:rsidRPr="00544AD8" w:rsidRDefault="009F7720" w:rsidP="00D64818">
      <w:pPr>
        <w:pStyle w:val="Odstavekseznama"/>
        <w:numPr>
          <w:ilvl w:val="0"/>
          <w:numId w:val="21"/>
        </w:numPr>
        <w:spacing w:after="120" w:line="259" w:lineRule="auto"/>
        <w:rPr>
          <w:rFonts w:eastAsia="Calibri"/>
          <w:color w:val="auto"/>
          <w:kern w:val="0"/>
          <w:szCs w:val="22"/>
          <w:lang w:eastAsia="en-US"/>
          <w14:ligatures w14:val="none"/>
        </w:rPr>
      </w:pPr>
      <w:r w:rsidRPr="00544AD8">
        <w:rPr>
          <w:rFonts w:eastAsia="Calibri"/>
          <w:color w:val="auto"/>
          <w:kern w:val="0"/>
          <w:szCs w:val="22"/>
          <w:lang w:eastAsia="en-US"/>
          <w14:ligatures w14:val="none"/>
        </w:rPr>
        <w:t>U</w:t>
      </w:r>
      <w:r w:rsidR="00F60F60" w:rsidRPr="00544AD8">
        <w:rPr>
          <w:rFonts w:eastAsia="Calibri"/>
          <w:color w:val="auto"/>
          <w:kern w:val="0"/>
          <w:szCs w:val="22"/>
          <w:lang w:eastAsia="en-US"/>
          <w14:ligatures w14:val="none"/>
        </w:rPr>
        <w:t>pravljavec souporabe</w:t>
      </w:r>
      <w:r w:rsidR="00D64818" w:rsidRPr="00544AD8">
        <w:rPr>
          <w:rFonts w:eastAsia="Calibri"/>
          <w:color w:val="auto"/>
          <w:kern w:val="0"/>
          <w:szCs w:val="22"/>
          <w:lang w:eastAsia="en-US"/>
          <w14:ligatures w14:val="none"/>
        </w:rPr>
        <w:t xml:space="preserve"> izvede postopek registracije tako, da izpolni </w:t>
      </w:r>
      <w:r w:rsidR="0082427D" w:rsidRPr="00544AD8">
        <w:rPr>
          <w:rFonts w:eastAsia="Calibri"/>
          <w:color w:val="auto"/>
          <w:kern w:val="0"/>
          <w:szCs w:val="22"/>
          <w:lang w:eastAsia="en-US"/>
          <w14:ligatures w14:val="none"/>
        </w:rPr>
        <w:t xml:space="preserve">zakonske </w:t>
      </w:r>
      <w:r w:rsidR="00D64818" w:rsidRPr="00544AD8">
        <w:rPr>
          <w:rFonts w:eastAsia="Calibri"/>
          <w:color w:val="auto"/>
          <w:kern w:val="0"/>
          <w:szCs w:val="22"/>
          <w:lang w:eastAsia="en-US"/>
          <w14:ligatures w14:val="none"/>
        </w:rPr>
        <w:t xml:space="preserve">pogoje za začetek izvajanja </w:t>
      </w:r>
      <w:r w:rsidR="002820FA" w:rsidRPr="00544AD8">
        <w:rPr>
          <w:rFonts w:eastAsia="Calibri"/>
          <w:color w:val="auto"/>
          <w:kern w:val="0"/>
          <w:szCs w:val="22"/>
          <w:lang w:eastAsia="en-US"/>
          <w14:ligatures w14:val="none"/>
        </w:rPr>
        <w:t xml:space="preserve">souporabe </w:t>
      </w:r>
      <w:r w:rsidR="00D64818" w:rsidRPr="00544AD8">
        <w:rPr>
          <w:rFonts w:eastAsia="Calibri"/>
          <w:color w:val="auto"/>
          <w:kern w:val="0"/>
          <w:szCs w:val="22"/>
          <w:lang w:eastAsia="en-US"/>
          <w14:ligatures w14:val="none"/>
        </w:rPr>
        <w:t xml:space="preserve">s prvim dnem meseca </w:t>
      </w:r>
      <w:r w:rsidR="00D64818" w:rsidRPr="00544AD8">
        <w:rPr>
          <w:rFonts w:eastAsia="Calibri"/>
          <w:color w:val="auto"/>
          <w:kern w:val="0"/>
          <w:szCs w:val="22"/>
          <w:highlight w:val="yellow"/>
          <w:lang w:eastAsia="en-US"/>
          <w14:ligatures w14:val="none"/>
        </w:rPr>
        <w:t>[</w:t>
      </w:r>
      <w:r w:rsidR="00480E9E" w:rsidRPr="00544AD8">
        <w:rPr>
          <w:rFonts w:eastAsia="Calibri"/>
          <w:color w:val="auto"/>
          <w:kern w:val="0"/>
          <w:szCs w:val="22"/>
          <w:highlight w:val="yellow"/>
          <w:lang w:eastAsia="en-US"/>
          <w14:ligatures w14:val="none"/>
        </w:rPr>
        <w:t xml:space="preserve">mesec z besedo </w:t>
      </w:r>
      <w:r w:rsidR="00D64818" w:rsidRPr="00544AD8">
        <w:rPr>
          <w:rFonts w:eastAsia="Calibri"/>
          <w:color w:val="auto"/>
          <w:kern w:val="0"/>
          <w:szCs w:val="22"/>
          <w:highlight w:val="yellow"/>
          <w:lang w:eastAsia="en-US"/>
          <w14:ligatures w14:val="none"/>
        </w:rPr>
        <w:t>●]</w:t>
      </w:r>
      <w:r w:rsidR="00480E9E" w:rsidRPr="00544AD8">
        <w:rPr>
          <w:rFonts w:eastAsia="Calibri"/>
          <w:color w:val="auto"/>
          <w:kern w:val="0"/>
          <w:szCs w:val="22"/>
          <w:lang w:eastAsia="en-US"/>
          <w14:ligatures w14:val="none"/>
        </w:rPr>
        <w:t xml:space="preserve"> </w:t>
      </w:r>
      <w:r w:rsidR="00480E9E" w:rsidRPr="00544AD8">
        <w:rPr>
          <w:rFonts w:eastAsia="Calibri"/>
          <w:color w:val="auto"/>
          <w:kern w:val="0"/>
          <w:szCs w:val="22"/>
          <w:highlight w:val="yellow"/>
          <w:lang w:eastAsia="en-US"/>
          <w14:ligatures w14:val="none"/>
        </w:rPr>
        <w:t>[leto ●]</w:t>
      </w:r>
      <w:r w:rsidR="00D64818" w:rsidRPr="00544AD8">
        <w:rPr>
          <w:rFonts w:eastAsia="Calibri"/>
          <w:color w:val="auto"/>
          <w:kern w:val="0"/>
          <w:szCs w:val="22"/>
          <w:lang w:eastAsia="en-US"/>
          <w14:ligatures w14:val="none"/>
        </w:rPr>
        <w:t>.</w:t>
      </w:r>
    </w:p>
    <w:p w14:paraId="4A327085" w14:textId="77777777" w:rsidR="00544AD8" w:rsidRPr="00544AD8" w:rsidRDefault="00544AD8" w:rsidP="00544AD8">
      <w:pPr>
        <w:pStyle w:val="Odstavekseznama"/>
        <w:spacing w:after="120" w:line="259" w:lineRule="auto"/>
        <w:rPr>
          <w:rFonts w:eastAsia="Calibri"/>
          <w:color w:val="auto"/>
          <w:kern w:val="0"/>
          <w:szCs w:val="22"/>
          <w:highlight w:val="yellow"/>
          <w:lang w:eastAsia="en-US"/>
          <w14:ligatures w14:val="none"/>
        </w:rPr>
      </w:pPr>
    </w:p>
    <w:p w14:paraId="3EFD8D56" w14:textId="79B77D5F" w:rsidR="00F66A9D" w:rsidRPr="00544AD8" w:rsidRDefault="00544AD8" w:rsidP="00D64818">
      <w:pPr>
        <w:pStyle w:val="Odstavekseznama"/>
        <w:numPr>
          <w:ilvl w:val="0"/>
          <w:numId w:val="21"/>
        </w:numPr>
        <w:spacing w:after="120" w:line="259" w:lineRule="auto"/>
        <w:rPr>
          <w:rFonts w:eastAsia="Calibri"/>
          <w:color w:val="auto"/>
          <w:kern w:val="0"/>
          <w:szCs w:val="22"/>
          <w:lang w:eastAsia="en-US"/>
          <w14:ligatures w14:val="none"/>
        </w:rPr>
      </w:pPr>
      <w:r w:rsidRPr="00544AD8">
        <w:rPr>
          <w:rFonts w:eastAsia="Calibri"/>
          <w:color w:val="auto"/>
          <w:kern w:val="0"/>
          <w:szCs w:val="22"/>
          <w:lang w:eastAsia="en-US"/>
          <w14:ligatures w14:val="none"/>
        </w:rPr>
        <w:t>Udeleženci se strinjajo, da je obdobje trajanja souporabe omejeno na [število ●] koledarskih mesecev.</w:t>
      </w:r>
    </w:p>
    <w:p w14:paraId="4B91FF5D" w14:textId="77777777" w:rsidR="00D64818" w:rsidRPr="00D64818" w:rsidRDefault="00D64818" w:rsidP="00D64818">
      <w:pPr>
        <w:spacing w:after="120" w:line="259" w:lineRule="auto"/>
        <w:ind w:left="360"/>
        <w:rPr>
          <w:rFonts w:eastAsia="Calibri"/>
          <w:color w:val="auto"/>
          <w:kern w:val="0"/>
          <w:szCs w:val="22"/>
          <w:lang w:eastAsia="en-US"/>
          <w14:ligatures w14:val="none"/>
        </w:rPr>
      </w:pPr>
    </w:p>
    <w:p w14:paraId="2E9BC11C" w14:textId="042C1C66" w:rsidR="00D64818" w:rsidRPr="00D64818" w:rsidRDefault="00D64818" w:rsidP="00D64818">
      <w:pPr>
        <w:pStyle w:val="Odstavekseznama"/>
        <w:numPr>
          <w:ilvl w:val="0"/>
          <w:numId w:val="21"/>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Če pride v postopku registracije do zahtev za dopolnitev vloge, udeleženci zagotovijo vse potrebne podatke in informacije, da se začne izvajati souporaba v najkrajšem možnem času.</w:t>
      </w:r>
      <w:r w:rsidR="00480E9E">
        <w:rPr>
          <w:rFonts w:eastAsia="Calibri"/>
          <w:color w:val="auto"/>
          <w:kern w:val="0"/>
          <w:szCs w:val="22"/>
          <w:lang w:eastAsia="en-US"/>
          <w14:ligatures w14:val="none"/>
        </w:rPr>
        <w:t xml:space="preserve"> </w:t>
      </w:r>
      <w:r w:rsidR="00544AD8" w:rsidRPr="00544AD8">
        <w:rPr>
          <w:rFonts w:eastAsia="Calibri"/>
          <w:color w:val="auto"/>
          <w:kern w:val="0"/>
          <w:szCs w:val="22"/>
          <w:highlight w:val="yellow"/>
          <w:lang w:eastAsia="en-US"/>
          <w14:ligatures w14:val="none"/>
        </w:rPr>
        <w:t>[</w:t>
      </w:r>
      <w:r w:rsidR="00480E9E" w:rsidRPr="00544AD8">
        <w:rPr>
          <w:rFonts w:eastAsia="Calibri"/>
          <w:i/>
          <w:color w:val="auto"/>
          <w:kern w:val="0"/>
          <w:szCs w:val="22"/>
          <w:highlight w:val="yellow"/>
          <w:lang w:eastAsia="en-US"/>
          <w14:ligatures w14:val="none"/>
        </w:rPr>
        <w:t>Obdobje trajanja souporabe ostane nespremenjeno</w:t>
      </w:r>
      <w:r w:rsidR="00544AD8">
        <w:rPr>
          <w:rFonts w:eastAsia="Calibri"/>
          <w:i/>
          <w:color w:val="auto"/>
          <w:kern w:val="0"/>
          <w:szCs w:val="22"/>
          <w:highlight w:val="yellow"/>
          <w:lang w:eastAsia="en-US"/>
          <w14:ligatures w14:val="none"/>
        </w:rPr>
        <w:t>.][</w:t>
      </w:r>
      <w:r w:rsidR="00544AD8" w:rsidRPr="00544AD8">
        <w:rPr>
          <w:rFonts w:eastAsia="Calibri"/>
          <w:i/>
          <w:color w:val="auto"/>
          <w:kern w:val="0"/>
          <w:szCs w:val="22"/>
          <w:highlight w:val="yellow"/>
          <w:lang w:eastAsia="en-US"/>
          <w14:ligatures w14:val="none"/>
        </w:rPr>
        <w:t xml:space="preserve">Obdobje trajanja souporabe se skrajša za enako število </w:t>
      </w:r>
      <w:r w:rsidR="00544AD8">
        <w:rPr>
          <w:rFonts w:eastAsia="Calibri"/>
          <w:i/>
          <w:color w:val="auto"/>
          <w:kern w:val="0"/>
          <w:szCs w:val="22"/>
          <w:highlight w:val="yellow"/>
          <w:lang w:eastAsia="en-US"/>
          <w14:ligatures w14:val="none"/>
        </w:rPr>
        <w:t xml:space="preserve">koledarskih </w:t>
      </w:r>
      <w:r w:rsidR="00544AD8" w:rsidRPr="00544AD8">
        <w:rPr>
          <w:rFonts w:eastAsia="Calibri"/>
          <w:i/>
          <w:color w:val="auto"/>
          <w:kern w:val="0"/>
          <w:szCs w:val="22"/>
          <w:highlight w:val="yellow"/>
          <w:lang w:eastAsia="en-US"/>
          <w14:ligatures w14:val="none"/>
        </w:rPr>
        <w:t xml:space="preserve">mesecev kot </w:t>
      </w:r>
      <w:r w:rsidR="00544AD8">
        <w:rPr>
          <w:rFonts w:eastAsia="Calibri"/>
          <w:i/>
          <w:color w:val="auto"/>
          <w:kern w:val="0"/>
          <w:szCs w:val="22"/>
          <w:highlight w:val="yellow"/>
          <w:lang w:eastAsia="en-US"/>
          <w14:ligatures w14:val="none"/>
        </w:rPr>
        <w:t>znaša</w:t>
      </w:r>
      <w:r w:rsidR="00544AD8" w:rsidRPr="00544AD8">
        <w:rPr>
          <w:rFonts w:eastAsia="Calibri"/>
          <w:i/>
          <w:color w:val="auto"/>
          <w:kern w:val="0"/>
          <w:szCs w:val="22"/>
          <w:highlight w:val="yellow"/>
          <w:lang w:eastAsia="en-US"/>
          <w14:ligatures w14:val="none"/>
        </w:rPr>
        <w:t xml:space="preserve"> zamik začetka izvajanja souporabe glede na 3. odstavek tega člena</w:t>
      </w:r>
      <w:r w:rsidR="00544AD8">
        <w:rPr>
          <w:rFonts w:eastAsia="Calibri"/>
          <w:i/>
          <w:color w:val="auto"/>
          <w:kern w:val="0"/>
          <w:szCs w:val="22"/>
          <w:highlight w:val="yellow"/>
          <w:lang w:eastAsia="en-US"/>
          <w14:ligatures w14:val="none"/>
        </w:rPr>
        <w:t>.</w:t>
      </w:r>
      <w:r w:rsidR="00544AD8" w:rsidRPr="00544AD8">
        <w:rPr>
          <w:rFonts w:eastAsia="Calibri"/>
          <w:i/>
          <w:color w:val="auto"/>
          <w:kern w:val="0"/>
          <w:szCs w:val="22"/>
          <w:highlight w:val="yellow"/>
          <w:lang w:eastAsia="en-US"/>
          <w14:ligatures w14:val="none"/>
        </w:rPr>
        <w:t>]</w:t>
      </w:r>
      <w:r w:rsidR="00480E9E">
        <w:rPr>
          <w:rFonts w:eastAsia="Calibri"/>
          <w:color w:val="auto"/>
          <w:kern w:val="0"/>
          <w:szCs w:val="22"/>
          <w:lang w:eastAsia="en-US"/>
          <w14:ligatures w14:val="none"/>
        </w:rPr>
        <w:t xml:space="preserve"> </w:t>
      </w:r>
    </w:p>
    <w:p w14:paraId="2023F09D" w14:textId="77777777" w:rsidR="00F66A9D" w:rsidRDefault="00F66A9D" w:rsidP="00F66A9D">
      <w:pPr>
        <w:spacing w:after="120" w:line="259" w:lineRule="auto"/>
        <w:rPr>
          <w:rFonts w:eastAsia="Calibri"/>
          <w:color w:val="auto"/>
          <w:kern w:val="0"/>
          <w:szCs w:val="22"/>
          <w:lang w:eastAsia="en-US"/>
          <w14:ligatures w14:val="none"/>
        </w:rPr>
      </w:pPr>
    </w:p>
    <w:p w14:paraId="232749DB" w14:textId="77777777" w:rsidR="00904E38" w:rsidRDefault="00904E38" w:rsidP="00E5273B">
      <w:pPr>
        <w:spacing w:after="120" w:line="259" w:lineRule="auto"/>
        <w:rPr>
          <w:rFonts w:eastAsia="Calibri"/>
          <w:color w:val="auto"/>
          <w:kern w:val="0"/>
          <w:szCs w:val="22"/>
          <w:lang w:eastAsia="en-US"/>
          <w14:ligatures w14:val="none"/>
        </w:rPr>
      </w:pPr>
    </w:p>
    <w:p w14:paraId="1D58F824" w14:textId="095675B4" w:rsidR="00E5273B" w:rsidRPr="00734A19" w:rsidRDefault="00A35DE5" w:rsidP="00734A19">
      <w:pPr>
        <w:jc w:val="center"/>
        <w:rPr>
          <w:rFonts w:eastAsia="MS Gothic"/>
          <w:b/>
        </w:rPr>
      </w:pPr>
      <w:r w:rsidRPr="00734A19">
        <w:rPr>
          <w:rFonts w:eastAsia="MS Gothic"/>
          <w:b/>
        </w:rPr>
        <w:t>7</w:t>
      </w:r>
      <w:r w:rsidR="00E5273B" w:rsidRPr="00734A19">
        <w:rPr>
          <w:rFonts w:eastAsia="MS Gothic"/>
          <w:b/>
        </w:rPr>
        <w:t>. člen</w:t>
      </w:r>
    </w:p>
    <w:p w14:paraId="79343725" w14:textId="6D043308" w:rsidR="00E5273B" w:rsidRPr="00734A19" w:rsidRDefault="00453678" w:rsidP="00734A19">
      <w:pPr>
        <w:jc w:val="center"/>
        <w:rPr>
          <w:rFonts w:eastAsia="MS Gothic"/>
          <w:b/>
        </w:rPr>
      </w:pPr>
      <w:r w:rsidRPr="00734A19">
        <w:rPr>
          <w:rFonts w:eastAsia="MS Gothic"/>
          <w:b/>
        </w:rPr>
        <w:t>(</w:t>
      </w:r>
      <w:r w:rsidR="00E5273B" w:rsidRPr="00734A19">
        <w:rPr>
          <w:rFonts w:eastAsia="MS Gothic"/>
          <w:b/>
        </w:rPr>
        <w:t xml:space="preserve">Druge </w:t>
      </w:r>
      <w:r w:rsidR="00C95C98" w:rsidRPr="00734A19">
        <w:rPr>
          <w:rFonts w:eastAsia="MS Gothic"/>
          <w:b/>
        </w:rPr>
        <w:t xml:space="preserve">pravice in </w:t>
      </w:r>
      <w:r w:rsidR="00E5273B" w:rsidRPr="00734A19">
        <w:rPr>
          <w:rFonts w:eastAsia="MS Gothic"/>
          <w:b/>
        </w:rPr>
        <w:t>obveznosti udeležencev</w:t>
      </w:r>
      <w:r w:rsidRPr="00734A19">
        <w:rPr>
          <w:rFonts w:eastAsia="MS Gothic"/>
          <w:b/>
        </w:rPr>
        <w:t>)</w:t>
      </w:r>
    </w:p>
    <w:p w14:paraId="3962BF46" w14:textId="1C50AD15" w:rsidR="00E5273B" w:rsidRDefault="00E5273B" w:rsidP="00E5273B">
      <w:pPr>
        <w:keepNext/>
        <w:keepLines/>
        <w:spacing w:before="200" w:after="100" w:line="259" w:lineRule="auto"/>
        <w:jc w:val="center"/>
        <w:outlineLvl w:val="1"/>
        <w:rPr>
          <w:rFonts w:eastAsia="MS Gothic"/>
          <w:b/>
          <w:bCs/>
          <w:color w:val="auto"/>
          <w:kern w:val="0"/>
          <w:szCs w:val="22"/>
          <w:lang w:eastAsia="en-US"/>
          <w14:ligatures w14:val="none"/>
        </w:rPr>
      </w:pPr>
    </w:p>
    <w:p w14:paraId="696D044C" w14:textId="72F1066E" w:rsidR="00E61275" w:rsidRDefault="00E61275" w:rsidP="00E61275">
      <w:pPr>
        <w:pStyle w:val="Odstavekseznama"/>
        <w:numPr>
          <w:ilvl w:val="0"/>
          <w:numId w:val="23"/>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 xml:space="preserve">V primeru bistvenih </w:t>
      </w:r>
      <w:r w:rsidR="009206F1">
        <w:rPr>
          <w:rFonts w:eastAsia="Calibri"/>
          <w:color w:val="auto"/>
          <w:kern w:val="0"/>
          <w:szCs w:val="22"/>
          <w:lang w:eastAsia="en-US"/>
          <w14:ligatures w14:val="none"/>
        </w:rPr>
        <w:t xml:space="preserve">sprememb </w:t>
      </w:r>
      <w:r>
        <w:rPr>
          <w:rFonts w:eastAsia="Calibri"/>
          <w:color w:val="auto"/>
          <w:kern w:val="0"/>
          <w:szCs w:val="22"/>
          <w:lang w:eastAsia="en-US"/>
          <w14:ligatures w14:val="none"/>
        </w:rPr>
        <w:t>te pogodbe (npr. deležev souporabe</w:t>
      </w:r>
      <w:r w:rsidR="009206F1">
        <w:rPr>
          <w:rFonts w:eastAsia="Calibri"/>
          <w:color w:val="auto"/>
          <w:kern w:val="0"/>
          <w:szCs w:val="22"/>
          <w:lang w:eastAsia="en-US"/>
          <w14:ligatures w14:val="none"/>
        </w:rPr>
        <w:t xml:space="preserve"> ali udeležencev pogodbe</w:t>
      </w:r>
      <w:r>
        <w:rPr>
          <w:rFonts w:eastAsia="Calibri"/>
          <w:color w:val="auto"/>
          <w:kern w:val="0"/>
          <w:szCs w:val="22"/>
          <w:lang w:eastAsia="en-US"/>
          <w14:ligatures w14:val="none"/>
        </w:rPr>
        <w:t>, se spremembe urejajo z aneksom k tej pogodbi.</w:t>
      </w:r>
    </w:p>
    <w:p w14:paraId="4500ED08" w14:textId="77777777" w:rsidR="00904E38" w:rsidRPr="007562FD" w:rsidRDefault="00904E38" w:rsidP="00483186">
      <w:pPr>
        <w:pStyle w:val="Odstavekseznama"/>
        <w:spacing w:after="120" w:line="259" w:lineRule="auto"/>
        <w:rPr>
          <w:rFonts w:eastAsia="Calibri"/>
          <w:color w:val="auto"/>
          <w:kern w:val="0"/>
          <w:szCs w:val="22"/>
          <w:lang w:eastAsia="en-US"/>
          <w14:ligatures w14:val="none"/>
        </w:rPr>
      </w:pPr>
    </w:p>
    <w:p w14:paraId="5E0CD180" w14:textId="7D9021D3" w:rsidR="00E5273B" w:rsidRDefault="00F60F60" w:rsidP="00E5273B">
      <w:pPr>
        <w:pStyle w:val="Odstavekseznama"/>
        <w:numPr>
          <w:ilvl w:val="0"/>
          <w:numId w:val="23"/>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Upravljavec</w:t>
      </w:r>
      <w:r w:rsidR="00E5273B" w:rsidRPr="00483186">
        <w:rPr>
          <w:rFonts w:eastAsia="Calibri"/>
          <w:color w:val="auto"/>
          <w:kern w:val="0"/>
          <w:szCs w:val="22"/>
          <w:lang w:eastAsia="en-US"/>
          <w14:ligatures w14:val="none"/>
        </w:rPr>
        <w:t xml:space="preserve"> </w:t>
      </w:r>
      <w:r w:rsidR="00E5273B">
        <w:rPr>
          <w:rFonts w:eastAsia="Calibri"/>
          <w:color w:val="auto"/>
          <w:kern w:val="0"/>
          <w:szCs w:val="22"/>
          <w:lang w:eastAsia="en-US"/>
          <w14:ligatures w14:val="none"/>
        </w:rPr>
        <w:t xml:space="preserve">souporabe iz 6. člena </w:t>
      </w:r>
      <w:r w:rsidR="009206F1">
        <w:rPr>
          <w:rFonts w:eastAsia="Calibri"/>
          <w:color w:val="auto"/>
          <w:kern w:val="0"/>
          <w:szCs w:val="22"/>
          <w:lang w:eastAsia="en-US"/>
          <w14:ligatures w14:val="none"/>
        </w:rPr>
        <w:t>te pogodbe</w:t>
      </w:r>
      <w:r w:rsidR="00E5273B">
        <w:rPr>
          <w:rFonts w:eastAsia="Calibri"/>
          <w:color w:val="auto"/>
          <w:kern w:val="0"/>
          <w:szCs w:val="22"/>
          <w:lang w:eastAsia="en-US"/>
          <w14:ligatures w14:val="none"/>
        </w:rPr>
        <w:t xml:space="preserve"> </w:t>
      </w:r>
      <w:r w:rsidR="00E5273B" w:rsidRPr="00483186">
        <w:rPr>
          <w:rFonts w:eastAsia="Calibri"/>
          <w:color w:val="auto"/>
          <w:kern w:val="0"/>
          <w:szCs w:val="22"/>
          <w:lang w:eastAsia="en-US"/>
          <w14:ligatures w14:val="none"/>
        </w:rPr>
        <w:t xml:space="preserve">mora o pogodbah o souporabi </w:t>
      </w:r>
      <w:r w:rsidR="00E61275">
        <w:rPr>
          <w:rFonts w:eastAsia="Calibri"/>
          <w:color w:val="auto"/>
          <w:kern w:val="0"/>
          <w:szCs w:val="22"/>
          <w:lang w:eastAsia="en-US"/>
          <w14:ligatures w14:val="none"/>
        </w:rPr>
        <w:t>oziroma</w:t>
      </w:r>
      <w:r w:rsidR="00E5273B" w:rsidRPr="00483186">
        <w:rPr>
          <w:rFonts w:eastAsia="Calibri"/>
          <w:color w:val="auto"/>
          <w:kern w:val="0"/>
          <w:szCs w:val="22"/>
          <w:lang w:eastAsia="en-US"/>
          <w14:ligatures w14:val="none"/>
        </w:rPr>
        <w:t xml:space="preserve"> spremembah teh pogodb obvesti</w:t>
      </w:r>
      <w:r w:rsidR="00E61275">
        <w:rPr>
          <w:rFonts w:eastAsia="Calibri"/>
          <w:color w:val="auto"/>
          <w:kern w:val="0"/>
          <w:szCs w:val="22"/>
          <w:lang w:eastAsia="en-US"/>
          <w14:ligatures w14:val="none"/>
        </w:rPr>
        <w:t>ti</w:t>
      </w:r>
      <w:r w:rsidR="00E5273B" w:rsidRPr="00483186">
        <w:rPr>
          <w:rFonts w:eastAsia="Calibri"/>
          <w:color w:val="auto"/>
          <w:kern w:val="0"/>
          <w:szCs w:val="22"/>
          <w:lang w:eastAsia="en-US"/>
          <w14:ligatures w14:val="none"/>
        </w:rPr>
        <w:t xml:space="preserve"> </w:t>
      </w:r>
      <w:proofErr w:type="spellStart"/>
      <w:r w:rsidR="00E5273B" w:rsidRPr="00483186">
        <w:rPr>
          <w:rFonts w:eastAsia="Calibri"/>
          <w:color w:val="auto"/>
          <w:kern w:val="0"/>
          <w:szCs w:val="22"/>
          <w:lang w:eastAsia="en-US"/>
          <w14:ligatures w14:val="none"/>
        </w:rPr>
        <w:t>elektrooperaterja</w:t>
      </w:r>
      <w:proofErr w:type="spellEnd"/>
      <w:r w:rsidR="00E5273B" w:rsidRPr="00483186">
        <w:rPr>
          <w:rFonts w:eastAsia="Calibri"/>
          <w:color w:val="auto"/>
          <w:kern w:val="0"/>
          <w:szCs w:val="22"/>
          <w:lang w:eastAsia="en-US"/>
          <w14:ligatures w14:val="none"/>
        </w:rPr>
        <w:t xml:space="preserve"> in druge udeležence na trgu </w:t>
      </w:r>
      <w:r w:rsidR="00AB6121">
        <w:rPr>
          <w:rFonts w:eastAsia="Calibri"/>
          <w:color w:val="auto"/>
          <w:kern w:val="0"/>
          <w:szCs w:val="22"/>
          <w:lang w:eastAsia="en-US"/>
          <w14:ligatures w14:val="none"/>
        </w:rPr>
        <w:t>skladno z zakonodajo, ki ureja področje souporabe</w:t>
      </w:r>
      <w:r w:rsidR="00E5273B" w:rsidRPr="00483186">
        <w:rPr>
          <w:rFonts w:eastAsia="Calibri"/>
          <w:color w:val="auto"/>
          <w:kern w:val="0"/>
          <w:szCs w:val="22"/>
          <w:lang w:eastAsia="en-US"/>
          <w14:ligatures w14:val="none"/>
        </w:rPr>
        <w:t>.</w:t>
      </w:r>
    </w:p>
    <w:p w14:paraId="32A83A1D" w14:textId="77777777" w:rsidR="00904E38" w:rsidRDefault="00904E38" w:rsidP="00483186">
      <w:pPr>
        <w:pStyle w:val="Odstavekseznama"/>
        <w:spacing w:after="120" w:line="259" w:lineRule="auto"/>
        <w:rPr>
          <w:rFonts w:eastAsia="Calibri"/>
          <w:color w:val="auto"/>
          <w:kern w:val="0"/>
          <w:szCs w:val="22"/>
          <w:lang w:eastAsia="en-US"/>
          <w14:ligatures w14:val="none"/>
        </w:rPr>
      </w:pPr>
    </w:p>
    <w:p w14:paraId="0BB787B7" w14:textId="53BF40B2" w:rsidR="00E61275" w:rsidRDefault="00C801F0" w:rsidP="00E61275">
      <w:pPr>
        <w:pStyle w:val="Odstavekseznama"/>
        <w:numPr>
          <w:ilvl w:val="0"/>
          <w:numId w:val="23"/>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Pogodbene s</w:t>
      </w:r>
      <w:r w:rsidR="00E61275" w:rsidRPr="000123D3">
        <w:rPr>
          <w:rFonts w:eastAsia="Calibri"/>
          <w:color w:val="auto"/>
          <w:kern w:val="0"/>
          <w:szCs w:val="22"/>
          <w:lang w:eastAsia="en-US"/>
          <w14:ligatures w14:val="none"/>
        </w:rPr>
        <w:t>tranke se zavezujejo, da bodo pravočasno zago</w:t>
      </w:r>
      <w:r w:rsidR="00F875BA">
        <w:rPr>
          <w:rFonts w:eastAsia="Calibri"/>
          <w:color w:val="auto"/>
          <w:kern w:val="0"/>
          <w:szCs w:val="22"/>
          <w:lang w:eastAsia="en-US"/>
          <w14:ligatures w14:val="none"/>
        </w:rPr>
        <w:t>tavljale vse</w:t>
      </w:r>
      <w:r w:rsidR="00E61275" w:rsidRPr="000123D3">
        <w:rPr>
          <w:rFonts w:eastAsia="Calibri"/>
          <w:color w:val="auto"/>
          <w:kern w:val="0"/>
          <w:szCs w:val="22"/>
          <w:lang w:eastAsia="en-US"/>
          <w14:ligatures w14:val="none"/>
        </w:rPr>
        <w:t xml:space="preserve"> podatke, ki so potrebni za </w:t>
      </w:r>
      <w:r>
        <w:rPr>
          <w:rFonts w:eastAsia="Calibri"/>
          <w:color w:val="auto"/>
          <w:kern w:val="0"/>
          <w:szCs w:val="22"/>
          <w:lang w:eastAsia="en-US"/>
          <w14:ligatures w14:val="none"/>
        </w:rPr>
        <w:t>evidentiranje pogodbe o</w:t>
      </w:r>
      <w:r w:rsidR="00E61275" w:rsidRPr="000123D3">
        <w:rPr>
          <w:rFonts w:eastAsia="Calibri"/>
          <w:color w:val="auto"/>
          <w:kern w:val="0"/>
          <w:szCs w:val="22"/>
          <w:lang w:eastAsia="en-US"/>
          <w14:ligatures w14:val="none"/>
        </w:rPr>
        <w:t xml:space="preserve"> souporab</w:t>
      </w:r>
      <w:r>
        <w:rPr>
          <w:rFonts w:eastAsia="Calibri"/>
          <w:color w:val="auto"/>
          <w:kern w:val="0"/>
          <w:szCs w:val="22"/>
          <w:lang w:eastAsia="en-US"/>
          <w14:ligatures w14:val="none"/>
        </w:rPr>
        <w:t xml:space="preserve">i in </w:t>
      </w:r>
      <w:r w:rsidR="00F875BA">
        <w:rPr>
          <w:rFonts w:eastAsia="Calibri"/>
          <w:color w:val="auto"/>
          <w:kern w:val="0"/>
          <w:szCs w:val="22"/>
          <w:lang w:eastAsia="en-US"/>
          <w14:ligatures w14:val="none"/>
        </w:rPr>
        <w:t xml:space="preserve"> upravljanje življenjskega </w:t>
      </w:r>
      <w:r w:rsidR="00F875BA">
        <w:rPr>
          <w:rFonts w:eastAsia="Calibri"/>
          <w:color w:val="auto"/>
          <w:kern w:val="0"/>
          <w:szCs w:val="22"/>
          <w:lang w:eastAsia="en-US"/>
          <w14:ligatures w14:val="none"/>
        </w:rPr>
        <w:lastRenderedPageBreak/>
        <w:t>cikla souporabe na strani distribucijskega operaterja</w:t>
      </w:r>
      <w:r w:rsidR="00E61275" w:rsidRPr="000123D3">
        <w:rPr>
          <w:rFonts w:eastAsia="Calibri"/>
          <w:color w:val="auto"/>
          <w:kern w:val="0"/>
          <w:szCs w:val="22"/>
          <w:lang w:eastAsia="en-US"/>
          <w14:ligatures w14:val="none"/>
        </w:rPr>
        <w:t>, zlasti podatke o merilnih mestih, dogovorjenih deležih in ž</w:t>
      </w:r>
      <w:r w:rsidR="00F875BA">
        <w:rPr>
          <w:rFonts w:eastAsia="Calibri"/>
          <w:color w:val="auto"/>
          <w:kern w:val="0"/>
          <w:szCs w:val="22"/>
          <w:lang w:eastAsia="en-US"/>
          <w14:ligatures w14:val="none"/>
        </w:rPr>
        <w:t>e</w:t>
      </w:r>
      <w:r w:rsidR="00E61275" w:rsidRPr="000123D3">
        <w:rPr>
          <w:rFonts w:eastAsia="Calibri"/>
          <w:color w:val="auto"/>
          <w:kern w:val="0"/>
          <w:szCs w:val="22"/>
          <w:lang w:eastAsia="en-US"/>
          <w14:ligatures w14:val="none"/>
        </w:rPr>
        <w:t>lenem začetku izvajanja souporabe.</w:t>
      </w:r>
    </w:p>
    <w:p w14:paraId="3D47B41D" w14:textId="77777777" w:rsidR="00483186" w:rsidRDefault="00483186" w:rsidP="0048056C">
      <w:pPr>
        <w:pStyle w:val="Odstavekseznama"/>
        <w:spacing w:after="120" w:line="259" w:lineRule="auto"/>
        <w:rPr>
          <w:rFonts w:eastAsia="Calibri"/>
          <w:color w:val="auto"/>
          <w:kern w:val="0"/>
          <w:szCs w:val="22"/>
          <w:lang w:eastAsia="en-US"/>
          <w14:ligatures w14:val="none"/>
        </w:rPr>
      </w:pPr>
    </w:p>
    <w:p w14:paraId="6564E0DF" w14:textId="7F136A30" w:rsidR="00C95C98" w:rsidRDefault="00C95C98" w:rsidP="00E61275">
      <w:pPr>
        <w:pStyle w:val="Odstavekseznama"/>
        <w:numPr>
          <w:ilvl w:val="0"/>
          <w:numId w:val="23"/>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 xml:space="preserve">Udeleženci, ki souporabljajo energijo imajo vse pravice in obveznosti kot končni odjemalci ter pravico do </w:t>
      </w:r>
      <w:proofErr w:type="spellStart"/>
      <w:r>
        <w:rPr>
          <w:rFonts w:eastAsia="Calibri"/>
          <w:color w:val="auto"/>
          <w:kern w:val="0"/>
          <w:szCs w:val="22"/>
          <w:lang w:eastAsia="en-US"/>
          <w14:ligatures w14:val="none"/>
        </w:rPr>
        <w:t>nediskriminatorne</w:t>
      </w:r>
      <w:proofErr w:type="spellEnd"/>
      <w:r>
        <w:rPr>
          <w:rFonts w:eastAsia="Calibri"/>
          <w:color w:val="auto"/>
          <w:kern w:val="0"/>
          <w:szCs w:val="22"/>
          <w:lang w:eastAsia="en-US"/>
          <w14:ligatures w14:val="none"/>
        </w:rPr>
        <w:t xml:space="preserve"> obravnave.</w:t>
      </w:r>
    </w:p>
    <w:p w14:paraId="5A58BD28" w14:textId="77777777" w:rsidR="00E61275" w:rsidRPr="00483186" w:rsidRDefault="00E61275" w:rsidP="00483186">
      <w:pPr>
        <w:spacing w:after="120" w:line="259" w:lineRule="auto"/>
        <w:ind w:left="360"/>
        <w:rPr>
          <w:rFonts w:eastAsia="Calibri"/>
          <w:color w:val="auto"/>
          <w:kern w:val="0"/>
          <w:szCs w:val="22"/>
          <w:lang w:eastAsia="en-US"/>
          <w14:ligatures w14:val="none"/>
        </w:rPr>
      </w:pPr>
    </w:p>
    <w:p w14:paraId="2BAE22F6" w14:textId="4FFEA2FA" w:rsidR="0028158C" w:rsidRPr="00E5273B" w:rsidRDefault="0028158C" w:rsidP="00483186">
      <w:pPr>
        <w:spacing w:after="120" w:line="259" w:lineRule="auto"/>
        <w:rPr>
          <w:rFonts w:eastAsia="Calibri"/>
          <w:color w:val="auto"/>
          <w:kern w:val="0"/>
          <w:szCs w:val="22"/>
          <w:lang w:eastAsia="en-US"/>
          <w14:ligatures w14:val="none"/>
        </w:rPr>
      </w:pPr>
    </w:p>
    <w:p w14:paraId="38D85472" w14:textId="761AAD7F" w:rsidR="00397FED" w:rsidRPr="00734A19" w:rsidRDefault="00A35DE5" w:rsidP="00734A19">
      <w:pPr>
        <w:jc w:val="center"/>
        <w:rPr>
          <w:rFonts w:eastAsia="MS Gothic"/>
          <w:b/>
        </w:rPr>
      </w:pPr>
      <w:r w:rsidRPr="00734A19">
        <w:rPr>
          <w:rFonts w:eastAsia="MS Gothic"/>
          <w:b/>
        </w:rPr>
        <w:t>8</w:t>
      </w:r>
      <w:r w:rsidR="0028158C" w:rsidRPr="00734A19">
        <w:rPr>
          <w:rFonts w:eastAsia="MS Gothic"/>
          <w:b/>
        </w:rPr>
        <w:t xml:space="preserve">. </w:t>
      </w:r>
      <w:r w:rsidR="00397FED" w:rsidRPr="00734A19">
        <w:rPr>
          <w:rFonts w:eastAsia="MS Gothic"/>
          <w:b/>
        </w:rPr>
        <w:t>člen</w:t>
      </w:r>
    </w:p>
    <w:p w14:paraId="527FFBC7" w14:textId="45776744" w:rsidR="0028158C" w:rsidRPr="00734A19" w:rsidRDefault="00453678" w:rsidP="00734A19">
      <w:pPr>
        <w:jc w:val="center"/>
        <w:rPr>
          <w:rFonts w:eastAsia="MS Gothic"/>
          <w:b/>
        </w:rPr>
      </w:pPr>
      <w:r w:rsidRPr="00734A19">
        <w:rPr>
          <w:rFonts w:eastAsia="MS Gothic"/>
          <w:b/>
        </w:rPr>
        <w:t>(</w:t>
      </w:r>
      <w:r w:rsidR="0028158C" w:rsidRPr="00734A19">
        <w:rPr>
          <w:rFonts w:eastAsia="MS Gothic"/>
          <w:b/>
        </w:rPr>
        <w:t>Trajanje in prenehanje</w:t>
      </w:r>
      <w:r w:rsidR="00566A5A" w:rsidRPr="00734A19">
        <w:rPr>
          <w:rFonts w:eastAsia="MS Gothic"/>
          <w:b/>
        </w:rPr>
        <w:t xml:space="preserve"> pogodbe</w:t>
      </w:r>
      <w:r w:rsidRPr="00734A19">
        <w:rPr>
          <w:rFonts w:eastAsia="MS Gothic"/>
          <w:b/>
        </w:rPr>
        <w:t>)</w:t>
      </w:r>
    </w:p>
    <w:p w14:paraId="1DD31321" w14:textId="77777777" w:rsidR="000123D3" w:rsidRPr="000123D3" w:rsidRDefault="000123D3" w:rsidP="00397FED">
      <w:pPr>
        <w:keepNext/>
        <w:keepLines/>
        <w:spacing w:before="200" w:after="100" w:line="259" w:lineRule="auto"/>
        <w:jc w:val="center"/>
        <w:outlineLvl w:val="1"/>
        <w:rPr>
          <w:rFonts w:eastAsia="MS Gothic"/>
          <w:b/>
          <w:bCs/>
          <w:color w:val="auto"/>
          <w:kern w:val="0"/>
          <w:szCs w:val="22"/>
          <w:lang w:eastAsia="en-US"/>
          <w14:ligatures w14:val="none"/>
        </w:rPr>
      </w:pPr>
    </w:p>
    <w:p w14:paraId="12EAD4EB" w14:textId="15A0B5FD" w:rsidR="0028158C" w:rsidRPr="000123D3" w:rsidRDefault="0028158C" w:rsidP="00483186">
      <w:pPr>
        <w:pStyle w:val="Odstavekseznama"/>
        <w:numPr>
          <w:ilvl w:val="0"/>
          <w:numId w:val="34"/>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 xml:space="preserve">Ta </w:t>
      </w:r>
      <w:r w:rsidR="00566A5A" w:rsidRPr="000123D3">
        <w:rPr>
          <w:rFonts w:eastAsia="Calibri"/>
          <w:color w:val="auto"/>
          <w:kern w:val="0"/>
          <w:szCs w:val="22"/>
          <w:lang w:eastAsia="en-US"/>
          <w14:ligatures w14:val="none"/>
        </w:rPr>
        <w:t>pogodba</w:t>
      </w:r>
      <w:r w:rsidRPr="000123D3">
        <w:rPr>
          <w:rFonts w:eastAsia="Calibri"/>
          <w:color w:val="auto"/>
          <w:kern w:val="0"/>
          <w:szCs w:val="22"/>
          <w:lang w:eastAsia="en-US"/>
          <w14:ligatures w14:val="none"/>
        </w:rPr>
        <w:t xml:space="preserve"> je sklenjen</w:t>
      </w:r>
      <w:r w:rsidR="00566A5A" w:rsidRPr="000123D3">
        <w:rPr>
          <w:rFonts w:eastAsia="Calibri"/>
          <w:color w:val="auto"/>
          <w:kern w:val="0"/>
          <w:szCs w:val="22"/>
          <w:lang w:eastAsia="en-US"/>
          <w14:ligatures w14:val="none"/>
        </w:rPr>
        <w:t>a</w:t>
      </w:r>
      <w:r w:rsidRPr="000123D3">
        <w:rPr>
          <w:rFonts w:eastAsia="Calibri"/>
          <w:color w:val="auto"/>
          <w:kern w:val="0"/>
          <w:szCs w:val="22"/>
          <w:lang w:eastAsia="en-US"/>
          <w14:ligatures w14:val="none"/>
        </w:rPr>
        <w:t xml:space="preserve"> za:</w:t>
      </w:r>
    </w:p>
    <w:p w14:paraId="55F6E3C2" w14:textId="2AD6033C" w:rsidR="0028158C" w:rsidRPr="000123D3" w:rsidRDefault="0028158C" w:rsidP="0082427D">
      <w:pPr>
        <w:pStyle w:val="Odstavekseznama"/>
        <w:numPr>
          <w:ilvl w:val="0"/>
          <w:numId w:val="41"/>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nedoločen čas.</w:t>
      </w:r>
    </w:p>
    <w:p w14:paraId="7B8C5FA4" w14:textId="0A66CCA1" w:rsidR="0028158C" w:rsidRDefault="0028158C" w:rsidP="0082427D">
      <w:pPr>
        <w:pStyle w:val="Odstavekseznama"/>
        <w:numPr>
          <w:ilvl w:val="0"/>
          <w:numId w:val="41"/>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 xml:space="preserve">določen čas </w:t>
      </w:r>
      <w:r w:rsidR="002D3F4D">
        <w:rPr>
          <w:rFonts w:eastAsia="Calibri"/>
          <w:color w:val="auto"/>
          <w:kern w:val="0"/>
          <w:szCs w:val="22"/>
          <w:lang w:eastAsia="en-US"/>
          <w14:ligatures w14:val="none"/>
        </w:rPr>
        <w:t xml:space="preserve">in sicer </w:t>
      </w:r>
      <w:r w:rsidRPr="000123D3">
        <w:rPr>
          <w:rFonts w:eastAsia="Calibri"/>
          <w:color w:val="auto"/>
          <w:kern w:val="0"/>
          <w:szCs w:val="22"/>
          <w:lang w:eastAsia="en-US"/>
          <w14:ligatures w14:val="none"/>
        </w:rPr>
        <w:t>do</w:t>
      </w:r>
      <w:r w:rsidR="002D3F4D">
        <w:rPr>
          <w:rFonts w:eastAsia="Calibri"/>
          <w:color w:val="auto"/>
          <w:kern w:val="0"/>
          <w:szCs w:val="22"/>
          <w:lang w:eastAsia="en-US"/>
          <w14:ligatures w14:val="none"/>
        </w:rPr>
        <w:t xml:space="preserve"> vključno </w:t>
      </w:r>
      <w:r w:rsidRPr="000123D3">
        <w:rPr>
          <w:rFonts w:eastAsia="Calibri"/>
          <w:color w:val="auto"/>
          <w:kern w:val="0"/>
          <w:szCs w:val="22"/>
          <w:lang w:eastAsia="en-US"/>
          <w14:ligatures w14:val="none"/>
        </w:rPr>
        <w:t xml:space="preserve"> </w:t>
      </w:r>
      <w:r w:rsidRPr="0048056C">
        <w:rPr>
          <w:rFonts w:eastAsia="Calibri"/>
          <w:color w:val="auto"/>
          <w:kern w:val="0"/>
          <w:szCs w:val="22"/>
          <w:highlight w:val="yellow"/>
          <w:lang w:eastAsia="en-US"/>
          <w14:ligatures w14:val="none"/>
        </w:rPr>
        <w:t>[</w:t>
      </w:r>
      <w:r w:rsidR="0082427D">
        <w:rPr>
          <w:rFonts w:eastAsia="Calibri"/>
          <w:color w:val="auto"/>
          <w:kern w:val="0"/>
          <w:szCs w:val="22"/>
          <w:highlight w:val="yellow"/>
          <w:lang w:eastAsia="en-US"/>
          <w14:ligatures w14:val="none"/>
        </w:rPr>
        <w:t xml:space="preserve">datum </w:t>
      </w:r>
      <w:r w:rsidRPr="0048056C">
        <w:rPr>
          <w:rFonts w:eastAsia="Calibri"/>
          <w:color w:val="auto"/>
          <w:kern w:val="0"/>
          <w:szCs w:val="22"/>
          <w:highlight w:val="yellow"/>
          <w:lang w:eastAsia="en-US"/>
          <w14:ligatures w14:val="none"/>
        </w:rPr>
        <w:t>●]</w:t>
      </w:r>
      <w:r w:rsidRPr="000123D3">
        <w:rPr>
          <w:rFonts w:eastAsia="Calibri"/>
          <w:color w:val="auto"/>
          <w:kern w:val="0"/>
          <w:szCs w:val="22"/>
          <w:lang w:eastAsia="en-US"/>
          <w14:ligatures w14:val="none"/>
        </w:rPr>
        <w:t>.</w:t>
      </w:r>
    </w:p>
    <w:p w14:paraId="2220CAA4" w14:textId="77777777" w:rsidR="00DF77C1" w:rsidRPr="000123D3" w:rsidRDefault="00DF77C1" w:rsidP="00483186">
      <w:pPr>
        <w:pStyle w:val="Odstavekseznama"/>
        <w:spacing w:after="120" w:line="259" w:lineRule="auto"/>
        <w:ind w:left="1068"/>
        <w:rPr>
          <w:rFonts w:eastAsia="Calibri"/>
          <w:color w:val="auto"/>
          <w:kern w:val="0"/>
          <w:szCs w:val="22"/>
          <w:lang w:eastAsia="en-US"/>
          <w14:ligatures w14:val="none"/>
        </w:rPr>
      </w:pPr>
    </w:p>
    <w:p w14:paraId="533E126F" w14:textId="269282F4" w:rsidR="0028158C" w:rsidRDefault="0028158C" w:rsidP="00E5273B">
      <w:pPr>
        <w:pStyle w:val="Odstavekseznama"/>
        <w:numPr>
          <w:ilvl w:val="0"/>
          <w:numId w:val="34"/>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 xml:space="preserve">Vsaka stranka lahko </w:t>
      </w:r>
      <w:r w:rsidR="00566A5A" w:rsidRPr="000123D3">
        <w:rPr>
          <w:rFonts w:eastAsia="Calibri"/>
          <w:color w:val="auto"/>
          <w:kern w:val="0"/>
          <w:szCs w:val="22"/>
          <w:lang w:eastAsia="en-US"/>
          <w14:ligatures w14:val="none"/>
        </w:rPr>
        <w:t>pogodbo</w:t>
      </w:r>
      <w:r w:rsidRPr="000123D3">
        <w:rPr>
          <w:rFonts w:eastAsia="Calibri"/>
          <w:color w:val="auto"/>
          <w:kern w:val="0"/>
          <w:szCs w:val="22"/>
          <w:lang w:eastAsia="en-US"/>
          <w14:ligatures w14:val="none"/>
        </w:rPr>
        <w:t xml:space="preserve"> odpove s pisnim obvestilom drugi stranki. Odpovedni rok je</w:t>
      </w:r>
      <w:r w:rsidR="00566A5A" w:rsidRPr="000123D3">
        <w:rPr>
          <w:rFonts w:eastAsia="Calibri"/>
          <w:color w:val="auto"/>
          <w:kern w:val="0"/>
          <w:szCs w:val="22"/>
          <w:lang w:eastAsia="en-US"/>
          <w14:ligatures w14:val="none"/>
        </w:rPr>
        <w:t xml:space="preserve"> </w:t>
      </w:r>
      <w:r w:rsidR="00483186" w:rsidRPr="0048056C">
        <w:rPr>
          <w:rFonts w:eastAsia="Calibri"/>
          <w:color w:val="auto"/>
          <w:kern w:val="0"/>
          <w:szCs w:val="22"/>
          <w:highlight w:val="yellow"/>
          <w:lang w:eastAsia="en-US"/>
          <w14:ligatures w14:val="none"/>
        </w:rPr>
        <w:t>[št. dni z besedo ●] [št. dni s številom ●]</w:t>
      </w:r>
      <w:r w:rsidR="00483186" w:rsidRPr="000123D3">
        <w:rPr>
          <w:rFonts w:eastAsia="Calibri"/>
          <w:color w:val="auto"/>
          <w:kern w:val="0"/>
          <w:szCs w:val="22"/>
          <w:lang w:eastAsia="en-US"/>
          <w14:ligatures w14:val="none"/>
        </w:rPr>
        <w:t xml:space="preserve"> </w:t>
      </w:r>
      <w:r w:rsidRPr="000123D3">
        <w:rPr>
          <w:rFonts w:eastAsia="Calibri"/>
          <w:color w:val="auto"/>
          <w:kern w:val="0"/>
          <w:szCs w:val="22"/>
          <w:lang w:eastAsia="en-US"/>
          <w14:ligatures w14:val="none"/>
        </w:rPr>
        <w:t xml:space="preserve"> dni. Prenehanje souporabe začne učinkovati, ko je sprememba </w:t>
      </w:r>
      <w:r w:rsidR="00C801F0">
        <w:rPr>
          <w:rFonts w:eastAsia="Calibri"/>
          <w:color w:val="auto"/>
          <w:kern w:val="0"/>
          <w:szCs w:val="22"/>
          <w:lang w:eastAsia="en-US"/>
          <w14:ligatures w14:val="none"/>
        </w:rPr>
        <w:t xml:space="preserve">evidentirana </w:t>
      </w:r>
      <w:r w:rsidRPr="000123D3">
        <w:rPr>
          <w:rFonts w:eastAsia="Calibri"/>
          <w:color w:val="auto"/>
          <w:kern w:val="0"/>
          <w:szCs w:val="22"/>
          <w:lang w:eastAsia="en-US"/>
          <w14:ligatures w14:val="none"/>
        </w:rPr>
        <w:t>pri distribucijskem operaterju.</w:t>
      </w:r>
    </w:p>
    <w:p w14:paraId="3B2EBFC7" w14:textId="77777777" w:rsidR="00DF77C1" w:rsidRPr="000123D3" w:rsidRDefault="00DF77C1" w:rsidP="00483186">
      <w:pPr>
        <w:pStyle w:val="Odstavekseznama"/>
        <w:spacing w:after="120" w:line="259" w:lineRule="auto"/>
        <w:rPr>
          <w:rFonts w:eastAsia="Calibri"/>
          <w:color w:val="auto"/>
          <w:kern w:val="0"/>
          <w:szCs w:val="22"/>
          <w:lang w:eastAsia="en-US"/>
          <w14:ligatures w14:val="none"/>
        </w:rPr>
      </w:pPr>
    </w:p>
    <w:p w14:paraId="0F560FE8" w14:textId="5C8E239D" w:rsidR="0028158C" w:rsidRDefault="0028158C" w:rsidP="00E5273B">
      <w:pPr>
        <w:pStyle w:val="Odstavekseznama"/>
        <w:numPr>
          <w:ilvl w:val="0"/>
          <w:numId w:val="34"/>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 xml:space="preserve">Če ena stranka bistveno krši </w:t>
      </w:r>
      <w:r w:rsidR="00566A5A" w:rsidRPr="000123D3">
        <w:rPr>
          <w:rFonts w:eastAsia="Calibri"/>
          <w:color w:val="auto"/>
          <w:kern w:val="0"/>
          <w:szCs w:val="22"/>
          <w:lang w:eastAsia="en-US"/>
          <w14:ligatures w14:val="none"/>
        </w:rPr>
        <w:t>pogodbo</w:t>
      </w:r>
      <w:r w:rsidRPr="000123D3">
        <w:rPr>
          <w:rFonts w:eastAsia="Calibri"/>
          <w:color w:val="auto"/>
          <w:kern w:val="0"/>
          <w:szCs w:val="22"/>
          <w:lang w:eastAsia="en-US"/>
          <w14:ligatures w14:val="none"/>
        </w:rPr>
        <w:t xml:space="preserve">, lahko druga stranka od </w:t>
      </w:r>
      <w:r w:rsidR="00566A5A" w:rsidRPr="000123D3">
        <w:rPr>
          <w:rFonts w:eastAsia="Calibri"/>
          <w:color w:val="auto"/>
          <w:kern w:val="0"/>
          <w:szCs w:val="22"/>
          <w:lang w:eastAsia="en-US"/>
          <w14:ligatures w14:val="none"/>
        </w:rPr>
        <w:t>pogodbe</w:t>
      </w:r>
      <w:r w:rsidRPr="000123D3">
        <w:rPr>
          <w:rFonts w:eastAsia="Calibri"/>
          <w:color w:val="auto"/>
          <w:kern w:val="0"/>
          <w:szCs w:val="22"/>
          <w:lang w:eastAsia="en-US"/>
          <w14:ligatures w14:val="none"/>
        </w:rPr>
        <w:t xml:space="preserve"> odstopi po pisnem opozorilu in dodatnem roku</w:t>
      </w:r>
      <w:r w:rsidR="00566A5A" w:rsidRPr="000123D3">
        <w:rPr>
          <w:rFonts w:eastAsia="Calibri"/>
          <w:color w:val="auto"/>
          <w:kern w:val="0"/>
          <w:szCs w:val="22"/>
          <w:lang w:eastAsia="en-US"/>
          <w14:ligatures w14:val="none"/>
        </w:rPr>
        <w:t xml:space="preserve"> </w:t>
      </w:r>
      <w:r w:rsidR="002A6DEF" w:rsidRPr="0048056C">
        <w:rPr>
          <w:rFonts w:eastAsia="Calibri"/>
          <w:color w:val="auto"/>
          <w:kern w:val="0"/>
          <w:szCs w:val="22"/>
          <w:highlight w:val="yellow"/>
          <w:lang w:eastAsia="en-US"/>
          <w14:ligatures w14:val="none"/>
        </w:rPr>
        <w:t>[</w:t>
      </w:r>
      <w:r w:rsidR="00483186" w:rsidRPr="0048056C">
        <w:rPr>
          <w:rFonts w:eastAsia="Calibri"/>
          <w:color w:val="auto"/>
          <w:kern w:val="0"/>
          <w:szCs w:val="22"/>
          <w:highlight w:val="yellow"/>
          <w:lang w:eastAsia="en-US"/>
          <w14:ligatures w14:val="none"/>
        </w:rPr>
        <w:t xml:space="preserve">št. dni </w:t>
      </w:r>
      <w:r w:rsidR="002A6DEF" w:rsidRPr="0048056C">
        <w:rPr>
          <w:rFonts w:eastAsia="Calibri"/>
          <w:color w:val="auto"/>
          <w:kern w:val="0"/>
          <w:szCs w:val="22"/>
          <w:highlight w:val="yellow"/>
          <w:lang w:eastAsia="en-US"/>
          <w14:ligatures w14:val="none"/>
        </w:rPr>
        <w:t>z besedo ●] [</w:t>
      </w:r>
      <w:r w:rsidR="00483186" w:rsidRPr="0048056C">
        <w:rPr>
          <w:rFonts w:eastAsia="Calibri"/>
          <w:color w:val="auto"/>
          <w:kern w:val="0"/>
          <w:szCs w:val="22"/>
          <w:highlight w:val="yellow"/>
          <w:lang w:eastAsia="en-US"/>
          <w14:ligatures w14:val="none"/>
        </w:rPr>
        <w:t xml:space="preserve">št. dni </w:t>
      </w:r>
      <w:r w:rsidR="002A6DEF" w:rsidRPr="0048056C">
        <w:rPr>
          <w:rFonts w:eastAsia="Calibri"/>
          <w:color w:val="auto"/>
          <w:kern w:val="0"/>
          <w:szCs w:val="22"/>
          <w:highlight w:val="yellow"/>
          <w:lang w:eastAsia="en-US"/>
          <w14:ligatures w14:val="none"/>
        </w:rPr>
        <w:t xml:space="preserve">s številom ●] </w:t>
      </w:r>
      <w:r w:rsidRPr="000123D3">
        <w:rPr>
          <w:rFonts w:eastAsia="Calibri"/>
          <w:color w:val="auto"/>
          <w:kern w:val="0"/>
          <w:szCs w:val="22"/>
          <w:lang w:eastAsia="en-US"/>
          <w14:ligatures w14:val="none"/>
        </w:rPr>
        <w:t xml:space="preserve">dni za odpravo kršitve. </w:t>
      </w:r>
    </w:p>
    <w:p w14:paraId="4B97B419" w14:textId="77777777" w:rsidR="00DF77C1" w:rsidRPr="000123D3" w:rsidRDefault="00DF77C1" w:rsidP="00483186">
      <w:pPr>
        <w:pStyle w:val="Odstavekseznama"/>
        <w:spacing w:after="120" w:line="259" w:lineRule="auto"/>
        <w:rPr>
          <w:rFonts w:eastAsia="Calibri"/>
          <w:color w:val="auto"/>
          <w:kern w:val="0"/>
          <w:szCs w:val="22"/>
          <w:lang w:eastAsia="en-US"/>
          <w14:ligatures w14:val="none"/>
        </w:rPr>
      </w:pPr>
    </w:p>
    <w:p w14:paraId="73ACFA1D" w14:textId="01198E10" w:rsidR="0028158C" w:rsidRDefault="0028158C" w:rsidP="00E5273B">
      <w:pPr>
        <w:pStyle w:val="Odstavekseznama"/>
        <w:numPr>
          <w:ilvl w:val="0"/>
          <w:numId w:val="34"/>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 xml:space="preserve">Za bistveno kršitev se šteje zlasti </w:t>
      </w:r>
      <w:r w:rsidR="00B92DEF" w:rsidRPr="0048056C">
        <w:rPr>
          <w:rFonts w:eastAsia="Calibri"/>
          <w:color w:val="auto"/>
          <w:kern w:val="0"/>
          <w:szCs w:val="22"/>
          <w:highlight w:val="yellow"/>
          <w:lang w:eastAsia="en-US"/>
          <w14:ligatures w14:val="none"/>
        </w:rPr>
        <w:t>[</w:t>
      </w:r>
      <w:r w:rsidRPr="0048056C">
        <w:rPr>
          <w:rFonts w:eastAsia="Calibri"/>
          <w:color w:val="auto"/>
          <w:kern w:val="0"/>
          <w:szCs w:val="22"/>
          <w:highlight w:val="yellow"/>
          <w:lang w:eastAsia="en-US"/>
          <w14:ligatures w14:val="none"/>
        </w:rPr>
        <w:t xml:space="preserve">neplačilo zapadlih obveznosti, posredovanje napačnih podatkov, zavračanje sodelovanja pri </w:t>
      </w:r>
      <w:r w:rsidR="000B256D" w:rsidRPr="0048056C">
        <w:rPr>
          <w:rFonts w:eastAsia="Calibri"/>
          <w:color w:val="auto"/>
          <w:kern w:val="0"/>
          <w:szCs w:val="22"/>
          <w:highlight w:val="yellow"/>
          <w:lang w:eastAsia="en-US"/>
          <w14:ligatures w14:val="none"/>
        </w:rPr>
        <w:t>evidentiranju pogodbe o souporabi</w:t>
      </w:r>
      <w:r w:rsidRPr="0048056C">
        <w:rPr>
          <w:rFonts w:eastAsia="Calibri"/>
          <w:color w:val="auto"/>
          <w:kern w:val="0"/>
          <w:szCs w:val="22"/>
          <w:highlight w:val="yellow"/>
          <w:lang w:eastAsia="en-US"/>
          <w14:ligatures w14:val="none"/>
        </w:rPr>
        <w:t xml:space="preserve"> ali spremembi souporabe</w:t>
      </w:r>
      <w:r w:rsidR="00647869">
        <w:rPr>
          <w:rFonts w:eastAsia="Calibri"/>
          <w:color w:val="auto"/>
          <w:kern w:val="0"/>
          <w:szCs w:val="22"/>
          <w:highlight w:val="yellow"/>
          <w:lang w:eastAsia="en-US"/>
          <w14:ligatures w14:val="none"/>
        </w:rPr>
        <w:t xml:space="preserve">, </w:t>
      </w:r>
      <w:r w:rsidR="00647869" w:rsidRPr="0048056C">
        <w:rPr>
          <w:rFonts w:eastAsia="Calibri"/>
          <w:color w:val="auto"/>
          <w:kern w:val="0"/>
          <w:szCs w:val="22"/>
          <w:highlight w:val="yellow"/>
          <w:lang w:eastAsia="en-US"/>
          <w14:ligatures w14:val="none"/>
        </w:rPr>
        <w:t>●</w:t>
      </w:r>
      <w:r w:rsidR="00B92DEF" w:rsidRPr="0048056C">
        <w:rPr>
          <w:rFonts w:eastAsia="Calibri"/>
          <w:color w:val="auto"/>
          <w:kern w:val="0"/>
          <w:szCs w:val="22"/>
          <w:highlight w:val="yellow"/>
          <w:lang w:eastAsia="en-US"/>
          <w14:ligatures w14:val="none"/>
        </w:rPr>
        <w:t>]</w:t>
      </w:r>
      <w:r w:rsidRPr="000123D3">
        <w:rPr>
          <w:rFonts w:eastAsia="Calibri"/>
          <w:color w:val="auto"/>
          <w:kern w:val="0"/>
          <w:szCs w:val="22"/>
          <w:lang w:eastAsia="en-US"/>
          <w14:ligatures w14:val="none"/>
        </w:rPr>
        <w:t>, ali kršitev varstva osebnih podatkov.</w:t>
      </w:r>
    </w:p>
    <w:p w14:paraId="1017B542" w14:textId="77777777" w:rsidR="00DF77C1" w:rsidRDefault="00DF77C1" w:rsidP="00483186">
      <w:pPr>
        <w:pStyle w:val="Odstavekseznama"/>
        <w:spacing w:after="120" w:line="259" w:lineRule="auto"/>
        <w:rPr>
          <w:rFonts w:eastAsia="Calibri"/>
          <w:color w:val="auto"/>
          <w:kern w:val="0"/>
          <w:szCs w:val="22"/>
          <w:lang w:eastAsia="en-US"/>
          <w14:ligatures w14:val="none"/>
        </w:rPr>
      </w:pPr>
    </w:p>
    <w:p w14:paraId="42F233A6" w14:textId="77777777" w:rsidR="00B92DEF" w:rsidRDefault="00B92DEF" w:rsidP="00B92DEF">
      <w:pPr>
        <w:pStyle w:val="Odstavekseznama"/>
        <w:spacing w:after="120" w:line="259" w:lineRule="auto"/>
        <w:rPr>
          <w:rFonts w:eastAsia="Calibri"/>
          <w:color w:val="auto"/>
          <w:kern w:val="0"/>
          <w:szCs w:val="22"/>
          <w:lang w:eastAsia="en-US"/>
          <w14:ligatures w14:val="none"/>
        </w:rPr>
      </w:pPr>
    </w:p>
    <w:p w14:paraId="60B44F61" w14:textId="7141E712" w:rsidR="00B92DEF" w:rsidRDefault="00B92DEF" w:rsidP="00B92DEF">
      <w:pPr>
        <w:pStyle w:val="Odstavekseznama"/>
        <w:numPr>
          <w:ilvl w:val="0"/>
          <w:numId w:val="34"/>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V primeru, da niso izpolnjeni pogoji za obračun souporabe skladno z veljavno zakonodajo, to ne pomeni kršitev pogodbe s strani kateregakoli udeleženca souporabe.</w:t>
      </w:r>
    </w:p>
    <w:p w14:paraId="4AF20D39" w14:textId="77777777" w:rsidR="00B92DEF" w:rsidRDefault="00B92DEF" w:rsidP="0048056C">
      <w:pPr>
        <w:pStyle w:val="Odstavekseznama"/>
        <w:spacing w:after="120" w:line="259" w:lineRule="auto"/>
        <w:rPr>
          <w:rFonts w:eastAsia="Calibri"/>
          <w:color w:val="auto"/>
          <w:kern w:val="0"/>
          <w:szCs w:val="22"/>
          <w:lang w:eastAsia="en-US"/>
          <w14:ligatures w14:val="none"/>
        </w:rPr>
      </w:pPr>
    </w:p>
    <w:p w14:paraId="4C5C54CF" w14:textId="552A5049" w:rsidR="00483186" w:rsidRDefault="00483186" w:rsidP="00483186">
      <w:pPr>
        <w:pStyle w:val="Odstavekseznama"/>
        <w:numPr>
          <w:ilvl w:val="0"/>
          <w:numId w:val="34"/>
        </w:numPr>
        <w:spacing w:after="120" w:line="259" w:lineRule="auto"/>
        <w:rPr>
          <w:rFonts w:eastAsia="Calibri"/>
          <w:color w:val="auto"/>
          <w:kern w:val="0"/>
          <w:szCs w:val="22"/>
          <w:lang w:eastAsia="en-US"/>
          <w14:ligatures w14:val="none"/>
        </w:rPr>
      </w:pPr>
      <w:r>
        <w:rPr>
          <w:rFonts w:eastAsia="Calibri"/>
          <w:color w:val="auto"/>
          <w:kern w:val="0"/>
          <w:szCs w:val="22"/>
          <w:lang w:eastAsia="en-US"/>
          <w14:ligatures w14:val="none"/>
        </w:rPr>
        <w:t xml:space="preserve">Veljavnost pogodbe preneha, ko iz pogodbe izstopi ali </w:t>
      </w:r>
      <w:r w:rsidR="002820FA">
        <w:rPr>
          <w:rFonts w:eastAsia="Calibri"/>
          <w:color w:val="auto"/>
          <w:kern w:val="0"/>
          <w:szCs w:val="22"/>
          <w:lang w:eastAsia="en-US"/>
          <w14:ligatures w14:val="none"/>
        </w:rPr>
        <w:t>O</w:t>
      </w:r>
      <w:r>
        <w:rPr>
          <w:rFonts w:eastAsia="Calibri"/>
          <w:color w:val="auto"/>
          <w:kern w:val="0"/>
          <w:szCs w:val="22"/>
          <w:lang w:eastAsia="en-US"/>
          <w14:ligatures w14:val="none"/>
        </w:rPr>
        <w:t xml:space="preserve">ddajnik ali vsi </w:t>
      </w:r>
      <w:r w:rsidR="002820FA">
        <w:rPr>
          <w:rFonts w:eastAsia="Calibri"/>
          <w:color w:val="auto"/>
          <w:kern w:val="0"/>
          <w:szCs w:val="22"/>
          <w:lang w:eastAsia="en-US"/>
          <w14:ligatures w14:val="none"/>
        </w:rPr>
        <w:t>P</w:t>
      </w:r>
      <w:r>
        <w:rPr>
          <w:rFonts w:eastAsia="Calibri"/>
          <w:color w:val="auto"/>
          <w:kern w:val="0"/>
          <w:szCs w:val="22"/>
          <w:lang w:eastAsia="en-US"/>
          <w14:ligatures w14:val="none"/>
        </w:rPr>
        <w:t>rejemniki.</w:t>
      </w:r>
    </w:p>
    <w:p w14:paraId="4A41F5AF" w14:textId="77777777" w:rsidR="00483186" w:rsidRDefault="00483186" w:rsidP="00483186">
      <w:pPr>
        <w:pStyle w:val="Odstavekseznama"/>
        <w:spacing w:after="120" w:line="259" w:lineRule="auto"/>
        <w:rPr>
          <w:rFonts w:eastAsia="Calibri"/>
          <w:color w:val="auto"/>
          <w:kern w:val="0"/>
          <w:szCs w:val="22"/>
          <w:lang w:eastAsia="en-US"/>
          <w14:ligatures w14:val="none"/>
        </w:rPr>
      </w:pPr>
    </w:p>
    <w:p w14:paraId="760D3BAD" w14:textId="6D6A4419" w:rsidR="00F875BA" w:rsidRDefault="00F875BA" w:rsidP="00483186">
      <w:pPr>
        <w:pStyle w:val="Odstavekseznama"/>
        <w:numPr>
          <w:ilvl w:val="0"/>
          <w:numId w:val="34"/>
        </w:numPr>
        <w:spacing w:after="120" w:line="259" w:lineRule="auto"/>
        <w:rPr>
          <w:rFonts w:eastAsia="Calibri"/>
          <w:i/>
          <w:color w:val="auto"/>
          <w:kern w:val="0"/>
          <w:szCs w:val="22"/>
          <w:lang w:eastAsia="en-US"/>
          <w14:ligatures w14:val="none"/>
        </w:rPr>
      </w:pPr>
      <w:r w:rsidRPr="0048056C">
        <w:rPr>
          <w:rFonts w:eastAsia="Calibri"/>
          <w:i/>
          <w:color w:val="auto"/>
          <w:kern w:val="0"/>
          <w:szCs w:val="22"/>
          <w:lang w:eastAsia="en-US"/>
          <w14:ligatures w14:val="none"/>
        </w:rPr>
        <w:t xml:space="preserve">Z dnem prenehanja </w:t>
      </w:r>
      <w:r w:rsidR="002820FA">
        <w:rPr>
          <w:rFonts w:eastAsia="Calibri"/>
          <w:i/>
          <w:color w:val="auto"/>
          <w:kern w:val="0"/>
          <w:szCs w:val="22"/>
          <w:lang w:eastAsia="en-US"/>
          <w14:ligatures w14:val="none"/>
        </w:rPr>
        <w:t>O</w:t>
      </w:r>
      <w:r w:rsidRPr="0048056C">
        <w:rPr>
          <w:rFonts w:eastAsia="Calibri"/>
          <w:i/>
          <w:color w:val="auto"/>
          <w:kern w:val="0"/>
          <w:szCs w:val="22"/>
          <w:lang w:eastAsia="en-US"/>
          <w14:ligatures w14:val="none"/>
        </w:rPr>
        <w:t xml:space="preserve">ddajnika pogodba preneha veljati in mora </w:t>
      </w:r>
      <w:r w:rsidR="00544AD8">
        <w:rPr>
          <w:rFonts w:eastAsia="Calibri"/>
          <w:i/>
          <w:color w:val="auto"/>
          <w:kern w:val="0"/>
          <w:szCs w:val="22"/>
          <w:lang w:eastAsia="en-US"/>
          <w14:ligatures w14:val="none"/>
        </w:rPr>
        <w:t>upravljavec</w:t>
      </w:r>
      <w:r w:rsidR="00544AD8" w:rsidRPr="0048056C">
        <w:rPr>
          <w:rFonts w:eastAsia="Calibri"/>
          <w:i/>
          <w:color w:val="auto"/>
          <w:kern w:val="0"/>
          <w:szCs w:val="22"/>
          <w:lang w:eastAsia="en-US"/>
          <w14:ligatures w14:val="none"/>
        </w:rPr>
        <w:t xml:space="preserve"> </w:t>
      </w:r>
      <w:r w:rsidR="00544AD8">
        <w:rPr>
          <w:rFonts w:eastAsia="Calibri"/>
          <w:i/>
          <w:color w:val="auto"/>
          <w:kern w:val="0"/>
          <w:szCs w:val="22"/>
          <w:lang w:eastAsia="en-US"/>
          <w14:ligatures w14:val="none"/>
        </w:rPr>
        <w:t>souporabe</w:t>
      </w:r>
      <w:r w:rsidRPr="0048056C">
        <w:rPr>
          <w:rFonts w:eastAsia="Calibri"/>
          <w:i/>
          <w:color w:val="auto"/>
          <w:kern w:val="0"/>
          <w:szCs w:val="22"/>
          <w:lang w:eastAsia="en-US"/>
          <w14:ligatures w14:val="none"/>
        </w:rPr>
        <w:t xml:space="preserve"> o tem obvestiti vse pogodbene stranke in distribucijskega operaterja. Če je </w:t>
      </w:r>
      <w:r w:rsidR="00544AD8">
        <w:rPr>
          <w:rFonts w:eastAsia="Calibri"/>
          <w:i/>
          <w:color w:val="auto"/>
          <w:kern w:val="0"/>
          <w:szCs w:val="22"/>
          <w:lang w:eastAsia="en-US"/>
          <w14:ligatures w14:val="none"/>
        </w:rPr>
        <w:t>upravljavec souporabe</w:t>
      </w:r>
      <w:r w:rsidRPr="0048056C">
        <w:rPr>
          <w:rFonts w:eastAsia="Calibri"/>
          <w:i/>
          <w:color w:val="auto"/>
          <w:kern w:val="0"/>
          <w:szCs w:val="22"/>
          <w:lang w:eastAsia="en-US"/>
          <w14:ligatures w14:val="none"/>
        </w:rPr>
        <w:t xml:space="preserve"> oddajnik potem prevzame te obveznosti organizator souporabe oziroma prvi prevzemnik po tej pogodbi z deležem souporabe večjim od nič.</w:t>
      </w:r>
    </w:p>
    <w:p w14:paraId="20C3644D" w14:textId="77E2455D" w:rsidR="00734A19" w:rsidRDefault="00734A19">
      <w:pPr>
        <w:spacing w:after="160" w:line="259" w:lineRule="auto"/>
        <w:jc w:val="left"/>
        <w:rPr>
          <w:rFonts w:eastAsia="Calibri"/>
          <w:i/>
          <w:color w:val="auto"/>
          <w:kern w:val="0"/>
          <w:szCs w:val="22"/>
          <w:lang w:eastAsia="en-US"/>
          <w14:ligatures w14:val="none"/>
        </w:rPr>
      </w:pPr>
      <w:r>
        <w:rPr>
          <w:rFonts w:eastAsia="Calibri"/>
          <w:i/>
          <w:color w:val="auto"/>
          <w:kern w:val="0"/>
          <w:szCs w:val="22"/>
          <w:lang w:eastAsia="en-US"/>
          <w14:ligatures w14:val="none"/>
        </w:rPr>
        <w:br w:type="page"/>
      </w:r>
    </w:p>
    <w:p w14:paraId="3E8BF1B4" w14:textId="77777777" w:rsidR="00734A19" w:rsidRPr="0048056C" w:rsidRDefault="00734A19" w:rsidP="00734A19">
      <w:pPr>
        <w:pStyle w:val="Odstavekseznama"/>
        <w:spacing w:after="120" w:line="259" w:lineRule="auto"/>
        <w:rPr>
          <w:rFonts w:eastAsia="Calibri"/>
          <w:i/>
          <w:color w:val="auto"/>
          <w:kern w:val="0"/>
          <w:szCs w:val="22"/>
          <w:lang w:eastAsia="en-US"/>
          <w14:ligatures w14:val="none"/>
        </w:rPr>
      </w:pPr>
    </w:p>
    <w:p w14:paraId="5CC50E74" w14:textId="57ED665B" w:rsidR="00397FED" w:rsidRPr="00734A19" w:rsidRDefault="00A35DE5" w:rsidP="00734A19">
      <w:pPr>
        <w:jc w:val="center"/>
        <w:rPr>
          <w:rFonts w:eastAsia="MS Gothic"/>
          <w:b/>
        </w:rPr>
      </w:pPr>
      <w:r w:rsidRPr="00734A19">
        <w:rPr>
          <w:rFonts w:eastAsia="MS Gothic"/>
          <w:b/>
        </w:rPr>
        <w:t>9</w:t>
      </w:r>
      <w:r w:rsidR="0028158C" w:rsidRPr="00734A19">
        <w:rPr>
          <w:rFonts w:eastAsia="MS Gothic"/>
          <w:b/>
        </w:rPr>
        <w:t xml:space="preserve">. </w:t>
      </w:r>
      <w:r w:rsidR="00397FED" w:rsidRPr="00734A19">
        <w:rPr>
          <w:rFonts w:eastAsia="MS Gothic"/>
          <w:b/>
        </w:rPr>
        <w:t>člen</w:t>
      </w:r>
    </w:p>
    <w:p w14:paraId="4E042BA3" w14:textId="6A6234AC" w:rsidR="0028158C" w:rsidRPr="00734A19" w:rsidRDefault="00453678" w:rsidP="00734A19">
      <w:pPr>
        <w:jc w:val="center"/>
        <w:rPr>
          <w:rFonts w:eastAsia="MS Gothic"/>
          <w:b/>
        </w:rPr>
      </w:pPr>
      <w:r w:rsidRPr="00734A19">
        <w:rPr>
          <w:rFonts w:eastAsia="MS Gothic"/>
          <w:b/>
        </w:rPr>
        <w:t>(</w:t>
      </w:r>
      <w:r w:rsidR="0028158C" w:rsidRPr="00734A19">
        <w:rPr>
          <w:rFonts w:eastAsia="MS Gothic"/>
          <w:b/>
        </w:rPr>
        <w:t>Varstvo osebnih podatkov</w:t>
      </w:r>
      <w:r w:rsidRPr="00734A19">
        <w:rPr>
          <w:rFonts w:eastAsia="MS Gothic"/>
          <w:b/>
        </w:rPr>
        <w:t>)</w:t>
      </w:r>
    </w:p>
    <w:p w14:paraId="7BA40473" w14:textId="77777777" w:rsidR="000123D3" w:rsidRPr="000123D3" w:rsidRDefault="000123D3" w:rsidP="00397FED">
      <w:pPr>
        <w:keepNext/>
        <w:keepLines/>
        <w:spacing w:before="200" w:after="100" w:line="259" w:lineRule="auto"/>
        <w:jc w:val="center"/>
        <w:outlineLvl w:val="1"/>
        <w:rPr>
          <w:rFonts w:eastAsia="MS Gothic"/>
          <w:b/>
          <w:bCs/>
          <w:color w:val="auto"/>
          <w:kern w:val="0"/>
          <w:szCs w:val="22"/>
          <w:lang w:eastAsia="en-US"/>
          <w14:ligatures w14:val="none"/>
        </w:rPr>
      </w:pPr>
    </w:p>
    <w:p w14:paraId="110AE4DC" w14:textId="497C8C19" w:rsidR="0028158C" w:rsidRDefault="0028158C" w:rsidP="00397FED">
      <w:pPr>
        <w:pStyle w:val="Odstavekseznama"/>
        <w:numPr>
          <w:ilvl w:val="0"/>
          <w:numId w:val="24"/>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 xml:space="preserve">Stranke osebne podatke uporabljajo samo v obsegu, ki je </w:t>
      </w:r>
      <w:r w:rsidR="001876E8">
        <w:rPr>
          <w:rFonts w:eastAsia="Calibri"/>
          <w:color w:val="auto"/>
          <w:kern w:val="0"/>
          <w:szCs w:val="22"/>
          <w:lang w:eastAsia="en-US"/>
          <w14:ligatures w14:val="none"/>
        </w:rPr>
        <w:t xml:space="preserve">nujno </w:t>
      </w:r>
      <w:r w:rsidRPr="000123D3">
        <w:rPr>
          <w:rFonts w:eastAsia="Calibri"/>
          <w:color w:val="auto"/>
          <w:kern w:val="0"/>
          <w:szCs w:val="22"/>
          <w:lang w:eastAsia="en-US"/>
          <w14:ligatures w14:val="none"/>
        </w:rPr>
        <w:t xml:space="preserve">potreben za sklenitev, </w:t>
      </w:r>
      <w:r w:rsidR="00933B03">
        <w:rPr>
          <w:rFonts w:eastAsia="Calibri"/>
          <w:color w:val="auto"/>
          <w:kern w:val="0"/>
          <w:szCs w:val="22"/>
          <w:lang w:eastAsia="en-US"/>
          <w14:ligatures w14:val="none"/>
        </w:rPr>
        <w:t>evidentiranje</w:t>
      </w:r>
      <w:r w:rsidR="00933B03" w:rsidRPr="000123D3">
        <w:rPr>
          <w:rFonts w:eastAsia="Calibri"/>
          <w:color w:val="auto"/>
          <w:kern w:val="0"/>
          <w:szCs w:val="22"/>
          <w:lang w:eastAsia="en-US"/>
          <w14:ligatures w14:val="none"/>
        </w:rPr>
        <w:t xml:space="preserve"> </w:t>
      </w:r>
      <w:r w:rsidRPr="000123D3">
        <w:rPr>
          <w:rFonts w:eastAsia="Calibri"/>
          <w:color w:val="auto"/>
          <w:kern w:val="0"/>
          <w:szCs w:val="22"/>
          <w:lang w:eastAsia="en-US"/>
          <w14:ligatures w14:val="none"/>
        </w:rPr>
        <w:t xml:space="preserve">in izvajanje te </w:t>
      </w:r>
      <w:r w:rsidR="00566A5A" w:rsidRPr="000123D3">
        <w:rPr>
          <w:rFonts w:eastAsia="Calibri"/>
          <w:color w:val="auto"/>
          <w:kern w:val="0"/>
          <w:szCs w:val="22"/>
          <w:lang w:eastAsia="en-US"/>
          <w14:ligatures w14:val="none"/>
        </w:rPr>
        <w:t xml:space="preserve">pogodbe </w:t>
      </w:r>
      <w:r w:rsidRPr="000123D3">
        <w:rPr>
          <w:rFonts w:eastAsia="Calibri"/>
          <w:color w:val="auto"/>
          <w:kern w:val="0"/>
          <w:szCs w:val="22"/>
          <w:lang w:eastAsia="en-US"/>
          <w14:ligatures w14:val="none"/>
        </w:rPr>
        <w:t>ter za obračun souporabe.</w:t>
      </w:r>
    </w:p>
    <w:p w14:paraId="7CB2F806" w14:textId="77777777" w:rsidR="00DF77C1" w:rsidRPr="000123D3" w:rsidRDefault="00DF77C1" w:rsidP="00483186">
      <w:pPr>
        <w:pStyle w:val="Odstavekseznama"/>
        <w:spacing w:after="120" w:line="259" w:lineRule="auto"/>
        <w:rPr>
          <w:rFonts w:eastAsia="Calibri"/>
          <w:color w:val="auto"/>
          <w:kern w:val="0"/>
          <w:szCs w:val="22"/>
          <w:lang w:eastAsia="en-US"/>
          <w14:ligatures w14:val="none"/>
        </w:rPr>
      </w:pPr>
    </w:p>
    <w:p w14:paraId="69FA7AD3" w14:textId="7AADA72A" w:rsidR="0028158C" w:rsidRDefault="0028158C" w:rsidP="00397FED">
      <w:pPr>
        <w:pStyle w:val="Odstavekseznama"/>
        <w:numPr>
          <w:ilvl w:val="0"/>
          <w:numId w:val="24"/>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Če je za izvajanje souporabe potrebno posredovanje podatkov distribucijskemu operaterju, dobavitelju ali organizatorju</w:t>
      </w:r>
      <w:r w:rsidR="00CE08AD">
        <w:rPr>
          <w:rFonts w:eastAsia="Calibri"/>
          <w:color w:val="auto"/>
          <w:kern w:val="0"/>
          <w:szCs w:val="22"/>
          <w:lang w:eastAsia="en-US"/>
          <w14:ligatures w14:val="none"/>
        </w:rPr>
        <w:t xml:space="preserve"> souporabe</w:t>
      </w:r>
      <w:r w:rsidRPr="000123D3">
        <w:rPr>
          <w:rFonts w:eastAsia="Calibri"/>
          <w:color w:val="auto"/>
          <w:kern w:val="0"/>
          <w:szCs w:val="22"/>
          <w:lang w:eastAsia="en-US"/>
          <w14:ligatures w14:val="none"/>
        </w:rPr>
        <w:t>, se podatki posredujejo samo v obsegu, ki je potreben za izvajanje souporabe</w:t>
      </w:r>
      <w:r w:rsidR="001876E8">
        <w:rPr>
          <w:rFonts w:eastAsia="Calibri"/>
          <w:color w:val="auto"/>
          <w:kern w:val="0"/>
          <w:szCs w:val="22"/>
          <w:lang w:eastAsia="en-US"/>
          <w14:ligatures w14:val="none"/>
        </w:rPr>
        <w:t xml:space="preserve"> in pod pogoji, ki zagotavljajo varstvo osebnih podatkov</w:t>
      </w:r>
      <w:r w:rsidRPr="000123D3">
        <w:rPr>
          <w:rFonts w:eastAsia="Calibri"/>
          <w:color w:val="auto"/>
          <w:kern w:val="0"/>
          <w:szCs w:val="22"/>
          <w:lang w:eastAsia="en-US"/>
          <w14:ligatures w14:val="none"/>
        </w:rPr>
        <w:t>.</w:t>
      </w:r>
    </w:p>
    <w:p w14:paraId="72F2F33C" w14:textId="77777777" w:rsidR="00734A19" w:rsidRPr="000123D3" w:rsidRDefault="00734A19" w:rsidP="00397FED">
      <w:pPr>
        <w:pStyle w:val="Odstavekseznama"/>
        <w:numPr>
          <w:ilvl w:val="0"/>
          <w:numId w:val="24"/>
        </w:numPr>
        <w:spacing w:after="120" w:line="259" w:lineRule="auto"/>
        <w:rPr>
          <w:rFonts w:eastAsia="Calibri"/>
          <w:color w:val="auto"/>
          <w:kern w:val="0"/>
          <w:szCs w:val="22"/>
          <w:lang w:eastAsia="en-US"/>
          <w14:ligatures w14:val="none"/>
        </w:rPr>
      </w:pPr>
    </w:p>
    <w:p w14:paraId="70B8429A" w14:textId="19CA2301" w:rsidR="00397FED" w:rsidRPr="00734A19" w:rsidRDefault="00A35DE5" w:rsidP="00734A19">
      <w:pPr>
        <w:jc w:val="center"/>
        <w:rPr>
          <w:rFonts w:eastAsia="MS Gothic"/>
          <w:b/>
        </w:rPr>
      </w:pPr>
      <w:r w:rsidRPr="00734A19">
        <w:rPr>
          <w:rFonts w:eastAsia="MS Gothic"/>
          <w:b/>
        </w:rPr>
        <w:t>10</w:t>
      </w:r>
      <w:r w:rsidR="0028158C" w:rsidRPr="00734A19">
        <w:rPr>
          <w:rFonts w:eastAsia="MS Gothic"/>
          <w:b/>
        </w:rPr>
        <w:t>.</w:t>
      </w:r>
      <w:r w:rsidR="00397FED" w:rsidRPr="00734A19">
        <w:rPr>
          <w:rFonts w:eastAsia="MS Gothic"/>
          <w:b/>
        </w:rPr>
        <w:t xml:space="preserve"> člen</w:t>
      </w:r>
    </w:p>
    <w:p w14:paraId="4946E59D" w14:textId="0AFAEC50" w:rsidR="0028158C" w:rsidRPr="00734A19" w:rsidRDefault="00453678" w:rsidP="00734A19">
      <w:pPr>
        <w:jc w:val="center"/>
        <w:rPr>
          <w:rFonts w:eastAsia="MS Gothic"/>
          <w:b/>
        </w:rPr>
      </w:pPr>
      <w:r w:rsidRPr="00734A19">
        <w:rPr>
          <w:rFonts w:eastAsia="MS Gothic"/>
          <w:b/>
        </w:rPr>
        <w:t>(</w:t>
      </w:r>
      <w:r w:rsidR="0028158C" w:rsidRPr="00734A19">
        <w:rPr>
          <w:rFonts w:eastAsia="MS Gothic"/>
          <w:b/>
        </w:rPr>
        <w:t>Končne določbe</w:t>
      </w:r>
      <w:r w:rsidRPr="00734A19">
        <w:rPr>
          <w:rFonts w:eastAsia="MS Gothic"/>
          <w:b/>
        </w:rPr>
        <w:t>)</w:t>
      </w:r>
    </w:p>
    <w:p w14:paraId="1A432F92" w14:textId="77777777" w:rsidR="000123D3" w:rsidRPr="000123D3" w:rsidRDefault="000123D3" w:rsidP="00397FED">
      <w:pPr>
        <w:keepNext/>
        <w:keepLines/>
        <w:spacing w:before="200" w:after="100" w:line="259" w:lineRule="auto"/>
        <w:jc w:val="center"/>
        <w:outlineLvl w:val="1"/>
        <w:rPr>
          <w:rFonts w:eastAsia="MS Gothic"/>
          <w:b/>
          <w:bCs/>
          <w:color w:val="auto"/>
          <w:kern w:val="0"/>
          <w:szCs w:val="22"/>
          <w:lang w:eastAsia="en-US"/>
          <w14:ligatures w14:val="none"/>
        </w:rPr>
      </w:pPr>
    </w:p>
    <w:p w14:paraId="37EA8752" w14:textId="77777777" w:rsidR="005E69A5" w:rsidRDefault="0028158C" w:rsidP="00397FED">
      <w:pPr>
        <w:pStyle w:val="Odstavekseznama"/>
        <w:numPr>
          <w:ilvl w:val="0"/>
          <w:numId w:val="25"/>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Za vprašanja, ki niso urejena s t</w:t>
      </w:r>
      <w:r w:rsidR="00566A5A" w:rsidRPr="000123D3">
        <w:rPr>
          <w:rFonts w:eastAsia="Calibri"/>
          <w:color w:val="auto"/>
          <w:kern w:val="0"/>
          <w:szCs w:val="22"/>
          <w:lang w:eastAsia="en-US"/>
          <w14:ligatures w14:val="none"/>
        </w:rPr>
        <w:t>o</w:t>
      </w:r>
      <w:r w:rsidRPr="000123D3">
        <w:rPr>
          <w:rFonts w:eastAsia="Calibri"/>
          <w:color w:val="auto"/>
          <w:kern w:val="0"/>
          <w:szCs w:val="22"/>
          <w:lang w:eastAsia="en-US"/>
          <w14:ligatures w14:val="none"/>
        </w:rPr>
        <w:t xml:space="preserve"> </w:t>
      </w:r>
      <w:r w:rsidR="00566A5A" w:rsidRPr="000123D3">
        <w:rPr>
          <w:rFonts w:eastAsia="Calibri"/>
          <w:color w:val="auto"/>
          <w:kern w:val="0"/>
          <w:szCs w:val="22"/>
          <w:lang w:eastAsia="en-US"/>
          <w14:ligatures w14:val="none"/>
        </w:rPr>
        <w:t>pogodbo</w:t>
      </w:r>
      <w:r w:rsidRPr="000123D3">
        <w:rPr>
          <w:rFonts w:eastAsia="Calibri"/>
          <w:color w:val="auto"/>
          <w:kern w:val="0"/>
          <w:szCs w:val="22"/>
          <w:lang w:eastAsia="en-US"/>
          <w14:ligatures w14:val="none"/>
        </w:rPr>
        <w:t>, se uporabljajo veljavni predpisi Republike Slovenije.</w:t>
      </w:r>
    </w:p>
    <w:p w14:paraId="3FE3A6A1" w14:textId="2AA5DBB5" w:rsidR="0028158C" w:rsidRPr="000123D3" w:rsidRDefault="0028158C" w:rsidP="00483186">
      <w:pPr>
        <w:pStyle w:val="Odstavekseznama"/>
        <w:spacing w:after="120" w:line="259" w:lineRule="auto"/>
        <w:rPr>
          <w:rFonts w:eastAsia="Calibri"/>
          <w:color w:val="auto"/>
          <w:kern w:val="0"/>
          <w:szCs w:val="22"/>
          <w:lang w:eastAsia="en-US"/>
          <w14:ligatures w14:val="none"/>
        </w:rPr>
      </w:pPr>
    </w:p>
    <w:p w14:paraId="1B7C4C3A" w14:textId="0A76A557" w:rsidR="0028158C" w:rsidRDefault="0028158C" w:rsidP="00397FED">
      <w:pPr>
        <w:pStyle w:val="Odstavekseznama"/>
        <w:numPr>
          <w:ilvl w:val="0"/>
          <w:numId w:val="25"/>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Sprememb</w:t>
      </w:r>
      <w:r w:rsidR="00566A5A" w:rsidRPr="000123D3">
        <w:rPr>
          <w:rFonts w:eastAsia="Calibri"/>
          <w:color w:val="auto"/>
          <w:kern w:val="0"/>
          <w:szCs w:val="22"/>
          <w:lang w:eastAsia="en-US"/>
          <w14:ligatures w14:val="none"/>
        </w:rPr>
        <w:t>e</w:t>
      </w:r>
      <w:r w:rsidRPr="000123D3">
        <w:rPr>
          <w:rFonts w:eastAsia="Calibri"/>
          <w:color w:val="auto"/>
          <w:kern w:val="0"/>
          <w:szCs w:val="22"/>
          <w:lang w:eastAsia="en-US"/>
          <w14:ligatures w14:val="none"/>
        </w:rPr>
        <w:t xml:space="preserve"> te </w:t>
      </w:r>
      <w:r w:rsidR="00566A5A" w:rsidRPr="000123D3">
        <w:rPr>
          <w:rFonts w:eastAsia="Calibri"/>
          <w:color w:val="auto"/>
          <w:kern w:val="0"/>
          <w:szCs w:val="22"/>
          <w:lang w:eastAsia="en-US"/>
          <w14:ligatures w14:val="none"/>
        </w:rPr>
        <w:t>pogodbe</w:t>
      </w:r>
      <w:r w:rsidRPr="000123D3">
        <w:rPr>
          <w:rFonts w:eastAsia="Calibri"/>
          <w:color w:val="auto"/>
          <w:kern w:val="0"/>
          <w:szCs w:val="22"/>
          <w:lang w:eastAsia="en-US"/>
          <w14:ligatures w14:val="none"/>
        </w:rPr>
        <w:t xml:space="preserve"> morajo biti pisne. Če sprememba vpliva na izvajanje souporabe, začne učinkovati šele po </w:t>
      </w:r>
      <w:r w:rsidR="00933B03">
        <w:rPr>
          <w:rFonts w:eastAsia="Calibri"/>
          <w:color w:val="auto"/>
          <w:kern w:val="0"/>
          <w:szCs w:val="22"/>
          <w:lang w:eastAsia="en-US"/>
          <w14:ligatures w14:val="none"/>
        </w:rPr>
        <w:t xml:space="preserve">izvedenem postopku </w:t>
      </w:r>
      <w:r w:rsidRPr="000123D3">
        <w:rPr>
          <w:rFonts w:eastAsia="Calibri"/>
          <w:color w:val="auto"/>
          <w:kern w:val="0"/>
          <w:szCs w:val="22"/>
          <w:lang w:eastAsia="en-US"/>
          <w14:ligatures w14:val="none"/>
        </w:rPr>
        <w:t>evidentiranj</w:t>
      </w:r>
      <w:r w:rsidR="00933B03">
        <w:rPr>
          <w:rFonts w:eastAsia="Calibri"/>
          <w:color w:val="auto"/>
          <w:kern w:val="0"/>
          <w:szCs w:val="22"/>
          <w:lang w:eastAsia="en-US"/>
          <w14:ligatures w14:val="none"/>
        </w:rPr>
        <w:t>a spremembe</w:t>
      </w:r>
      <w:r w:rsidRPr="000123D3">
        <w:rPr>
          <w:rFonts w:eastAsia="Calibri"/>
          <w:color w:val="auto"/>
          <w:kern w:val="0"/>
          <w:szCs w:val="22"/>
          <w:lang w:eastAsia="en-US"/>
          <w14:ligatures w14:val="none"/>
        </w:rPr>
        <w:t xml:space="preserve"> pri distribucijskem operaterju.</w:t>
      </w:r>
    </w:p>
    <w:p w14:paraId="728CFC13" w14:textId="77777777" w:rsidR="005E69A5" w:rsidRPr="000123D3" w:rsidRDefault="005E69A5" w:rsidP="00483186">
      <w:pPr>
        <w:pStyle w:val="Odstavekseznama"/>
        <w:spacing w:after="120" w:line="259" w:lineRule="auto"/>
        <w:rPr>
          <w:rFonts w:eastAsia="Calibri"/>
          <w:color w:val="auto"/>
          <w:kern w:val="0"/>
          <w:szCs w:val="22"/>
          <w:lang w:eastAsia="en-US"/>
          <w14:ligatures w14:val="none"/>
        </w:rPr>
      </w:pPr>
    </w:p>
    <w:p w14:paraId="6E361A5E" w14:textId="007E31C0" w:rsidR="00397FED" w:rsidRDefault="00566A5A" w:rsidP="0028158C">
      <w:pPr>
        <w:pStyle w:val="Odstavekseznama"/>
        <w:numPr>
          <w:ilvl w:val="0"/>
          <w:numId w:val="25"/>
        </w:num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Pogodba</w:t>
      </w:r>
      <w:r w:rsidR="0028158C" w:rsidRPr="000123D3">
        <w:rPr>
          <w:rFonts w:eastAsia="Calibri"/>
          <w:color w:val="auto"/>
          <w:kern w:val="0"/>
          <w:szCs w:val="22"/>
          <w:lang w:eastAsia="en-US"/>
          <w14:ligatures w14:val="none"/>
        </w:rPr>
        <w:t xml:space="preserve"> je sestavljen</w:t>
      </w:r>
      <w:r w:rsidRPr="000123D3">
        <w:rPr>
          <w:rFonts w:eastAsia="Calibri"/>
          <w:color w:val="auto"/>
          <w:kern w:val="0"/>
          <w:szCs w:val="22"/>
          <w:lang w:eastAsia="en-US"/>
          <w14:ligatures w14:val="none"/>
        </w:rPr>
        <w:t>a</w:t>
      </w:r>
      <w:r w:rsidR="0028158C" w:rsidRPr="000123D3">
        <w:rPr>
          <w:rFonts w:eastAsia="Calibri"/>
          <w:color w:val="auto"/>
          <w:kern w:val="0"/>
          <w:szCs w:val="22"/>
          <w:lang w:eastAsia="en-US"/>
          <w14:ligatures w14:val="none"/>
        </w:rPr>
        <w:t xml:space="preserve"> v </w:t>
      </w:r>
      <w:r w:rsidR="0028158C" w:rsidRPr="00647869">
        <w:rPr>
          <w:rFonts w:eastAsia="Calibri"/>
          <w:color w:val="auto"/>
          <w:kern w:val="0"/>
          <w:szCs w:val="22"/>
          <w:highlight w:val="yellow"/>
          <w:lang w:eastAsia="en-US"/>
          <w14:ligatures w14:val="none"/>
        </w:rPr>
        <w:t>[●]</w:t>
      </w:r>
      <w:r w:rsidR="0028158C" w:rsidRPr="000123D3">
        <w:rPr>
          <w:rFonts w:eastAsia="Calibri"/>
          <w:color w:val="auto"/>
          <w:kern w:val="0"/>
          <w:szCs w:val="22"/>
          <w:lang w:eastAsia="en-US"/>
          <w14:ligatures w14:val="none"/>
        </w:rPr>
        <w:t xml:space="preserve"> izvodih.</w:t>
      </w:r>
    </w:p>
    <w:p w14:paraId="044754C4" w14:textId="77777777" w:rsidR="005E69A5" w:rsidRDefault="005E69A5" w:rsidP="00483186">
      <w:pPr>
        <w:pStyle w:val="Odstavekseznama"/>
        <w:spacing w:after="120" w:line="259" w:lineRule="auto"/>
        <w:rPr>
          <w:rFonts w:eastAsia="Calibri"/>
          <w:color w:val="auto"/>
          <w:kern w:val="0"/>
          <w:szCs w:val="22"/>
          <w:lang w:eastAsia="en-US"/>
          <w14:ligatures w14:val="none"/>
        </w:rPr>
      </w:pPr>
    </w:p>
    <w:p w14:paraId="5219F987" w14:textId="79589E24" w:rsidR="003A7955" w:rsidRDefault="003A7955" w:rsidP="003A7955">
      <w:pPr>
        <w:pStyle w:val="Odstavekseznama"/>
        <w:numPr>
          <w:ilvl w:val="0"/>
          <w:numId w:val="25"/>
        </w:numPr>
        <w:spacing w:after="120" w:line="259" w:lineRule="auto"/>
        <w:rPr>
          <w:rFonts w:eastAsia="Calibri"/>
          <w:color w:val="auto"/>
          <w:kern w:val="0"/>
          <w:szCs w:val="22"/>
          <w:lang w:eastAsia="en-US"/>
          <w14:ligatures w14:val="none"/>
        </w:rPr>
      </w:pPr>
      <w:r w:rsidRPr="003A7955">
        <w:rPr>
          <w:rFonts w:eastAsia="Calibri"/>
          <w:color w:val="auto"/>
          <w:kern w:val="0"/>
          <w:szCs w:val="22"/>
          <w:lang w:eastAsia="en-US"/>
          <w14:ligatures w14:val="none"/>
        </w:rPr>
        <w:t xml:space="preserve">Pogodbene stranke se zavezujejo, da bodo vse spore, nesoglasja ali zahtevke, ki bi izvirali iz te pogodbe ali bili z njo povezani, vključno z vprašanji glede njenega nastanka, veljavnosti, razlage, izvajanja ali prenehanja, najprej poskušali rešiti sporazumno. Če spora ne uspejo rešiti sporazumno v roku </w:t>
      </w:r>
      <w:r w:rsidRPr="00647869">
        <w:rPr>
          <w:rFonts w:eastAsia="Calibri"/>
          <w:color w:val="auto"/>
          <w:kern w:val="0"/>
          <w:szCs w:val="22"/>
          <w:highlight w:val="yellow"/>
          <w:lang w:eastAsia="en-US"/>
          <w14:ligatures w14:val="none"/>
        </w:rPr>
        <w:t>[●]</w:t>
      </w:r>
      <w:r w:rsidRPr="003A7955">
        <w:rPr>
          <w:rFonts w:eastAsia="Calibri"/>
          <w:color w:val="auto"/>
          <w:kern w:val="0"/>
          <w:szCs w:val="22"/>
          <w:lang w:eastAsia="en-US"/>
          <w14:ligatures w14:val="none"/>
        </w:rPr>
        <w:t xml:space="preserve"> dni od dneva, ko ena stranka drugo pisno obvesti o obstoju spora, je za reševanje spora pristojno stvarno pristojno sodišče v </w:t>
      </w:r>
      <w:r w:rsidRPr="00647869">
        <w:rPr>
          <w:rFonts w:eastAsia="Calibri"/>
          <w:color w:val="auto"/>
          <w:kern w:val="0"/>
          <w:szCs w:val="22"/>
          <w:highlight w:val="yellow"/>
          <w:lang w:eastAsia="en-US"/>
          <w14:ligatures w14:val="none"/>
        </w:rPr>
        <w:t>[●]</w:t>
      </w:r>
      <w:r w:rsidRPr="003A7955">
        <w:rPr>
          <w:rFonts w:eastAsia="Calibri"/>
          <w:color w:val="auto"/>
          <w:kern w:val="0"/>
          <w:szCs w:val="22"/>
          <w:lang w:eastAsia="en-US"/>
          <w14:ligatures w14:val="none"/>
        </w:rPr>
        <w:t>.</w:t>
      </w:r>
    </w:p>
    <w:p w14:paraId="4C70505E" w14:textId="77777777" w:rsidR="003A7955" w:rsidRPr="00483186" w:rsidRDefault="003A7955" w:rsidP="00483186">
      <w:pPr>
        <w:pStyle w:val="Odstavekseznama"/>
        <w:rPr>
          <w:rFonts w:eastAsia="Calibri"/>
          <w:color w:val="auto"/>
          <w:kern w:val="0"/>
          <w:szCs w:val="22"/>
          <w:lang w:eastAsia="en-US"/>
          <w14:ligatures w14:val="none"/>
        </w:rPr>
      </w:pPr>
    </w:p>
    <w:p w14:paraId="5214AD98" w14:textId="04B1B461" w:rsidR="005E69A5" w:rsidRDefault="003A7955" w:rsidP="0028158C">
      <w:pPr>
        <w:pStyle w:val="Odstavekseznama"/>
        <w:numPr>
          <w:ilvl w:val="0"/>
          <w:numId w:val="25"/>
        </w:numPr>
        <w:spacing w:after="120" w:line="259" w:lineRule="auto"/>
        <w:rPr>
          <w:rFonts w:eastAsia="Calibri"/>
          <w:color w:val="auto"/>
          <w:kern w:val="0"/>
          <w:szCs w:val="22"/>
          <w:lang w:eastAsia="en-US"/>
          <w14:ligatures w14:val="none"/>
        </w:rPr>
      </w:pPr>
      <w:r w:rsidRPr="003A7955">
        <w:rPr>
          <w:rFonts w:eastAsia="Calibri"/>
          <w:color w:val="auto"/>
          <w:kern w:val="0"/>
          <w:szCs w:val="22"/>
          <w:lang w:eastAsia="en-US"/>
          <w14:ligatures w14:val="none"/>
        </w:rPr>
        <w:t>Za to pogodbo se uporablja pravo Republike Slovenije.</w:t>
      </w:r>
      <w:r w:rsidRPr="003A7955" w:rsidDel="003A7955">
        <w:rPr>
          <w:rFonts w:eastAsia="Calibri"/>
          <w:color w:val="auto"/>
          <w:kern w:val="0"/>
          <w:szCs w:val="22"/>
          <w:lang w:eastAsia="en-US"/>
          <w14:ligatures w14:val="none"/>
        </w:rPr>
        <w:t xml:space="preserve"> </w:t>
      </w:r>
      <w:r w:rsidR="005E69A5" w:rsidRPr="00647869">
        <w:rPr>
          <w:rFonts w:eastAsia="Calibri"/>
          <w:color w:val="auto"/>
          <w:kern w:val="0"/>
          <w:szCs w:val="22"/>
          <w:highlight w:val="yellow"/>
          <w:lang w:eastAsia="en-US"/>
          <w14:ligatures w14:val="none"/>
        </w:rPr>
        <w:t>[●]</w:t>
      </w:r>
      <w:r w:rsidR="005E69A5">
        <w:rPr>
          <w:rFonts w:eastAsia="Calibri"/>
          <w:color w:val="auto"/>
          <w:kern w:val="0"/>
          <w:szCs w:val="22"/>
          <w:lang w:eastAsia="en-US"/>
          <w14:ligatures w14:val="none"/>
        </w:rPr>
        <w:t>.</w:t>
      </w:r>
    </w:p>
    <w:p w14:paraId="2C32BC80" w14:textId="77777777" w:rsidR="000123D3" w:rsidRPr="000123D3" w:rsidRDefault="000123D3" w:rsidP="000123D3">
      <w:pPr>
        <w:pStyle w:val="Odstavekseznama"/>
        <w:spacing w:after="120" w:line="259" w:lineRule="auto"/>
        <w:rPr>
          <w:rFonts w:eastAsia="Calibri"/>
          <w:color w:val="auto"/>
          <w:kern w:val="0"/>
          <w:szCs w:val="22"/>
          <w:lang w:eastAsia="en-US"/>
          <w14:ligatures w14:val="none"/>
        </w:rPr>
      </w:pPr>
    </w:p>
    <w:p w14:paraId="2CC8DD25" w14:textId="2C9E6E94" w:rsidR="0028158C" w:rsidRDefault="0028158C" w:rsidP="0028158C">
      <w:pPr>
        <w:spacing w:after="120" w:line="259" w:lineRule="auto"/>
        <w:rPr>
          <w:rFonts w:eastAsia="Calibri"/>
          <w:color w:val="auto"/>
          <w:kern w:val="0"/>
          <w:szCs w:val="22"/>
          <w:lang w:eastAsia="en-US"/>
          <w14:ligatures w14:val="none"/>
        </w:rPr>
      </w:pPr>
      <w:r w:rsidRPr="000123D3">
        <w:rPr>
          <w:rFonts w:eastAsia="Calibri"/>
          <w:color w:val="auto"/>
          <w:kern w:val="0"/>
          <w:szCs w:val="22"/>
          <w:lang w:eastAsia="en-US"/>
          <w14:ligatures w14:val="none"/>
        </w:rPr>
        <w:t xml:space="preserve">Kraj in datum: </w:t>
      </w:r>
      <w:r w:rsidRPr="00647869">
        <w:rPr>
          <w:rFonts w:eastAsia="Calibri"/>
          <w:color w:val="auto"/>
          <w:kern w:val="0"/>
          <w:szCs w:val="22"/>
          <w:highlight w:val="yellow"/>
          <w:lang w:eastAsia="en-US"/>
          <w14:ligatures w14:val="none"/>
        </w:rPr>
        <w:t>[●]</w:t>
      </w:r>
    </w:p>
    <w:p w14:paraId="4750BDED" w14:textId="7F92FE8B" w:rsidR="005E69A5" w:rsidRDefault="005E69A5" w:rsidP="0028158C">
      <w:pPr>
        <w:spacing w:after="120" w:line="259" w:lineRule="auto"/>
        <w:rPr>
          <w:rFonts w:eastAsia="Calibri"/>
          <w:color w:val="auto"/>
          <w:kern w:val="0"/>
          <w:szCs w:val="22"/>
          <w:lang w:eastAsia="en-US"/>
          <w14:ligatures w14:val="none"/>
        </w:rPr>
      </w:pPr>
    </w:p>
    <w:p w14:paraId="453C0558" w14:textId="77777777" w:rsidR="005E69A5" w:rsidRPr="000123D3" w:rsidRDefault="005E69A5" w:rsidP="0028158C">
      <w:pPr>
        <w:spacing w:after="120" w:line="259" w:lineRule="auto"/>
        <w:rPr>
          <w:rFonts w:eastAsia="Calibri"/>
          <w:color w:val="auto"/>
          <w:kern w:val="0"/>
          <w:szCs w:val="22"/>
          <w:lang w:eastAsia="en-US"/>
          <w14:ligatures w14:val="none"/>
        </w:rPr>
      </w:pPr>
    </w:p>
    <w:tbl>
      <w:tblPr>
        <w:tblStyle w:val="Tabelamrea1"/>
        <w:tblW w:w="0" w:type="auto"/>
        <w:jc w:val="center"/>
        <w:tblLook w:val="04A0" w:firstRow="1" w:lastRow="0" w:firstColumn="1" w:lastColumn="0" w:noHBand="0" w:noVBand="1"/>
      </w:tblPr>
      <w:tblGrid>
        <w:gridCol w:w="3246"/>
        <w:gridCol w:w="3245"/>
        <w:gridCol w:w="3245"/>
      </w:tblGrid>
      <w:tr w:rsidR="0028158C" w:rsidRPr="000123D3" w14:paraId="599560A1" w14:textId="77777777" w:rsidTr="00CB3059">
        <w:trPr>
          <w:jc w:val="center"/>
        </w:trPr>
        <w:tc>
          <w:tcPr>
            <w:tcW w:w="3118" w:type="dxa"/>
          </w:tcPr>
          <w:p w14:paraId="30D88FC9" w14:textId="77777777" w:rsidR="0028158C" w:rsidRPr="000123D3" w:rsidRDefault="0028158C" w:rsidP="0028158C">
            <w:pPr>
              <w:spacing w:line="259" w:lineRule="auto"/>
              <w:rPr>
                <w:rFonts w:eastAsia="Calibri"/>
                <w:color w:val="auto"/>
                <w:szCs w:val="22"/>
                <w:lang w:val="sl-SI" w:eastAsia="en-US"/>
              </w:rPr>
            </w:pPr>
            <w:r w:rsidRPr="000123D3">
              <w:rPr>
                <w:rFonts w:eastAsia="Calibri"/>
                <w:b/>
                <w:color w:val="auto"/>
                <w:szCs w:val="22"/>
                <w:lang w:val="sl-SI" w:eastAsia="en-US"/>
              </w:rPr>
              <w:t>Oddajnik</w:t>
            </w:r>
          </w:p>
        </w:tc>
        <w:tc>
          <w:tcPr>
            <w:tcW w:w="3118" w:type="dxa"/>
          </w:tcPr>
          <w:p w14:paraId="7F10E676" w14:textId="77777777" w:rsidR="0028158C" w:rsidRPr="000123D3" w:rsidRDefault="0028158C" w:rsidP="0028158C">
            <w:pPr>
              <w:spacing w:line="259" w:lineRule="auto"/>
              <w:rPr>
                <w:rFonts w:eastAsia="Calibri"/>
                <w:color w:val="auto"/>
                <w:szCs w:val="22"/>
                <w:lang w:val="sl-SI" w:eastAsia="en-US"/>
              </w:rPr>
            </w:pPr>
            <w:r w:rsidRPr="000123D3">
              <w:rPr>
                <w:rFonts w:eastAsia="Calibri"/>
                <w:b/>
                <w:color w:val="auto"/>
                <w:szCs w:val="22"/>
                <w:lang w:val="sl-SI" w:eastAsia="en-US"/>
              </w:rPr>
              <w:t>Prejemnik</w:t>
            </w:r>
          </w:p>
        </w:tc>
        <w:tc>
          <w:tcPr>
            <w:tcW w:w="3118" w:type="dxa"/>
          </w:tcPr>
          <w:p w14:paraId="466631E8" w14:textId="5A2ACD1F" w:rsidR="0028158C" w:rsidRPr="00647869" w:rsidRDefault="0028158C" w:rsidP="0028158C">
            <w:pPr>
              <w:spacing w:line="259" w:lineRule="auto"/>
              <w:rPr>
                <w:rFonts w:eastAsia="Calibri"/>
                <w:i/>
                <w:color w:val="auto"/>
                <w:szCs w:val="22"/>
                <w:lang w:val="sl-SI" w:eastAsia="en-US"/>
              </w:rPr>
            </w:pPr>
            <w:r w:rsidRPr="00647869">
              <w:rPr>
                <w:rFonts w:eastAsia="Calibri"/>
                <w:b/>
                <w:i/>
                <w:color w:val="auto"/>
                <w:szCs w:val="22"/>
                <w:lang w:val="sl-SI" w:eastAsia="en-US"/>
              </w:rPr>
              <w:t>Organizator</w:t>
            </w:r>
            <w:r w:rsidR="00537647" w:rsidRPr="00647869">
              <w:rPr>
                <w:rFonts w:eastAsia="Calibri"/>
                <w:b/>
                <w:i/>
                <w:color w:val="auto"/>
                <w:szCs w:val="22"/>
                <w:lang w:val="sl-SI" w:eastAsia="en-US"/>
              </w:rPr>
              <w:t xml:space="preserve"> souporabe</w:t>
            </w:r>
            <w:r w:rsidRPr="00647869">
              <w:rPr>
                <w:rFonts w:eastAsia="Calibri"/>
                <w:b/>
                <w:i/>
                <w:color w:val="auto"/>
                <w:szCs w:val="22"/>
                <w:lang w:val="sl-SI" w:eastAsia="en-US"/>
              </w:rPr>
              <w:t xml:space="preserve"> (če sodeluje)</w:t>
            </w:r>
          </w:p>
        </w:tc>
      </w:tr>
      <w:tr w:rsidR="0028158C" w:rsidRPr="000123D3" w14:paraId="1CD47459" w14:textId="77777777" w:rsidTr="00CB3059">
        <w:trPr>
          <w:jc w:val="center"/>
        </w:trPr>
        <w:tc>
          <w:tcPr>
            <w:tcW w:w="3118" w:type="dxa"/>
          </w:tcPr>
          <w:p w14:paraId="52A8E80A" w14:textId="77777777" w:rsidR="0028158C" w:rsidRPr="000123D3" w:rsidRDefault="0028158C" w:rsidP="0028158C">
            <w:pPr>
              <w:spacing w:line="259" w:lineRule="auto"/>
              <w:rPr>
                <w:rFonts w:eastAsia="Calibri"/>
                <w:color w:val="auto"/>
                <w:szCs w:val="22"/>
                <w:lang w:val="sl-SI" w:eastAsia="en-US"/>
              </w:rPr>
            </w:pPr>
            <w:r w:rsidRPr="000123D3">
              <w:rPr>
                <w:rFonts w:eastAsia="Calibri"/>
                <w:color w:val="auto"/>
                <w:szCs w:val="22"/>
                <w:lang w:val="sl-SI" w:eastAsia="en-US"/>
              </w:rPr>
              <w:t>_________________________</w:t>
            </w:r>
          </w:p>
        </w:tc>
        <w:tc>
          <w:tcPr>
            <w:tcW w:w="3118" w:type="dxa"/>
          </w:tcPr>
          <w:p w14:paraId="34DAA286" w14:textId="77777777" w:rsidR="0028158C" w:rsidRPr="000123D3" w:rsidRDefault="0028158C" w:rsidP="0028158C">
            <w:pPr>
              <w:spacing w:line="259" w:lineRule="auto"/>
              <w:rPr>
                <w:rFonts w:eastAsia="Calibri"/>
                <w:color w:val="auto"/>
                <w:szCs w:val="22"/>
                <w:lang w:val="sl-SI" w:eastAsia="en-US"/>
              </w:rPr>
            </w:pPr>
            <w:r w:rsidRPr="000123D3">
              <w:rPr>
                <w:rFonts w:eastAsia="Calibri"/>
                <w:color w:val="auto"/>
                <w:szCs w:val="22"/>
                <w:lang w:val="sl-SI" w:eastAsia="en-US"/>
              </w:rPr>
              <w:t>_________________________</w:t>
            </w:r>
          </w:p>
        </w:tc>
        <w:tc>
          <w:tcPr>
            <w:tcW w:w="3118" w:type="dxa"/>
          </w:tcPr>
          <w:p w14:paraId="4299AED2" w14:textId="77777777" w:rsidR="0028158C" w:rsidRPr="000123D3" w:rsidRDefault="0028158C" w:rsidP="0028158C">
            <w:pPr>
              <w:spacing w:line="259" w:lineRule="auto"/>
              <w:rPr>
                <w:rFonts w:eastAsia="Calibri"/>
                <w:color w:val="auto"/>
                <w:szCs w:val="22"/>
                <w:lang w:val="sl-SI" w:eastAsia="en-US"/>
              </w:rPr>
            </w:pPr>
            <w:r w:rsidRPr="000123D3">
              <w:rPr>
                <w:rFonts w:eastAsia="Calibri"/>
                <w:color w:val="auto"/>
                <w:szCs w:val="22"/>
                <w:lang w:val="sl-SI" w:eastAsia="en-US"/>
              </w:rPr>
              <w:t>_________________________</w:t>
            </w:r>
          </w:p>
        </w:tc>
      </w:tr>
    </w:tbl>
    <w:p w14:paraId="5E3598A6" w14:textId="49FF5B0B" w:rsidR="0028158C" w:rsidRPr="0035107A" w:rsidRDefault="0028158C" w:rsidP="00483186">
      <w:pPr>
        <w:spacing w:after="120" w:line="259" w:lineRule="auto"/>
        <w:rPr>
          <w:rFonts w:eastAsia="MS Gothic"/>
          <w:b/>
          <w:bCs/>
          <w:color w:val="auto"/>
          <w:kern w:val="0"/>
          <w:sz w:val="28"/>
          <w:szCs w:val="28"/>
          <w:lang w:eastAsia="en-US"/>
          <w14:ligatures w14:val="none"/>
        </w:rPr>
      </w:pPr>
      <w:r w:rsidRPr="000123D3">
        <w:rPr>
          <w:rFonts w:eastAsia="Calibri"/>
          <w:color w:val="auto"/>
          <w:kern w:val="0"/>
          <w:szCs w:val="22"/>
          <w:lang w:eastAsia="en-US"/>
          <w14:ligatures w14:val="none"/>
        </w:rPr>
        <w:br w:type="page"/>
      </w:r>
      <w:r w:rsidRPr="0035107A">
        <w:rPr>
          <w:rFonts w:eastAsia="MS Gothic"/>
          <w:b/>
          <w:bCs/>
          <w:color w:val="auto"/>
          <w:kern w:val="0"/>
          <w:sz w:val="28"/>
          <w:szCs w:val="28"/>
          <w:lang w:eastAsia="en-US"/>
          <w14:ligatures w14:val="none"/>
        </w:rPr>
        <w:lastRenderedPageBreak/>
        <w:t xml:space="preserve">VZOREC 2 </w:t>
      </w:r>
      <w:r w:rsidR="00D127A9" w:rsidRPr="0035107A">
        <w:rPr>
          <w:rFonts w:eastAsia="MS Gothic"/>
          <w:b/>
          <w:bCs/>
          <w:color w:val="auto"/>
          <w:kern w:val="0"/>
          <w:sz w:val="28"/>
          <w:szCs w:val="28"/>
          <w:lang w:eastAsia="en-US"/>
          <w14:ligatures w14:val="none"/>
        </w:rPr>
        <w:t>-</w:t>
      </w:r>
      <w:r w:rsidRPr="0035107A">
        <w:rPr>
          <w:rFonts w:eastAsia="MS Gothic"/>
          <w:b/>
          <w:bCs/>
          <w:color w:val="auto"/>
          <w:kern w:val="0"/>
          <w:sz w:val="28"/>
          <w:szCs w:val="28"/>
          <w:lang w:eastAsia="en-US"/>
          <w14:ligatures w14:val="none"/>
        </w:rPr>
        <w:t xml:space="preserve"> POOBLASTILO ORGANIZATORJU SOUPORABE</w:t>
      </w:r>
      <w:r w:rsidR="001911C1" w:rsidRPr="0035107A">
        <w:rPr>
          <w:rStyle w:val="Sprotnaopomba-sklic"/>
          <w:rFonts w:eastAsia="MS Gothic"/>
          <w:b/>
          <w:bCs/>
          <w:color w:val="auto"/>
          <w:kern w:val="0"/>
          <w:sz w:val="28"/>
          <w:szCs w:val="28"/>
          <w:lang w:eastAsia="en-US"/>
          <w14:ligatures w14:val="none"/>
        </w:rPr>
        <w:footnoteReference w:id="7"/>
      </w:r>
    </w:p>
    <w:p w14:paraId="492DF6B7" w14:textId="66EF65C4" w:rsidR="0028158C" w:rsidRPr="0028158C" w:rsidRDefault="0028158C" w:rsidP="0028158C">
      <w:pPr>
        <w:spacing w:after="120" w:line="259" w:lineRule="auto"/>
        <w:rPr>
          <w:rFonts w:eastAsia="Calibri"/>
          <w:color w:val="auto"/>
          <w:kern w:val="0"/>
          <w:sz w:val="21"/>
          <w:szCs w:val="22"/>
          <w:lang w:eastAsia="en-US"/>
          <w14:ligatures w14:val="none"/>
        </w:rPr>
      </w:pPr>
    </w:p>
    <w:tbl>
      <w:tblPr>
        <w:tblStyle w:val="Tabelamrea1"/>
        <w:tblW w:w="0" w:type="auto"/>
        <w:jc w:val="center"/>
        <w:tblLook w:val="04A0" w:firstRow="1" w:lastRow="0" w:firstColumn="1" w:lastColumn="0" w:noHBand="0" w:noVBand="1"/>
      </w:tblPr>
      <w:tblGrid>
        <w:gridCol w:w="2197"/>
        <w:gridCol w:w="7539"/>
      </w:tblGrid>
      <w:tr w:rsidR="0028158C" w:rsidRPr="0028158C" w14:paraId="42EDFAB1" w14:textId="77777777" w:rsidTr="00483186">
        <w:trPr>
          <w:jc w:val="center"/>
        </w:trPr>
        <w:tc>
          <w:tcPr>
            <w:tcW w:w="2197" w:type="dxa"/>
          </w:tcPr>
          <w:p w14:paraId="035E9F3A" w14:textId="77777777" w:rsidR="0028158C" w:rsidRPr="0028158C" w:rsidRDefault="0028158C" w:rsidP="0028158C">
            <w:pPr>
              <w:spacing w:line="259" w:lineRule="auto"/>
              <w:rPr>
                <w:rFonts w:eastAsia="Calibri"/>
                <w:color w:val="auto"/>
                <w:sz w:val="21"/>
                <w:szCs w:val="22"/>
                <w:lang w:val="sl-SI" w:eastAsia="en-US"/>
              </w:rPr>
            </w:pPr>
            <w:r w:rsidRPr="0028158C">
              <w:rPr>
                <w:rFonts w:eastAsia="Calibri"/>
                <w:b/>
                <w:color w:val="auto"/>
                <w:sz w:val="21"/>
                <w:szCs w:val="22"/>
                <w:lang w:val="sl-SI" w:eastAsia="en-US"/>
              </w:rPr>
              <w:t>Vloga</w:t>
            </w:r>
          </w:p>
        </w:tc>
        <w:tc>
          <w:tcPr>
            <w:tcW w:w="7539" w:type="dxa"/>
          </w:tcPr>
          <w:p w14:paraId="600F3841" w14:textId="77777777" w:rsidR="0028158C" w:rsidRPr="0028158C" w:rsidRDefault="0028158C" w:rsidP="0028158C">
            <w:pPr>
              <w:spacing w:line="259" w:lineRule="auto"/>
              <w:rPr>
                <w:rFonts w:eastAsia="Calibri"/>
                <w:color w:val="auto"/>
                <w:sz w:val="21"/>
                <w:szCs w:val="22"/>
                <w:lang w:val="sl-SI" w:eastAsia="en-US"/>
              </w:rPr>
            </w:pPr>
            <w:r w:rsidRPr="0028158C">
              <w:rPr>
                <w:rFonts w:eastAsia="Calibri"/>
                <w:b/>
                <w:color w:val="auto"/>
                <w:sz w:val="21"/>
                <w:szCs w:val="22"/>
                <w:lang w:val="sl-SI" w:eastAsia="en-US"/>
              </w:rPr>
              <w:t>Podatki</w:t>
            </w:r>
          </w:p>
        </w:tc>
      </w:tr>
      <w:tr w:rsidR="0028158C" w:rsidRPr="0028158C" w14:paraId="43388748" w14:textId="77777777" w:rsidTr="00483186">
        <w:trPr>
          <w:jc w:val="center"/>
        </w:trPr>
        <w:tc>
          <w:tcPr>
            <w:tcW w:w="2197" w:type="dxa"/>
          </w:tcPr>
          <w:p w14:paraId="3EB7336A" w14:textId="77777777" w:rsidR="0028158C" w:rsidRPr="0028158C" w:rsidRDefault="0028158C" w:rsidP="0028158C">
            <w:pPr>
              <w:spacing w:line="259" w:lineRule="auto"/>
              <w:rPr>
                <w:rFonts w:eastAsia="Calibri"/>
                <w:color w:val="auto"/>
                <w:sz w:val="21"/>
                <w:szCs w:val="22"/>
                <w:lang w:val="sl-SI" w:eastAsia="en-US"/>
              </w:rPr>
            </w:pPr>
            <w:r w:rsidRPr="0028158C">
              <w:rPr>
                <w:rFonts w:eastAsia="Calibri"/>
                <w:color w:val="auto"/>
                <w:sz w:val="21"/>
                <w:szCs w:val="22"/>
                <w:lang w:val="sl-SI" w:eastAsia="en-US"/>
              </w:rPr>
              <w:t>Oddajnik</w:t>
            </w:r>
          </w:p>
        </w:tc>
        <w:tc>
          <w:tcPr>
            <w:tcW w:w="7539" w:type="dxa"/>
          </w:tcPr>
          <w:p w14:paraId="153C3E8E" w14:textId="64548BD6" w:rsidR="0028158C" w:rsidRPr="0028158C" w:rsidRDefault="0028158C" w:rsidP="0028158C">
            <w:pPr>
              <w:spacing w:line="259" w:lineRule="auto"/>
              <w:rPr>
                <w:rFonts w:eastAsia="Calibri"/>
                <w:color w:val="auto"/>
                <w:sz w:val="21"/>
                <w:szCs w:val="22"/>
                <w:lang w:val="sl-SI" w:eastAsia="en-US"/>
              </w:rPr>
            </w:pPr>
            <w:r w:rsidRPr="0028158C">
              <w:rPr>
                <w:rFonts w:eastAsia="Calibri"/>
                <w:color w:val="auto"/>
                <w:sz w:val="21"/>
                <w:szCs w:val="22"/>
                <w:lang w:val="sl-SI" w:eastAsia="en-US"/>
              </w:rPr>
              <w:t xml:space="preserve">[ime/naziv, naslov, </w:t>
            </w:r>
            <w:r w:rsidR="005E69A5">
              <w:rPr>
                <w:rFonts w:eastAsia="Calibri"/>
                <w:color w:val="auto"/>
                <w:sz w:val="21"/>
                <w:szCs w:val="22"/>
                <w:lang w:val="sl-SI" w:eastAsia="en-US"/>
              </w:rPr>
              <w:t xml:space="preserve">davčna št.; </w:t>
            </w:r>
            <w:r w:rsidRPr="0028158C">
              <w:rPr>
                <w:rFonts w:eastAsia="Calibri"/>
                <w:color w:val="auto"/>
                <w:sz w:val="21"/>
                <w:szCs w:val="22"/>
                <w:lang w:val="sl-SI" w:eastAsia="en-US"/>
              </w:rPr>
              <w:t>kontaktni podatki</w:t>
            </w:r>
            <w:r w:rsidR="00C5576C">
              <w:rPr>
                <w:rFonts w:eastAsia="Calibri"/>
                <w:color w:val="auto"/>
                <w:sz w:val="21"/>
                <w:szCs w:val="22"/>
                <w:lang w:val="sl-SI" w:eastAsia="en-US"/>
              </w:rPr>
              <w:t xml:space="preserve">, št. MM in MT oddajnika, na kateri se bo beležila oddana električne energija, </w:t>
            </w:r>
            <w:r w:rsidRPr="0028158C">
              <w:rPr>
                <w:rFonts w:eastAsia="Calibri"/>
                <w:color w:val="auto"/>
                <w:sz w:val="21"/>
                <w:szCs w:val="22"/>
                <w:lang w:val="sl-SI" w:eastAsia="en-US"/>
              </w:rPr>
              <w:t>]</w:t>
            </w:r>
          </w:p>
        </w:tc>
      </w:tr>
      <w:tr w:rsidR="0028158C" w:rsidRPr="0028158C" w14:paraId="7D0A41BD" w14:textId="77777777" w:rsidTr="00483186">
        <w:trPr>
          <w:jc w:val="center"/>
        </w:trPr>
        <w:tc>
          <w:tcPr>
            <w:tcW w:w="2197" w:type="dxa"/>
          </w:tcPr>
          <w:p w14:paraId="6AAAA9BF" w14:textId="5A13EB73" w:rsidR="0028158C" w:rsidRPr="0028158C" w:rsidRDefault="0028158C" w:rsidP="0028158C">
            <w:pPr>
              <w:spacing w:line="259" w:lineRule="auto"/>
              <w:rPr>
                <w:rFonts w:eastAsia="Calibri"/>
                <w:color w:val="auto"/>
                <w:sz w:val="21"/>
                <w:szCs w:val="22"/>
                <w:lang w:val="sl-SI" w:eastAsia="en-US"/>
              </w:rPr>
            </w:pPr>
            <w:r w:rsidRPr="0028158C">
              <w:rPr>
                <w:rFonts w:eastAsia="Calibri"/>
                <w:color w:val="auto"/>
                <w:sz w:val="21"/>
                <w:szCs w:val="22"/>
                <w:lang w:val="sl-SI" w:eastAsia="en-US"/>
              </w:rPr>
              <w:t>Prejemnik</w:t>
            </w:r>
            <w:r w:rsidR="005E69A5">
              <w:rPr>
                <w:rFonts w:eastAsia="Calibri"/>
                <w:color w:val="auto"/>
                <w:sz w:val="21"/>
                <w:szCs w:val="22"/>
                <w:lang w:val="sl-SI" w:eastAsia="en-US"/>
              </w:rPr>
              <w:t xml:space="preserve"> 1</w:t>
            </w:r>
          </w:p>
        </w:tc>
        <w:tc>
          <w:tcPr>
            <w:tcW w:w="7539" w:type="dxa"/>
          </w:tcPr>
          <w:p w14:paraId="303F075D" w14:textId="1A857E97" w:rsidR="0028158C" w:rsidRPr="0028158C" w:rsidRDefault="0028158C" w:rsidP="0028158C">
            <w:pPr>
              <w:spacing w:line="259" w:lineRule="auto"/>
              <w:rPr>
                <w:rFonts w:eastAsia="Calibri"/>
                <w:color w:val="auto"/>
                <w:sz w:val="21"/>
                <w:szCs w:val="22"/>
                <w:lang w:val="sl-SI" w:eastAsia="en-US"/>
              </w:rPr>
            </w:pPr>
            <w:r w:rsidRPr="0028158C">
              <w:rPr>
                <w:rFonts w:eastAsia="Calibri"/>
                <w:color w:val="auto"/>
                <w:sz w:val="21"/>
                <w:szCs w:val="22"/>
                <w:lang w:val="sl-SI" w:eastAsia="en-US"/>
              </w:rPr>
              <w:t xml:space="preserve">[ime/naziv, naslov, </w:t>
            </w:r>
            <w:r w:rsidR="005E69A5">
              <w:rPr>
                <w:rFonts w:eastAsia="Calibri"/>
                <w:color w:val="auto"/>
                <w:sz w:val="21"/>
                <w:szCs w:val="22"/>
                <w:lang w:val="sl-SI" w:eastAsia="en-US"/>
              </w:rPr>
              <w:t xml:space="preserve">davčna št.; </w:t>
            </w:r>
            <w:r w:rsidRPr="0028158C">
              <w:rPr>
                <w:rFonts w:eastAsia="Calibri"/>
                <w:color w:val="auto"/>
                <w:sz w:val="21"/>
                <w:szCs w:val="22"/>
                <w:lang w:val="sl-SI" w:eastAsia="en-US"/>
              </w:rPr>
              <w:t>kontaktni podatki</w:t>
            </w:r>
            <w:r w:rsidR="00C5576C">
              <w:rPr>
                <w:rFonts w:eastAsia="Calibri"/>
                <w:color w:val="auto"/>
                <w:sz w:val="21"/>
                <w:szCs w:val="22"/>
                <w:lang w:val="sl-SI" w:eastAsia="en-US"/>
              </w:rPr>
              <w:t>, št. MM in MT prejemnika, na kateri se bo beležila prevzeta električne energija</w:t>
            </w:r>
            <w:r w:rsidRPr="0028158C">
              <w:rPr>
                <w:rFonts w:eastAsia="Calibri"/>
                <w:color w:val="auto"/>
                <w:sz w:val="21"/>
                <w:szCs w:val="22"/>
                <w:lang w:val="sl-SI" w:eastAsia="en-US"/>
              </w:rPr>
              <w:t>]</w:t>
            </w:r>
          </w:p>
        </w:tc>
      </w:tr>
      <w:tr w:rsidR="005E69A5" w:rsidRPr="0028158C" w14:paraId="07100A61" w14:textId="77777777" w:rsidTr="00C5576C">
        <w:trPr>
          <w:jc w:val="center"/>
        </w:trPr>
        <w:tc>
          <w:tcPr>
            <w:tcW w:w="2197" w:type="dxa"/>
          </w:tcPr>
          <w:p w14:paraId="525D834D" w14:textId="1FCF6527" w:rsidR="005E69A5" w:rsidRPr="0028158C" w:rsidRDefault="005E69A5" w:rsidP="005E69A5">
            <w:pPr>
              <w:spacing w:line="259" w:lineRule="auto"/>
              <w:rPr>
                <w:rFonts w:eastAsia="Calibri"/>
                <w:color w:val="auto"/>
                <w:sz w:val="21"/>
                <w:szCs w:val="22"/>
                <w:lang w:eastAsia="en-US"/>
              </w:rPr>
            </w:pPr>
            <w:r w:rsidRPr="00C519A0">
              <w:rPr>
                <w:rFonts w:eastAsia="Calibri"/>
                <w:color w:val="auto"/>
                <w:sz w:val="21"/>
                <w:szCs w:val="22"/>
                <w:lang w:val="sl-SI" w:eastAsia="en-US"/>
              </w:rPr>
              <w:t xml:space="preserve">Prejemnik </w:t>
            </w:r>
            <w:r>
              <w:rPr>
                <w:rFonts w:eastAsia="Calibri"/>
                <w:color w:val="auto"/>
                <w:sz w:val="21"/>
                <w:szCs w:val="22"/>
                <w:lang w:val="sl-SI" w:eastAsia="en-US"/>
              </w:rPr>
              <w:t>2</w:t>
            </w:r>
          </w:p>
        </w:tc>
        <w:tc>
          <w:tcPr>
            <w:tcW w:w="7539" w:type="dxa"/>
          </w:tcPr>
          <w:p w14:paraId="6883102A" w14:textId="4CCE45F5" w:rsidR="005E69A5" w:rsidRPr="0028158C" w:rsidRDefault="005E69A5" w:rsidP="005E69A5">
            <w:pPr>
              <w:spacing w:line="259" w:lineRule="auto"/>
              <w:rPr>
                <w:rFonts w:eastAsia="Calibri"/>
                <w:color w:val="auto"/>
                <w:sz w:val="21"/>
                <w:szCs w:val="22"/>
                <w:lang w:eastAsia="en-US"/>
              </w:rPr>
            </w:pPr>
            <w:r w:rsidRPr="00845DED">
              <w:rPr>
                <w:rFonts w:eastAsia="Calibri"/>
                <w:color w:val="auto"/>
                <w:sz w:val="21"/>
                <w:szCs w:val="22"/>
                <w:lang w:val="sl-SI" w:eastAsia="en-US"/>
              </w:rPr>
              <w:t>[ime/naziv, naslov, davčna št.; kontaktni podatki</w:t>
            </w:r>
            <w:r w:rsidR="00C5576C">
              <w:rPr>
                <w:rFonts w:eastAsia="Calibri"/>
                <w:color w:val="auto"/>
                <w:sz w:val="21"/>
                <w:szCs w:val="22"/>
                <w:lang w:val="sl-SI" w:eastAsia="en-US"/>
              </w:rPr>
              <w:t>, št. MM in MT prejemnika, na kateri se bo beležila prevzeta električne energija</w:t>
            </w:r>
            <w:r w:rsidRPr="00845DED">
              <w:rPr>
                <w:rFonts w:eastAsia="Calibri"/>
                <w:color w:val="auto"/>
                <w:sz w:val="21"/>
                <w:szCs w:val="22"/>
                <w:lang w:val="sl-SI" w:eastAsia="en-US"/>
              </w:rPr>
              <w:t>]</w:t>
            </w:r>
          </w:p>
        </w:tc>
      </w:tr>
      <w:tr w:rsidR="005E69A5" w:rsidRPr="0028158C" w14:paraId="1EFC38A7" w14:textId="77777777" w:rsidTr="00C5576C">
        <w:trPr>
          <w:jc w:val="center"/>
        </w:trPr>
        <w:tc>
          <w:tcPr>
            <w:tcW w:w="2197" w:type="dxa"/>
          </w:tcPr>
          <w:p w14:paraId="28B5FFD2" w14:textId="29045CE7" w:rsidR="005E69A5" w:rsidRPr="0028158C" w:rsidRDefault="005E69A5" w:rsidP="005E69A5">
            <w:pPr>
              <w:spacing w:line="259" w:lineRule="auto"/>
              <w:rPr>
                <w:rFonts w:eastAsia="Calibri"/>
                <w:color w:val="auto"/>
                <w:sz w:val="21"/>
                <w:szCs w:val="22"/>
                <w:lang w:eastAsia="en-US"/>
              </w:rPr>
            </w:pPr>
            <w:r w:rsidRPr="00C519A0">
              <w:rPr>
                <w:rFonts w:eastAsia="Calibri"/>
                <w:color w:val="auto"/>
                <w:sz w:val="21"/>
                <w:szCs w:val="22"/>
                <w:lang w:val="sl-SI" w:eastAsia="en-US"/>
              </w:rPr>
              <w:t xml:space="preserve">Prejemnik </w:t>
            </w:r>
            <w:r>
              <w:rPr>
                <w:rFonts w:eastAsia="Calibri"/>
                <w:color w:val="auto"/>
                <w:sz w:val="21"/>
                <w:szCs w:val="22"/>
                <w:lang w:val="sl-SI" w:eastAsia="en-US"/>
              </w:rPr>
              <w:t>3</w:t>
            </w:r>
          </w:p>
        </w:tc>
        <w:tc>
          <w:tcPr>
            <w:tcW w:w="7539" w:type="dxa"/>
          </w:tcPr>
          <w:p w14:paraId="6923D701" w14:textId="64F7363F" w:rsidR="005E69A5" w:rsidRPr="0028158C" w:rsidRDefault="005E69A5" w:rsidP="005E69A5">
            <w:pPr>
              <w:spacing w:line="259" w:lineRule="auto"/>
              <w:rPr>
                <w:rFonts w:eastAsia="Calibri"/>
                <w:color w:val="auto"/>
                <w:sz w:val="21"/>
                <w:szCs w:val="22"/>
                <w:lang w:eastAsia="en-US"/>
              </w:rPr>
            </w:pPr>
            <w:r w:rsidRPr="00845DED">
              <w:rPr>
                <w:rFonts w:eastAsia="Calibri"/>
                <w:color w:val="auto"/>
                <w:sz w:val="21"/>
                <w:szCs w:val="22"/>
                <w:lang w:val="sl-SI" w:eastAsia="en-US"/>
              </w:rPr>
              <w:t>[ime/naziv, naslov, davčna št.; kontaktni podatki</w:t>
            </w:r>
            <w:r w:rsidR="00C5576C">
              <w:rPr>
                <w:rFonts w:eastAsia="Calibri"/>
                <w:color w:val="auto"/>
                <w:sz w:val="21"/>
                <w:szCs w:val="22"/>
                <w:lang w:val="sl-SI" w:eastAsia="en-US"/>
              </w:rPr>
              <w:t>, št. MM in MT prejemnika, na kateri se bo beležila prevzeta električne energija</w:t>
            </w:r>
            <w:r w:rsidRPr="00845DED">
              <w:rPr>
                <w:rFonts w:eastAsia="Calibri"/>
                <w:color w:val="auto"/>
                <w:sz w:val="21"/>
                <w:szCs w:val="22"/>
                <w:lang w:val="sl-SI" w:eastAsia="en-US"/>
              </w:rPr>
              <w:t>]</w:t>
            </w:r>
          </w:p>
        </w:tc>
      </w:tr>
      <w:tr w:rsidR="005E69A5" w:rsidRPr="0028158C" w14:paraId="7AE88395" w14:textId="77777777" w:rsidTr="00C5576C">
        <w:trPr>
          <w:jc w:val="center"/>
        </w:trPr>
        <w:tc>
          <w:tcPr>
            <w:tcW w:w="2197" w:type="dxa"/>
          </w:tcPr>
          <w:p w14:paraId="473E5417" w14:textId="12EC8EE2" w:rsidR="005E69A5" w:rsidRPr="0028158C" w:rsidRDefault="005E69A5" w:rsidP="005E69A5">
            <w:pPr>
              <w:spacing w:line="259" w:lineRule="auto"/>
              <w:rPr>
                <w:rFonts w:eastAsia="Calibri"/>
                <w:color w:val="auto"/>
                <w:sz w:val="21"/>
                <w:szCs w:val="22"/>
                <w:lang w:eastAsia="en-US"/>
              </w:rPr>
            </w:pPr>
            <w:r w:rsidRPr="00C519A0">
              <w:rPr>
                <w:rFonts w:eastAsia="Calibri"/>
                <w:color w:val="auto"/>
                <w:sz w:val="21"/>
                <w:szCs w:val="22"/>
                <w:lang w:val="sl-SI" w:eastAsia="en-US"/>
              </w:rPr>
              <w:t xml:space="preserve">Prejemnik </w:t>
            </w:r>
            <w:r>
              <w:rPr>
                <w:rFonts w:eastAsia="Calibri"/>
                <w:color w:val="auto"/>
                <w:sz w:val="21"/>
                <w:szCs w:val="22"/>
                <w:lang w:val="sl-SI" w:eastAsia="en-US"/>
              </w:rPr>
              <w:t>4</w:t>
            </w:r>
          </w:p>
        </w:tc>
        <w:tc>
          <w:tcPr>
            <w:tcW w:w="7539" w:type="dxa"/>
          </w:tcPr>
          <w:p w14:paraId="3D2CCE06" w14:textId="5E876676" w:rsidR="005E69A5" w:rsidRPr="0028158C" w:rsidRDefault="005E69A5" w:rsidP="005E69A5">
            <w:pPr>
              <w:spacing w:line="259" w:lineRule="auto"/>
              <w:rPr>
                <w:rFonts w:eastAsia="Calibri"/>
                <w:color w:val="auto"/>
                <w:sz w:val="21"/>
                <w:szCs w:val="22"/>
                <w:lang w:eastAsia="en-US"/>
              </w:rPr>
            </w:pPr>
            <w:r w:rsidRPr="00845DED">
              <w:rPr>
                <w:rFonts w:eastAsia="Calibri"/>
                <w:color w:val="auto"/>
                <w:sz w:val="21"/>
                <w:szCs w:val="22"/>
                <w:lang w:val="sl-SI" w:eastAsia="en-US"/>
              </w:rPr>
              <w:t>[ime/naziv, naslov, davčna št.; kontaktni podatki</w:t>
            </w:r>
            <w:r w:rsidR="00C5576C">
              <w:rPr>
                <w:rFonts w:eastAsia="Calibri"/>
                <w:color w:val="auto"/>
                <w:sz w:val="21"/>
                <w:szCs w:val="22"/>
                <w:lang w:val="sl-SI" w:eastAsia="en-US"/>
              </w:rPr>
              <w:t>, št. MM in MT prejemnika, na kateri se bo beležila prevzeta električne energija</w:t>
            </w:r>
            <w:r w:rsidRPr="00845DED">
              <w:rPr>
                <w:rFonts w:eastAsia="Calibri"/>
                <w:color w:val="auto"/>
                <w:sz w:val="21"/>
                <w:szCs w:val="22"/>
                <w:lang w:val="sl-SI" w:eastAsia="en-US"/>
              </w:rPr>
              <w:t>]</w:t>
            </w:r>
          </w:p>
        </w:tc>
      </w:tr>
      <w:tr w:rsidR="005E69A5" w:rsidRPr="0028158C" w14:paraId="5A44AF5E" w14:textId="77777777" w:rsidTr="00483186">
        <w:trPr>
          <w:jc w:val="center"/>
        </w:trPr>
        <w:tc>
          <w:tcPr>
            <w:tcW w:w="2197" w:type="dxa"/>
          </w:tcPr>
          <w:p w14:paraId="0D88F064" w14:textId="77777777" w:rsidR="005E69A5" w:rsidRPr="0028158C" w:rsidRDefault="005E69A5" w:rsidP="005E69A5">
            <w:pPr>
              <w:spacing w:line="259" w:lineRule="auto"/>
              <w:rPr>
                <w:rFonts w:eastAsia="Calibri"/>
                <w:color w:val="auto"/>
                <w:sz w:val="21"/>
                <w:szCs w:val="22"/>
                <w:lang w:val="sl-SI" w:eastAsia="en-US"/>
              </w:rPr>
            </w:pPr>
            <w:r w:rsidRPr="0028158C">
              <w:rPr>
                <w:rFonts w:eastAsia="Calibri"/>
                <w:color w:val="auto"/>
                <w:sz w:val="21"/>
                <w:szCs w:val="22"/>
                <w:lang w:val="sl-SI" w:eastAsia="en-US"/>
              </w:rPr>
              <w:t>Organizator</w:t>
            </w:r>
          </w:p>
        </w:tc>
        <w:tc>
          <w:tcPr>
            <w:tcW w:w="7539" w:type="dxa"/>
          </w:tcPr>
          <w:p w14:paraId="597AE233" w14:textId="0E562546" w:rsidR="005E69A5" w:rsidRPr="0028158C" w:rsidRDefault="005E69A5" w:rsidP="005E69A5">
            <w:pPr>
              <w:spacing w:line="259" w:lineRule="auto"/>
              <w:rPr>
                <w:rFonts w:eastAsia="Calibri"/>
                <w:color w:val="auto"/>
                <w:sz w:val="21"/>
                <w:szCs w:val="22"/>
                <w:lang w:val="sl-SI" w:eastAsia="en-US"/>
              </w:rPr>
            </w:pPr>
            <w:r w:rsidRPr="00845DED">
              <w:rPr>
                <w:rFonts w:eastAsia="Calibri"/>
                <w:color w:val="auto"/>
                <w:sz w:val="21"/>
                <w:szCs w:val="22"/>
                <w:lang w:val="sl-SI" w:eastAsia="en-US"/>
              </w:rPr>
              <w:t>[ime/naziv, naslov, davčna št.; kontaktni podatki]</w:t>
            </w:r>
          </w:p>
        </w:tc>
      </w:tr>
    </w:tbl>
    <w:p w14:paraId="29B4D980" w14:textId="77777777" w:rsidR="00397FED" w:rsidRPr="00D87CAA" w:rsidRDefault="00397FED" w:rsidP="0028158C">
      <w:pPr>
        <w:spacing w:after="120" w:line="259" w:lineRule="auto"/>
        <w:rPr>
          <w:rFonts w:eastAsia="Calibri"/>
          <w:color w:val="auto"/>
          <w:kern w:val="0"/>
          <w:sz w:val="21"/>
          <w:szCs w:val="22"/>
          <w:lang w:eastAsia="en-US"/>
          <w14:ligatures w14:val="none"/>
        </w:rPr>
      </w:pPr>
    </w:p>
    <w:p w14:paraId="1808981F" w14:textId="23A220F8" w:rsidR="0028158C" w:rsidRPr="00483186" w:rsidRDefault="0028158C" w:rsidP="00483186">
      <w:pPr>
        <w:spacing w:after="120" w:line="259" w:lineRule="auto"/>
        <w:rPr>
          <w:rFonts w:eastAsia="Calibri"/>
          <w:color w:val="auto"/>
          <w:kern w:val="0"/>
          <w:sz w:val="21"/>
          <w:szCs w:val="22"/>
          <w:lang w:eastAsia="en-US"/>
          <w14:ligatures w14:val="none"/>
        </w:rPr>
      </w:pPr>
      <w:r w:rsidRPr="00483186">
        <w:rPr>
          <w:rFonts w:eastAsia="Calibri"/>
          <w:color w:val="auto"/>
          <w:kern w:val="0"/>
          <w:sz w:val="21"/>
          <w:szCs w:val="22"/>
          <w:lang w:eastAsia="en-US"/>
          <w14:ligatures w14:val="none"/>
        </w:rPr>
        <w:t>Oddajnik in Prejemnik</w:t>
      </w:r>
      <w:r w:rsidR="005E69A5">
        <w:rPr>
          <w:rFonts w:eastAsia="Calibri"/>
          <w:color w:val="auto"/>
          <w:kern w:val="0"/>
          <w:sz w:val="21"/>
          <w:szCs w:val="22"/>
          <w:lang w:eastAsia="en-US"/>
          <w14:ligatures w14:val="none"/>
        </w:rPr>
        <w:t>i</w:t>
      </w:r>
      <w:r w:rsidRPr="00483186">
        <w:rPr>
          <w:rFonts w:eastAsia="Calibri"/>
          <w:color w:val="auto"/>
          <w:kern w:val="0"/>
          <w:sz w:val="21"/>
          <w:szCs w:val="22"/>
          <w:lang w:eastAsia="en-US"/>
          <w14:ligatures w14:val="none"/>
        </w:rPr>
        <w:t xml:space="preserve"> pooblašča</w:t>
      </w:r>
      <w:r w:rsidR="005E69A5">
        <w:rPr>
          <w:rFonts w:eastAsia="Calibri"/>
          <w:color w:val="auto"/>
          <w:kern w:val="0"/>
          <w:sz w:val="21"/>
          <w:szCs w:val="22"/>
          <w:lang w:eastAsia="en-US"/>
          <w14:ligatures w14:val="none"/>
        </w:rPr>
        <w:t>jo</w:t>
      </w:r>
      <w:r w:rsidRPr="00483186">
        <w:rPr>
          <w:rFonts w:eastAsia="Calibri"/>
          <w:color w:val="auto"/>
          <w:kern w:val="0"/>
          <w:sz w:val="21"/>
          <w:szCs w:val="22"/>
          <w:lang w:eastAsia="en-US"/>
          <w14:ligatures w14:val="none"/>
        </w:rPr>
        <w:t xml:space="preserve"> Organizatorja</w:t>
      </w:r>
      <w:r w:rsidR="00C5576C">
        <w:rPr>
          <w:rFonts w:eastAsia="Calibri"/>
          <w:color w:val="auto"/>
          <w:kern w:val="0"/>
          <w:sz w:val="21"/>
          <w:szCs w:val="22"/>
          <w:lang w:eastAsia="en-US"/>
          <w14:ligatures w14:val="none"/>
        </w:rPr>
        <w:t xml:space="preserve"> souporabe</w:t>
      </w:r>
      <w:r w:rsidRPr="00483186">
        <w:rPr>
          <w:rFonts w:eastAsia="Calibri"/>
          <w:color w:val="auto"/>
          <w:kern w:val="0"/>
          <w:sz w:val="21"/>
          <w:szCs w:val="22"/>
          <w:lang w:eastAsia="en-US"/>
          <w14:ligatures w14:val="none"/>
        </w:rPr>
        <w:t xml:space="preserve">, da v </w:t>
      </w:r>
      <w:r w:rsidR="005E69A5" w:rsidRPr="00483186">
        <w:rPr>
          <w:rFonts w:eastAsia="Calibri"/>
          <w:color w:val="auto"/>
          <w:kern w:val="0"/>
          <w:sz w:val="21"/>
          <w:szCs w:val="22"/>
          <w:lang w:eastAsia="en-US"/>
          <w14:ligatures w14:val="none"/>
        </w:rPr>
        <w:t>nj</w:t>
      </w:r>
      <w:r w:rsidR="005E69A5">
        <w:rPr>
          <w:rFonts w:eastAsia="Calibri"/>
          <w:color w:val="auto"/>
          <w:kern w:val="0"/>
          <w:sz w:val="21"/>
          <w:szCs w:val="22"/>
          <w:lang w:eastAsia="en-US"/>
          <w14:ligatures w14:val="none"/>
        </w:rPr>
        <w:t>ihovem</w:t>
      </w:r>
      <w:r w:rsidR="005E69A5" w:rsidRPr="00483186">
        <w:rPr>
          <w:rFonts w:eastAsia="Calibri"/>
          <w:color w:val="auto"/>
          <w:kern w:val="0"/>
          <w:sz w:val="21"/>
          <w:szCs w:val="22"/>
          <w:lang w:eastAsia="en-US"/>
          <w14:ligatures w14:val="none"/>
        </w:rPr>
        <w:t xml:space="preserve"> </w:t>
      </w:r>
      <w:r w:rsidRPr="00483186">
        <w:rPr>
          <w:rFonts w:eastAsia="Calibri"/>
          <w:color w:val="auto"/>
          <w:kern w:val="0"/>
          <w:sz w:val="21"/>
          <w:szCs w:val="22"/>
          <w:lang w:eastAsia="en-US"/>
          <w14:ligatures w14:val="none"/>
        </w:rPr>
        <w:t xml:space="preserve">imenu opravi dejanja, potrebna za </w:t>
      </w:r>
      <w:r w:rsidR="00C5576C">
        <w:rPr>
          <w:rFonts w:eastAsia="Calibri"/>
          <w:color w:val="auto"/>
          <w:kern w:val="0"/>
          <w:sz w:val="21"/>
          <w:szCs w:val="22"/>
          <w:lang w:eastAsia="en-US"/>
          <w14:ligatures w14:val="none"/>
        </w:rPr>
        <w:t>evidentiranje pogodbe o souporabi</w:t>
      </w:r>
      <w:r w:rsidRPr="00483186">
        <w:rPr>
          <w:rFonts w:eastAsia="Calibri"/>
          <w:color w:val="auto"/>
          <w:kern w:val="0"/>
          <w:sz w:val="21"/>
          <w:szCs w:val="22"/>
          <w:lang w:eastAsia="en-US"/>
          <w14:ligatures w14:val="none"/>
        </w:rPr>
        <w:t xml:space="preserve">, </w:t>
      </w:r>
      <w:r w:rsidR="00C5576C">
        <w:rPr>
          <w:rFonts w:eastAsia="Calibri"/>
          <w:color w:val="auto"/>
          <w:kern w:val="0"/>
          <w:sz w:val="21"/>
          <w:szCs w:val="22"/>
          <w:lang w:eastAsia="en-US"/>
          <w14:ligatures w14:val="none"/>
        </w:rPr>
        <w:t>evidentiranje</w:t>
      </w:r>
      <w:r>
        <w:rPr>
          <w:rFonts w:eastAsia="Calibri"/>
          <w:color w:val="auto"/>
          <w:kern w:val="0"/>
          <w:sz w:val="21"/>
          <w:szCs w:val="22"/>
          <w:lang w:eastAsia="en-US"/>
          <w14:ligatures w14:val="none"/>
        </w:rPr>
        <w:t xml:space="preserve"> </w:t>
      </w:r>
      <w:r w:rsidRPr="00483186">
        <w:rPr>
          <w:rFonts w:eastAsia="Calibri"/>
          <w:color w:val="auto"/>
          <w:kern w:val="0"/>
          <w:sz w:val="21"/>
          <w:szCs w:val="22"/>
          <w:lang w:eastAsia="en-US"/>
          <w14:ligatures w14:val="none"/>
        </w:rPr>
        <w:t>sprememb ali prenehanje souporabe pri distribucijskem operaterju.</w:t>
      </w:r>
    </w:p>
    <w:p w14:paraId="5653F190" w14:textId="70E97317" w:rsidR="0013529F" w:rsidRPr="00483186" w:rsidRDefault="0013529F" w:rsidP="00483186">
      <w:pPr>
        <w:spacing w:after="120" w:line="259" w:lineRule="auto"/>
        <w:rPr>
          <w:rFonts w:eastAsia="Calibri"/>
          <w:color w:val="auto"/>
          <w:kern w:val="0"/>
          <w:sz w:val="21"/>
          <w:szCs w:val="22"/>
          <w:lang w:eastAsia="en-US"/>
          <w14:ligatures w14:val="none"/>
        </w:rPr>
      </w:pPr>
      <w:r w:rsidRPr="00483186">
        <w:rPr>
          <w:rFonts w:eastAsia="Calibri"/>
          <w:color w:val="auto"/>
          <w:kern w:val="0"/>
          <w:sz w:val="21"/>
          <w:szCs w:val="22"/>
          <w:lang w:eastAsia="en-US"/>
          <w14:ligatures w14:val="none"/>
        </w:rPr>
        <w:t>Organizator souporabe s tem pooblastilom pridobi tudi dostop do merilnih podatkov o oddani in prevzeti energiji v souporabi</w:t>
      </w:r>
      <w:r w:rsidR="002D3F4D" w:rsidRPr="00483186">
        <w:rPr>
          <w:rFonts w:eastAsia="Calibri"/>
          <w:color w:val="auto"/>
          <w:kern w:val="0"/>
          <w:sz w:val="21"/>
          <w:szCs w:val="22"/>
          <w:lang w:eastAsia="en-US"/>
          <w14:ligatures w14:val="none"/>
        </w:rPr>
        <w:t xml:space="preserve"> </w:t>
      </w:r>
      <w:r w:rsidR="00991108">
        <w:rPr>
          <w:rFonts w:eastAsia="Calibri"/>
          <w:color w:val="auto"/>
          <w:kern w:val="0"/>
          <w:sz w:val="21"/>
          <w:szCs w:val="22"/>
          <w:lang w:eastAsia="en-US"/>
          <w14:ligatures w14:val="none"/>
        </w:rPr>
        <w:t xml:space="preserve">na </w:t>
      </w:r>
      <w:r w:rsidR="002A1266">
        <w:rPr>
          <w:rFonts w:eastAsia="Calibri"/>
          <w:color w:val="auto"/>
          <w:kern w:val="0"/>
          <w:sz w:val="21"/>
          <w:szCs w:val="22"/>
          <w:lang w:eastAsia="en-US"/>
          <w14:ligatures w14:val="none"/>
        </w:rPr>
        <w:t>ustreznih merilnih točkah</w:t>
      </w:r>
      <w:r w:rsidR="00991108">
        <w:rPr>
          <w:rFonts w:eastAsia="Calibri"/>
          <w:color w:val="auto"/>
          <w:kern w:val="0"/>
          <w:sz w:val="21"/>
          <w:szCs w:val="22"/>
          <w:lang w:eastAsia="en-US"/>
          <w14:ligatures w14:val="none"/>
        </w:rPr>
        <w:t xml:space="preserve"> oddajnik</w:t>
      </w:r>
      <w:r w:rsidR="002A1266">
        <w:rPr>
          <w:rFonts w:eastAsia="Calibri"/>
          <w:color w:val="auto"/>
          <w:kern w:val="0"/>
          <w:sz w:val="21"/>
          <w:szCs w:val="22"/>
          <w:lang w:eastAsia="en-US"/>
          <w14:ligatures w14:val="none"/>
        </w:rPr>
        <w:t>a</w:t>
      </w:r>
      <w:r w:rsidR="00991108">
        <w:rPr>
          <w:rFonts w:eastAsia="Calibri"/>
          <w:color w:val="auto"/>
          <w:kern w:val="0"/>
          <w:sz w:val="21"/>
          <w:szCs w:val="22"/>
          <w:lang w:eastAsia="en-US"/>
          <w14:ligatures w14:val="none"/>
        </w:rPr>
        <w:t xml:space="preserve"> in </w:t>
      </w:r>
      <w:r w:rsidR="002A1266">
        <w:rPr>
          <w:rFonts w:eastAsia="Calibri"/>
          <w:color w:val="auto"/>
          <w:kern w:val="0"/>
          <w:sz w:val="21"/>
          <w:szCs w:val="22"/>
          <w:lang w:eastAsia="en-US"/>
          <w14:ligatures w14:val="none"/>
        </w:rPr>
        <w:t>prejemnikov</w:t>
      </w:r>
      <w:r w:rsidR="00991108">
        <w:rPr>
          <w:rFonts w:eastAsia="Calibri"/>
          <w:color w:val="auto"/>
          <w:kern w:val="0"/>
          <w:sz w:val="21"/>
          <w:szCs w:val="22"/>
          <w:lang w:eastAsia="en-US"/>
          <w14:ligatures w14:val="none"/>
        </w:rPr>
        <w:t>,</w:t>
      </w:r>
      <w:r w:rsidR="002D3F4D">
        <w:rPr>
          <w:rFonts w:eastAsia="Calibri"/>
          <w:color w:val="auto"/>
          <w:kern w:val="0"/>
          <w:sz w:val="21"/>
          <w:szCs w:val="22"/>
          <w:lang w:eastAsia="en-US"/>
          <w14:ligatures w14:val="none"/>
        </w:rPr>
        <w:t xml:space="preserve"> </w:t>
      </w:r>
      <w:r w:rsidR="002D3F4D" w:rsidRPr="00483186">
        <w:rPr>
          <w:rFonts w:eastAsia="Calibri"/>
          <w:color w:val="auto"/>
          <w:kern w:val="0"/>
          <w:sz w:val="21"/>
          <w:szCs w:val="22"/>
          <w:lang w:eastAsia="en-US"/>
          <w14:ligatures w14:val="none"/>
        </w:rPr>
        <w:t>skladno z zakonodajo, ki ureja področje souporabe</w:t>
      </w:r>
      <w:r w:rsidRPr="00483186">
        <w:rPr>
          <w:rFonts w:eastAsia="Calibri"/>
          <w:color w:val="auto"/>
          <w:kern w:val="0"/>
          <w:sz w:val="21"/>
          <w:szCs w:val="22"/>
          <w:lang w:eastAsia="en-US"/>
          <w14:ligatures w14:val="none"/>
        </w:rPr>
        <w:t>.</w:t>
      </w:r>
    </w:p>
    <w:p w14:paraId="1CC0911D" w14:textId="42DFCE0D" w:rsidR="0028158C" w:rsidRPr="00483186" w:rsidRDefault="0028158C" w:rsidP="00483186">
      <w:pPr>
        <w:spacing w:after="120" w:line="259" w:lineRule="auto"/>
        <w:rPr>
          <w:rFonts w:eastAsia="Calibri"/>
          <w:color w:val="auto"/>
          <w:kern w:val="0"/>
          <w:sz w:val="21"/>
          <w:szCs w:val="22"/>
          <w:lang w:eastAsia="en-US"/>
          <w14:ligatures w14:val="none"/>
        </w:rPr>
      </w:pPr>
      <w:r w:rsidRPr="00483186">
        <w:rPr>
          <w:rFonts w:eastAsia="Calibri"/>
          <w:color w:val="auto"/>
          <w:kern w:val="0"/>
          <w:sz w:val="21"/>
          <w:szCs w:val="22"/>
          <w:lang w:eastAsia="en-US"/>
          <w14:ligatures w14:val="none"/>
        </w:rPr>
        <w:t>Organizator</w:t>
      </w:r>
      <w:r>
        <w:rPr>
          <w:rFonts w:eastAsia="Calibri"/>
          <w:color w:val="auto"/>
          <w:kern w:val="0"/>
          <w:sz w:val="21"/>
          <w:szCs w:val="22"/>
          <w:lang w:eastAsia="en-US"/>
          <w14:ligatures w14:val="none"/>
        </w:rPr>
        <w:t xml:space="preserve"> </w:t>
      </w:r>
      <w:r w:rsidR="00991108">
        <w:rPr>
          <w:rFonts w:eastAsia="Calibri"/>
          <w:color w:val="auto"/>
          <w:kern w:val="0"/>
          <w:sz w:val="21"/>
          <w:szCs w:val="22"/>
          <w:lang w:eastAsia="en-US"/>
          <w14:ligatures w14:val="none"/>
        </w:rPr>
        <w:t>souporabe</w:t>
      </w:r>
      <w:r w:rsidRPr="00483186">
        <w:rPr>
          <w:rFonts w:eastAsia="Calibri"/>
          <w:color w:val="auto"/>
          <w:kern w:val="0"/>
          <w:sz w:val="21"/>
          <w:szCs w:val="22"/>
          <w:lang w:eastAsia="en-US"/>
          <w14:ligatures w14:val="none"/>
        </w:rPr>
        <w:t xml:space="preserve"> lahko posreduje podatke o </w:t>
      </w:r>
      <w:r w:rsidR="00991108">
        <w:rPr>
          <w:rFonts w:eastAsia="Calibri"/>
          <w:color w:val="auto"/>
          <w:kern w:val="0"/>
          <w:sz w:val="21"/>
          <w:szCs w:val="22"/>
          <w:lang w:eastAsia="en-US"/>
          <w14:ligatures w14:val="none"/>
        </w:rPr>
        <w:t>udeležencih</w:t>
      </w:r>
      <w:r w:rsidRPr="00483186">
        <w:rPr>
          <w:rFonts w:eastAsia="Calibri"/>
          <w:color w:val="auto"/>
          <w:kern w:val="0"/>
          <w:sz w:val="21"/>
          <w:szCs w:val="22"/>
          <w:lang w:eastAsia="en-US"/>
          <w14:ligatures w14:val="none"/>
        </w:rPr>
        <w:t>, merilnih mestih, dogovorjenem deležu souporabe, začetku izvajanja souporabe in druge podatke, ki so potrebni za izvedbo postopka.</w:t>
      </w:r>
    </w:p>
    <w:p w14:paraId="228BD3B0" w14:textId="733D6A90" w:rsidR="0028158C" w:rsidRPr="00483186" w:rsidRDefault="0028158C" w:rsidP="00483186">
      <w:pPr>
        <w:spacing w:after="120" w:line="259" w:lineRule="auto"/>
        <w:rPr>
          <w:rFonts w:eastAsia="Calibri"/>
          <w:color w:val="auto"/>
          <w:kern w:val="0"/>
          <w:sz w:val="21"/>
          <w:szCs w:val="22"/>
          <w:lang w:eastAsia="en-US"/>
          <w14:ligatures w14:val="none"/>
        </w:rPr>
      </w:pPr>
      <w:r w:rsidRPr="00483186">
        <w:rPr>
          <w:rFonts w:eastAsia="Calibri"/>
          <w:color w:val="auto"/>
          <w:kern w:val="0"/>
          <w:sz w:val="21"/>
          <w:szCs w:val="22"/>
          <w:lang w:eastAsia="en-US"/>
          <w14:ligatures w14:val="none"/>
        </w:rPr>
        <w:t>Organizator</w:t>
      </w:r>
      <w:r>
        <w:rPr>
          <w:rFonts w:eastAsia="Calibri"/>
          <w:color w:val="auto"/>
          <w:kern w:val="0"/>
          <w:sz w:val="21"/>
          <w:szCs w:val="22"/>
          <w:lang w:eastAsia="en-US"/>
          <w14:ligatures w14:val="none"/>
        </w:rPr>
        <w:t xml:space="preserve"> </w:t>
      </w:r>
      <w:r w:rsidR="00991108">
        <w:rPr>
          <w:rFonts w:eastAsia="Calibri"/>
          <w:color w:val="auto"/>
          <w:kern w:val="0"/>
          <w:sz w:val="21"/>
          <w:szCs w:val="22"/>
          <w:lang w:eastAsia="en-US"/>
          <w14:ligatures w14:val="none"/>
        </w:rPr>
        <w:t>souporabe</w:t>
      </w:r>
      <w:r w:rsidRPr="00483186">
        <w:rPr>
          <w:rFonts w:eastAsia="Calibri"/>
          <w:color w:val="auto"/>
          <w:kern w:val="0"/>
          <w:sz w:val="21"/>
          <w:szCs w:val="22"/>
          <w:lang w:eastAsia="en-US"/>
          <w14:ligatures w14:val="none"/>
        </w:rPr>
        <w:t xml:space="preserve"> brez posebnega pisnega soglasja </w:t>
      </w:r>
      <w:r w:rsidR="00991108">
        <w:rPr>
          <w:rFonts w:eastAsia="Calibri"/>
          <w:color w:val="auto"/>
          <w:kern w:val="0"/>
          <w:sz w:val="21"/>
          <w:szCs w:val="22"/>
          <w:lang w:eastAsia="en-US"/>
          <w14:ligatures w14:val="none"/>
        </w:rPr>
        <w:t>udeležencev</w:t>
      </w:r>
      <w:r w:rsidRPr="00483186">
        <w:rPr>
          <w:rFonts w:eastAsia="Calibri"/>
          <w:color w:val="auto"/>
          <w:kern w:val="0"/>
          <w:sz w:val="21"/>
          <w:szCs w:val="22"/>
          <w:lang w:eastAsia="en-US"/>
          <w14:ligatures w14:val="none"/>
        </w:rPr>
        <w:t xml:space="preserve"> ne sme spreminjati dogovorjenega deleža souporabe, cene, trajanja </w:t>
      </w:r>
      <w:r w:rsidR="00566A5A" w:rsidRPr="00483186">
        <w:rPr>
          <w:rFonts w:eastAsia="Calibri"/>
          <w:color w:val="auto"/>
          <w:kern w:val="0"/>
          <w:sz w:val="21"/>
          <w:szCs w:val="22"/>
          <w:lang w:eastAsia="en-US"/>
          <w14:ligatures w14:val="none"/>
        </w:rPr>
        <w:t>pogodbe</w:t>
      </w:r>
      <w:r w:rsidRPr="00483186">
        <w:rPr>
          <w:rFonts w:eastAsia="Calibri"/>
          <w:color w:val="auto"/>
          <w:kern w:val="0"/>
          <w:sz w:val="21"/>
          <w:szCs w:val="22"/>
          <w:lang w:eastAsia="en-US"/>
          <w14:ligatures w14:val="none"/>
        </w:rPr>
        <w:t xml:space="preserve"> ali drugih bistvenih pogojev.</w:t>
      </w:r>
    </w:p>
    <w:p w14:paraId="6944CBB8" w14:textId="77777777" w:rsidR="0028158C" w:rsidRPr="00483186" w:rsidRDefault="0028158C" w:rsidP="00483186">
      <w:pPr>
        <w:spacing w:after="120" w:line="259" w:lineRule="auto"/>
        <w:rPr>
          <w:rFonts w:eastAsia="Calibri"/>
          <w:color w:val="auto"/>
          <w:kern w:val="0"/>
          <w:sz w:val="21"/>
          <w:szCs w:val="22"/>
          <w:lang w:eastAsia="en-US"/>
          <w14:ligatures w14:val="none"/>
        </w:rPr>
      </w:pPr>
      <w:r w:rsidRPr="00483186">
        <w:rPr>
          <w:rFonts w:eastAsia="Calibri"/>
          <w:color w:val="auto"/>
          <w:kern w:val="0"/>
          <w:sz w:val="21"/>
          <w:szCs w:val="22"/>
          <w:lang w:eastAsia="en-US"/>
          <w14:ligatures w14:val="none"/>
        </w:rPr>
        <w:t xml:space="preserve">Pooblastilo velja od </w:t>
      </w:r>
      <w:r w:rsidRPr="00647869">
        <w:rPr>
          <w:rFonts w:eastAsia="Calibri"/>
          <w:color w:val="auto"/>
          <w:kern w:val="0"/>
          <w:sz w:val="21"/>
          <w:szCs w:val="22"/>
          <w:highlight w:val="yellow"/>
          <w:lang w:eastAsia="en-US"/>
          <w14:ligatures w14:val="none"/>
        </w:rPr>
        <w:t>[●]</w:t>
      </w:r>
      <w:r w:rsidRPr="00483186">
        <w:rPr>
          <w:rFonts w:eastAsia="Calibri"/>
          <w:color w:val="auto"/>
          <w:kern w:val="0"/>
          <w:sz w:val="21"/>
          <w:szCs w:val="22"/>
          <w:lang w:eastAsia="en-US"/>
          <w14:ligatures w14:val="none"/>
        </w:rPr>
        <w:t xml:space="preserve"> do </w:t>
      </w:r>
      <w:r w:rsidRPr="00647869">
        <w:rPr>
          <w:rFonts w:eastAsia="Calibri"/>
          <w:color w:val="auto"/>
          <w:kern w:val="0"/>
          <w:sz w:val="21"/>
          <w:szCs w:val="22"/>
          <w:highlight w:val="yellow"/>
          <w:lang w:eastAsia="en-US"/>
          <w14:ligatures w14:val="none"/>
        </w:rPr>
        <w:t>[●]</w:t>
      </w:r>
      <w:r w:rsidRPr="00483186">
        <w:rPr>
          <w:rFonts w:eastAsia="Calibri"/>
          <w:color w:val="auto"/>
          <w:kern w:val="0"/>
          <w:sz w:val="21"/>
          <w:szCs w:val="22"/>
          <w:lang w:eastAsia="en-US"/>
          <w14:ligatures w14:val="none"/>
        </w:rPr>
        <w:t xml:space="preserve"> oziroma do pisnega preklica.</w:t>
      </w:r>
    </w:p>
    <w:p w14:paraId="405CC83B" w14:textId="77777777" w:rsidR="00397FED" w:rsidRPr="00D87CAA" w:rsidRDefault="00397FED" w:rsidP="0028158C">
      <w:pPr>
        <w:spacing w:after="120" w:line="259" w:lineRule="auto"/>
        <w:rPr>
          <w:rFonts w:eastAsia="Calibri"/>
          <w:color w:val="auto"/>
          <w:kern w:val="0"/>
          <w:sz w:val="21"/>
          <w:szCs w:val="22"/>
          <w:lang w:eastAsia="en-US"/>
          <w14:ligatures w14:val="none"/>
        </w:rPr>
      </w:pPr>
    </w:p>
    <w:p w14:paraId="0F48484F" w14:textId="444C5B71" w:rsidR="0028158C" w:rsidRPr="00D87CAA" w:rsidRDefault="0028158C" w:rsidP="0028158C">
      <w:pPr>
        <w:spacing w:after="120" w:line="259" w:lineRule="auto"/>
        <w:rPr>
          <w:rFonts w:eastAsia="Calibri"/>
          <w:color w:val="auto"/>
          <w:kern w:val="0"/>
          <w:sz w:val="21"/>
          <w:szCs w:val="22"/>
          <w:lang w:eastAsia="en-US"/>
          <w14:ligatures w14:val="none"/>
        </w:rPr>
      </w:pPr>
      <w:r w:rsidRPr="0028158C">
        <w:rPr>
          <w:rFonts w:eastAsia="Calibri"/>
          <w:color w:val="auto"/>
          <w:kern w:val="0"/>
          <w:sz w:val="21"/>
          <w:szCs w:val="22"/>
          <w:lang w:eastAsia="en-US"/>
          <w14:ligatures w14:val="none"/>
        </w:rPr>
        <w:t xml:space="preserve">Kraj in datum: </w:t>
      </w:r>
      <w:r w:rsidRPr="00AC4284">
        <w:rPr>
          <w:rFonts w:eastAsia="Calibri"/>
          <w:color w:val="auto"/>
          <w:kern w:val="0"/>
          <w:sz w:val="21"/>
          <w:szCs w:val="22"/>
          <w:highlight w:val="yellow"/>
          <w:lang w:eastAsia="en-US"/>
          <w14:ligatures w14:val="none"/>
        </w:rPr>
        <w:t>[●]</w:t>
      </w:r>
    </w:p>
    <w:p w14:paraId="69BCEFBD" w14:textId="77777777" w:rsidR="00397FED" w:rsidRPr="0028158C" w:rsidRDefault="00397FED" w:rsidP="0028158C">
      <w:pPr>
        <w:spacing w:after="120" w:line="259" w:lineRule="auto"/>
        <w:rPr>
          <w:rFonts w:eastAsia="Calibri"/>
          <w:color w:val="auto"/>
          <w:kern w:val="0"/>
          <w:sz w:val="21"/>
          <w:szCs w:val="22"/>
          <w:lang w:eastAsia="en-US"/>
          <w14:ligatures w14:val="none"/>
        </w:rPr>
      </w:pPr>
    </w:p>
    <w:tbl>
      <w:tblPr>
        <w:tblStyle w:val="Tabelamre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3154"/>
        <w:gridCol w:w="3118"/>
      </w:tblGrid>
      <w:tr w:rsidR="0028158C" w:rsidRPr="0028158C" w14:paraId="3D34C087" w14:textId="77777777" w:rsidTr="00647869">
        <w:trPr>
          <w:jc w:val="center"/>
        </w:trPr>
        <w:tc>
          <w:tcPr>
            <w:tcW w:w="3118" w:type="dxa"/>
          </w:tcPr>
          <w:p w14:paraId="630AB8D7" w14:textId="77777777" w:rsidR="0028158C" w:rsidRPr="0028158C" w:rsidRDefault="0028158C" w:rsidP="0028158C">
            <w:pPr>
              <w:spacing w:line="259" w:lineRule="auto"/>
              <w:rPr>
                <w:rFonts w:eastAsia="Calibri"/>
                <w:color w:val="auto"/>
                <w:sz w:val="21"/>
                <w:szCs w:val="22"/>
                <w:lang w:val="sl-SI" w:eastAsia="en-US"/>
              </w:rPr>
            </w:pPr>
            <w:r w:rsidRPr="0028158C">
              <w:rPr>
                <w:rFonts w:eastAsia="Calibri"/>
                <w:b/>
                <w:color w:val="auto"/>
                <w:sz w:val="21"/>
                <w:szCs w:val="22"/>
                <w:lang w:val="sl-SI" w:eastAsia="en-US"/>
              </w:rPr>
              <w:t>Oddajnik</w:t>
            </w:r>
          </w:p>
        </w:tc>
        <w:tc>
          <w:tcPr>
            <w:tcW w:w="3118" w:type="dxa"/>
          </w:tcPr>
          <w:p w14:paraId="2D620E83" w14:textId="2ED30552" w:rsidR="0028158C" w:rsidRPr="00201847" w:rsidRDefault="00201847" w:rsidP="0028158C">
            <w:pPr>
              <w:spacing w:line="259" w:lineRule="auto"/>
              <w:rPr>
                <w:rFonts w:eastAsia="Calibri"/>
                <w:i/>
                <w:color w:val="auto"/>
                <w:sz w:val="21"/>
                <w:szCs w:val="22"/>
                <w:lang w:val="sl-SI" w:eastAsia="en-US"/>
              </w:rPr>
            </w:pPr>
            <w:r w:rsidRPr="00201847">
              <w:rPr>
                <w:rFonts w:eastAsia="Calibri"/>
                <w:b/>
                <w:i/>
                <w:color w:val="auto"/>
                <w:sz w:val="21"/>
                <w:szCs w:val="22"/>
                <w:lang w:val="sl-SI" w:eastAsia="en-US"/>
              </w:rPr>
              <w:t>Organizator</w:t>
            </w:r>
          </w:p>
        </w:tc>
        <w:tc>
          <w:tcPr>
            <w:tcW w:w="3118" w:type="dxa"/>
          </w:tcPr>
          <w:p w14:paraId="25D37B7A" w14:textId="707FF945" w:rsidR="0028158C" w:rsidRPr="00201847" w:rsidRDefault="00201847" w:rsidP="0028158C">
            <w:pPr>
              <w:spacing w:line="259" w:lineRule="auto"/>
              <w:rPr>
                <w:rFonts w:eastAsia="Calibri"/>
                <w:color w:val="auto"/>
                <w:sz w:val="21"/>
                <w:szCs w:val="22"/>
                <w:lang w:val="sl-SI" w:eastAsia="en-US"/>
              </w:rPr>
            </w:pPr>
            <w:r w:rsidRPr="00201847">
              <w:rPr>
                <w:rFonts w:eastAsia="Calibri"/>
                <w:b/>
                <w:color w:val="auto"/>
                <w:sz w:val="21"/>
                <w:szCs w:val="22"/>
                <w:lang w:val="sl-SI" w:eastAsia="en-US"/>
              </w:rPr>
              <w:t>Prejemnik 1</w:t>
            </w:r>
          </w:p>
        </w:tc>
      </w:tr>
      <w:tr w:rsidR="0028158C" w:rsidRPr="0028158C" w14:paraId="2ABFCC41" w14:textId="77777777" w:rsidTr="00647869">
        <w:trPr>
          <w:jc w:val="center"/>
        </w:trPr>
        <w:tc>
          <w:tcPr>
            <w:tcW w:w="3118" w:type="dxa"/>
          </w:tcPr>
          <w:p w14:paraId="2F177640" w14:textId="77777777" w:rsidR="002A1266" w:rsidRDefault="002A1266" w:rsidP="0028158C">
            <w:pPr>
              <w:spacing w:line="259" w:lineRule="auto"/>
              <w:rPr>
                <w:rFonts w:eastAsia="Calibri"/>
                <w:color w:val="auto"/>
                <w:sz w:val="21"/>
                <w:szCs w:val="22"/>
                <w:lang w:val="sl-SI" w:eastAsia="en-US"/>
              </w:rPr>
            </w:pPr>
          </w:p>
          <w:p w14:paraId="196ABADA" w14:textId="77777777" w:rsidR="002A1266" w:rsidRDefault="002A1266" w:rsidP="0028158C">
            <w:pPr>
              <w:spacing w:line="259" w:lineRule="auto"/>
              <w:rPr>
                <w:rFonts w:eastAsia="Calibri"/>
                <w:color w:val="auto"/>
                <w:sz w:val="21"/>
                <w:szCs w:val="22"/>
                <w:lang w:val="sl-SI" w:eastAsia="en-US"/>
              </w:rPr>
            </w:pPr>
          </w:p>
          <w:p w14:paraId="2BCAC047" w14:textId="5EEC852F" w:rsidR="0028158C" w:rsidRPr="0028158C" w:rsidRDefault="0028158C" w:rsidP="0028158C">
            <w:pPr>
              <w:spacing w:line="259" w:lineRule="auto"/>
              <w:rPr>
                <w:rFonts w:eastAsia="Calibri"/>
                <w:color w:val="auto"/>
                <w:sz w:val="21"/>
                <w:szCs w:val="22"/>
                <w:lang w:val="sl-SI" w:eastAsia="en-US"/>
              </w:rPr>
            </w:pPr>
            <w:r w:rsidRPr="0028158C">
              <w:rPr>
                <w:rFonts w:eastAsia="Calibri"/>
                <w:color w:val="auto"/>
                <w:sz w:val="21"/>
                <w:szCs w:val="22"/>
                <w:lang w:val="sl-SI" w:eastAsia="en-US"/>
              </w:rPr>
              <w:t>______________________</w:t>
            </w:r>
          </w:p>
        </w:tc>
        <w:tc>
          <w:tcPr>
            <w:tcW w:w="3118" w:type="dxa"/>
          </w:tcPr>
          <w:p w14:paraId="40FAF6E2" w14:textId="77777777" w:rsidR="002A1266" w:rsidRDefault="002A1266" w:rsidP="0028158C">
            <w:pPr>
              <w:spacing w:line="259" w:lineRule="auto"/>
              <w:rPr>
                <w:rFonts w:eastAsia="Calibri"/>
                <w:color w:val="auto"/>
                <w:sz w:val="21"/>
                <w:szCs w:val="22"/>
                <w:lang w:val="sl-SI" w:eastAsia="en-US"/>
              </w:rPr>
            </w:pPr>
          </w:p>
          <w:p w14:paraId="4155AC37" w14:textId="77777777" w:rsidR="002A1266" w:rsidRDefault="002A1266" w:rsidP="0028158C">
            <w:pPr>
              <w:spacing w:line="259" w:lineRule="auto"/>
              <w:rPr>
                <w:rFonts w:eastAsia="Calibri"/>
                <w:color w:val="auto"/>
                <w:sz w:val="21"/>
                <w:szCs w:val="22"/>
                <w:lang w:val="sl-SI" w:eastAsia="en-US"/>
              </w:rPr>
            </w:pPr>
          </w:p>
          <w:p w14:paraId="1C3F3757" w14:textId="32BE4A38" w:rsidR="0028158C" w:rsidRPr="0028158C" w:rsidRDefault="0028158C" w:rsidP="0028158C">
            <w:pPr>
              <w:spacing w:line="259" w:lineRule="auto"/>
              <w:rPr>
                <w:rFonts w:eastAsia="Calibri"/>
                <w:color w:val="auto"/>
                <w:sz w:val="21"/>
                <w:szCs w:val="22"/>
                <w:lang w:val="sl-SI" w:eastAsia="en-US"/>
              </w:rPr>
            </w:pPr>
            <w:r w:rsidRPr="0028158C">
              <w:rPr>
                <w:rFonts w:eastAsia="Calibri"/>
                <w:color w:val="auto"/>
                <w:sz w:val="21"/>
                <w:szCs w:val="22"/>
                <w:lang w:val="sl-SI" w:eastAsia="en-US"/>
              </w:rPr>
              <w:t>______________________</w:t>
            </w:r>
          </w:p>
        </w:tc>
        <w:tc>
          <w:tcPr>
            <w:tcW w:w="3118" w:type="dxa"/>
          </w:tcPr>
          <w:p w14:paraId="718B8776" w14:textId="77777777" w:rsidR="002A1266" w:rsidRDefault="002A1266" w:rsidP="0028158C">
            <w:pPr>
              <w:spacing w:line="259" w:lineRule="auto"/>
              <w:rPr>
                <w:rFonts w:eastAsia="Calibri"/>
                <w:color w:val="auto"/>
                <w:sz w:val="21"/>
                <w:szCs w:val="22"/>
                <w:lang w:val="sl-SI" w:eastAsia="en-US"/>
              </w:rPr>
            </w:pPr>
          </w:p>
          <w:p w14:paraId="638FAB7E" w14:textId="77777777" w:rsidR="002A1266" w:rsidRDefault="002A1266" w:rsidP="0028158C">
            <w:pPr>
              <w:spacing w:line="259" w:lineRule="auto"/>
              <w:rPr>
                <w:rFonts w:eastAsia="Calibri"/>
                <w:color w:val="auto"/>
                <w:sz w:val="21"/>
                <w:szCs w:val="22"/>
                <w:lang w:val="sl-SI" w:eastAsia="en-US"/>
              </w:rPr>
            </w:pPr>
          </w:p>
          <w:p w14:paraId="403ACC63" w14:textId="231ABBF9" w:rsidR="0028158C" w:rsidRPr="0028158C" w:rsidRDefault="0028158C" w:rsidP="0028158C">
            <w:pPr>
              <w:spacing w:line="259" w:lineRule="auto"/>
              <w:rPr>
                <w:rFonts w:eastAsia="Calibri"/>
                <w:color w:val="auto"/>
                <w:sz w:val="21"/>
                <w:szCs w:val="22"/>
                <w:lang w:val="sl-SI" w:eastAsia="en-US"/>
              </w:rPr>
            </w:pPr>
            <w:r w:rsidRPr="0028158C">
              <w:rPr>
                <w:rFonts w:eastAsia="Calibri"/>
                <w:color w:val="auto"/>
                <w:sz w:val="21"/>
                <w:szCs w:val="22"/>
                <w:lang w:val="sl-SI" w:eastAsia="en-US"/>
              </w:rPr>
              <w:t>____________________</w:t>
            </w:r>
          </w:p>
        </w:tc>
      </w:tr>
    </w:tbl>
    <w:p w14:paraId="67C0ADFA" w14:textId="5ECADD5A" w:rsidR="00201847" w:rsidRPr="0028158C" w:rsidRDefault="00201847" w:rsidP="0028158C">
      <w:pPr>
        <w:spacing w:after="120" w:line="259" w:lineRule="auto"/>
        <w:rPr>
          <w:rFonts w:eastAsia="Calibri"/>
          <w:color w:val="auto"/>
          <w:kern w:val="0"/>
          <w:sz w:val="21"/>
          <w:szCs w:val="22"/>
          <w:lang w:eastAsia="en-US"/>
          <w14:ligatures w14:val="none"/>
        </w:rPr>
      </w:pPr>
    </w:p>
    <w:tbl>
      <w:tblPr>
        <w:tblStyle w:val="Tabelamre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54"/>
        <w:gridCol w:w="3154"/>
        <w:gridCol w:w="3118"/>
      </w:tblGrid>
      <w:tr w:rsidR="00201847" w:rsidRPr="00201847" w14:paraId="6A485320" w14:textId="77777777" w:rsidTr="004B2727">
        <w:trPr>
          <w:jc w:val="center"/>
        </w:trPr>
        <w:tc>
          <w:tcPr>
            <w:tcW w:w="3118" w:type="dxa"/>
          </w:tcPr>
          <w:p w14:paraId="65DF3532" w14:textId="13208CB0" w:rsidR="00201847" w:rsidRPr="00201847" w:rsidRDefault="00201847" w:rsidP="004B2727">
            <w:pPr>
              <w:spacing w:line="259" w:lineRule="auto"/>
              <w:rPr>
                <w:rFonts w:eastAsia="Calibri"/>
                <w:b/>
                <w:i/>
                <w:color w:val="auto"/>
                <w:sz w:val="21"/>
                <w:szCs w:val="22"/>
                <w:lang w:val="sl-SI" w:eastAsia="en-US"/>
              </w:rPr>
            </w:pPr>
            <w:r w:rsidRPr="00201847">
              <w:rPr>
                <w:rFonts w:eastAsia="Calibri"/>
                <w:b/>
                <w:i/>
                <w:color w:val="auto"/>
                <w:sz w:val="21"/>
                <w:szCs w:val="22"/>
                <w:lang w:val="sl-SI" w:eastAsia="en-US"/>
              </w:rPr>
              <w:t>Prejemnik 2</w:t>
            </w:r>
          </w:p>
        </w:tc>
        <w:tc>
          <w:tcPr>
            <w:tcW w:w="3118" w:type="dxa"/>
          </w:tcPr>
          <w:p w14:paraId="3F08B627" w14:textId="473B0DF6" w:rsidR="00201847" w:rsidRPr="00201847" w:rsidRDefault="00201847" w:rsidP="004B2727">
            <w:pPr>
              <w:spacing w:line="259" w:lineRule="auto"/>
              <w:rPr>
                <w:rFonts w:eastAsia="Calibri"/>
                <w:b/>
                <w:i/>
                <w:color w:val="auto"/>
                <w:sz w:val="21"/>
                <w:szCs w:val="22"/>
                <w:lang w:val="sl-SI" w:eastAsia="en-US"/>
              </w:rPr>
            </w:pPr>
            <w:r w:rsidRPr="00201847">
              <w:rPr>
                <w:rFonts w:eastAsia="Calibri"/>
                <w:b/>
                <w:i/>
                <w:color w:val="auto"/>
                <w:sz w:val="21"/>
                <w:szCs w:val="22"/>
                <w:lang w:val="sl-SI" w:eastAsia="en-US"/>
              </w:rPr>
              <w:t>Prejemnik 3</w:t>
            </w:r>
          </w:p>
        </w:tc>
        <w:tc>
          <w:tcPr>
            <w:tcW w:w="3118" w:type="dxa"/>
          </w:tcPr>
          <w:p w14:paraId="4C40BABA" w14:textId="7723A391" w:rsidR="00201847" w:rsidRPr="00201847" w:rsidRDefault="00201847" w:rsidP="004B2727">
            <w:pPr>
              <w:spacing w:line="259" w:lineRule="auto"/>
              <w:rPr>
                <w:rFonts w:eastAsia="Calibri"/>
                <w:b/>
                <w:i/>
                <w:color w:val="auto"/>
                <w:sz w:val="21"/>
                <w:szCs w:val="22"/>
                <w:lang w:val="sl-SI" w:eastAsia="en-US"/>
              </w:rPr>
            </w:pPr>
            <w:r w:rsidRPr="00201847">
              <w:rPr>
                <w:rFonts w:eastAsia="Calibri"/>
                <w:b/>
                <w:i/>
                <w:color w:val="auto"/>
                <w:sz w:val="21"/>
                <w:szCs w:val="22"/>
                <w:lang w:val="sl-SI" w:eastAsia="en-US"/>
              </w:rPr>
              <w:t>Prejemnik 4</w:t>
            </w:r>
          </w:p>
        </w:tc>
      </w:tr>
      <w:tr w:rsidR="00201847" w:rsidRPr="00201847" w14:paraId="2EDFB38A" w14:textId="77777777" w:rsidTr="004B2727">
        <w:trPr>
          <w:jc w:val="center"/>
        </w:trPr>
        <w:tc>
          <w:tcPr>
            <w:tcW w:w="3118" w:type="dxa"/>
          </w:tcPr>
          <w:p w14:paraId="73A9DF7E" w14:textId="77777777" w:rsidR="00201847" w:rsidRPr="00201847" w:rsidRDefault="00201847" w:rsidP="004B2727">
            <w:pPr>
              <w:spacing w:line="259" w:lineRule="auto"/>
              <w:rPr>
                <w:rFonts w:eastAsia="Calibri"/>
                <w:i/>
                <w:color w:val="auto"/>
                <w:sz w:val="21"/>
                <w:szCs w:val="22"/>
                <w:lang w:val="sl-SI" w:eastAsia="en-US"/>
              </w:rPr>
            </w:pPr>
          </w:p>
          <w:p w14:paraId="56EFE20D" w14:textId="77777777" w:rsidR="00201847" w:rsidRPr="00201847" w:rsidRDefault="00201847" w:rsidP="004B2727">
            <w:pPr>
              <w:spacing w:line="259" w:lineRule="auto"/>
              <w:rPr>
                <w:rFonts w:eastAsia="Calibri"/>
                <w:i/>
                <w:color w:val="auto"/>
                <w:sz w:val="21"/>
                <w:szCs w:val="22"/>
                <w:lang w:val="sl-SI" w:eastAsia="en-US"/>
              </w:rPr>
            </w:pPr>
          </w:p>
          <w:p w14:paraId="4BC00189" w14:textId="77777777" w:rsidR="00201847" w:rsidRPr="00201847" w:rsidRDefault="00201847" w:rsidP="004B2727">
            <w:pPr>
              <w:spacing w:line="259" w:lineRule="auto"/>
              <w:rPr>
                <w:rFonts w:eastAsia="Calibri"/>
                <w:i/>
                <w:color w:val="auto"/>
                <w:sz w:val="21"/>
                <w:szCs w:val="22"/>
                <w:lang w:val="sl-SI" w:eastAsia="en-US"/>
              </w:rPr>
            </w:pPr>
            <w:r w:rsidRPr="00201847">
              <w:rPr>
                <w:rFonts w:eastAsia="Calibri"/>
                <w:i/>
                <w:color w:val="auto"/>
                <w:sz w:val="21"/>
                <w:szCs w:val="22"/>
                <w:lang w:val="sl-SI" w:eastAsia="en-US"/>
              </w:rPr>
              <w:t>______________________</w:t>
            </w:r>
          </w:p>
        </w:tc>
        <w:tc>
          <w:tcPr>
            <w:tcW w:w="3118" w:type="dxa"/>
          </w:tcPr>
          <w:p w14:paraId="2007C56E" w14:textId="77777777" w:rsidR="00201847" w:rsidRPr="00201847" w:rsidRDefault="00201847" w:rsidP="004B2727">
            <w:pPr>
              <w:spacing w:line="259" w:lineRule="auto"/>
              <w:rPr>
                <w:rFonts w:eastAsia="Calibri"/>
                <w:i/>
                <w:color w:val="auto"/>
                <w:sz w:val="21"/>
                <w:szCs w:val="22"/>
                <w:lang w:val="sl-SI" w:eastAsia="en-US"/>
              </w:rPr>
            </w:pPr>
          </w:p>
          <w:p w14:paraId="652DCC93" w14:textId="77777777" w:rsidR="00201847" w:rsidRPr="00201847" w:rsidRDefault="00201847" w:rsidP="004B2727">
            <w:pPr>
              <w:spacing w:line="259" w:lineRule="auto"/>
              <w:rPr>
                <w:rFonts w:eastAsia="Calibri"/>
                <w:i/>
                <w:color w:val="auto"/>
                <w:sz w:val="21"/>
                <w:szCs w:val="22"/>
                <w:lang w:val="sl-SI" w:eastAsia="en-US"/>
              </w:rPr>
            </w:pPr>
          </w:p>
          <w:p w14:paraId="290E0569" w14:textId="77777777" w:rsidR="00201847" w:rsidRPr="00201847" w:rsidRDefault="00201847" w:rsidP="004B2727">
            <w:pPr>
              <w:spacing w:line="259" w:lineRule="auto"/>
              <w:rPr>
                <w:rFonts w:eastAsia="Calibri"/>
                <w:i/>
                <w:color w:val="auto"/>
                <w:sz w:val="21"/>
                <w:szCs w:val="22"/>
                <w:lang w:val="sl-SI" w:eastAsia="en-US"/>
              </w:rPr>
            </w:pPr>
            <w:r w:rsidRPr="00201847">
              <w:rPr>
                <w:rFonts w:eastAsia="Calibri"/>
                <w:i/>
                <w:color w:val="auto"/>
                <w:sz w:val="21"/>
                <w:szCs w:val="22"/>
                <w:lang w:val="sl-SI" w:eastAsia="en-US"/>
              </w:rPr>
              <w:t>______________________</w:t>
            </w:r>
          </w:p>
        </w:tc>
        <w:tc>
          <w:tcPr>
            <w:tcW w:w="3118" w:type="dxa"/>
          </w:tcPr>
          <w:p w14:paraId="19F2571A" w14:textId="77777777" w:rsidR="00201847" w:rsidRPr="00201847" w:rsidRDefault="00201847" w:rsidP="004B2727">
            <w:pPr>
              <w:spacing w:line="259" w:lineRule="auto"/>
              <w:rPr>
                <w:rFonts w:eastAsia="Calibri"/>
                <w:i/>
                <w:color w:val="auto"/>
                <w:sz w:val="21"/>
                <w:szCs w:val="22"/>
                <w:lang w:val="sl-SI" w:eastAsia="en-US"/>
              </w:rPr>
            </w:pPr>
          </w:p>
          <w:p w14:paraId="01043EA4" w14:textId="77777777" w:rsidR="00201847" w:rsidRPr="00201847" w:rsidRDefault="00201847" w:rsidP="004B2727">
            <w:pPr>
              <w:spacing w:line="259" w:lineRule="auto"/>
              <w:rPr>
                <w:rFonts w:eastAsia="Calibri"/>
                <w:i/>
                <w:color w:val="auto"/>
                <w:sz w:val="21"/>
                <w:szCs w:val="22"/>
                <w:lang w:val="sl-SI" w:eastAsia="en-US"/>
              </w:rPr>
            </w:pPr>
          </w:p>
          <w:p w14:paraId="1AE3C3EA" w14:textId="77777777" w:rsidR="00201847" w:rsidRPr="00201847" w:rsidRDefault="00201847" w:rsidP="004B2727">
            <w:pPr>
              <w:spacing w:line="259" w:lineRule="auto"/>
              <w:rPr>
                <w:rFonts w:eastAsia="Calibri"/>
                <w:i/>
                <w:color w:val="auto"/>
                <w:sz w:val="21"/>
                <w:szCs w:val="22"/>
                <w:lang w:val="sl-SI" w:eastAsia="en-US"/>
              </w:rPr>
            </w:pPr>
            <w:r w:rsidRPr="00201847">
              <w:rPr>
                <w:rFonts w:eastAsia="Calibri"/>
                <w:i/>
                <w:color w:val="auto"/>
                <w:sz w:val="21"/>
                <w:szCs w:val="22"/>
                <w:lang w:val="sl-SI" w:eastAsia="en-US"/>
              </w:rPr>
              <w:t>____________________</w:t>
            </w:r>
          </w:p>
        </w:tc>
      </w:tr>
    </w:tbl>
    <w:p w14:paraId="154FBB59" w14:textId="716FDC7A" w:rsidR="00201847" w:rsidRDefault="00201847">
      <w:pPr>
        <w:spacing w:after="160" w:line="259" w:lineRule="auto"/>
        <w:jc w:val="left"/>
        <w:rPr>
          <w:rFonts w:eastAsia="MS Gothic"/>
          <w:b/>
          <w:bCs/>
          <w:color w:val="auto"/>
          <w:kern w:val="0"/>
          <w:sz w:val="28"/>
          <w:szCs w:val="28"/>
          <w:lang w:eastAsia="en-US"/>
          <w14:ligatures w14:val="none"/>
        </w:rPr>
      </w:pPr>
    </w:p>
    <w:p w14:paraId="0EB358BD" w14:textId="2D46EF1B" w:rsidR="0028158C" w:rsidRPr="0035107A" w:rsidRDefault="0028158C" w:rsidP="0028158C">
      <w:pPr>
        <w:keepNext/>
        <w:keepLines/>
        <w:spacing w:before="200" w:after="100" w:line="259" w:lineRule="auto"/>
        <w:outlineLvl w:val="0"/>
        <w:rPr>
          <w:rFonts w:eastAsia="MS Gothic"/>
          <w:b/>
          <w:bCs/>
          <w:color w:val="auto"/>
          <w:kern w:val="0"/>
          <w:sz w:val="28"/>
          <w:szCs w:val="28"/>
          <w:lang w:eastAsia="en-US"/>
          <w14:ligatures w14:val="none"/>
        </w:rPr>
      </w:pPr>
      <w:bookmarkStart w:id="18" w:name="_Toc231834667"/>
      <w:r w:rsidRPr="0035107A">
        <w:rPr>
          <w:rFonts w:eastAsia="MS Gothic"/>
          <w:b/>
          <w:bCs/>
          <w:color w:val="auto"/>
          <w:kern w:val="0"/>
          <w:sz w:val="28"/>
          <w:szCs w:val="28"/>
          <w:lang w:eastAsia="en-US"/>
          <w14:ligatures w14:val="none"/>
        </w:rPr>
        <w:t xml:space="preserve">PRILOGA 1 </w:t>
      </w:r>
      <w:r w:rsidR="0035107A">
        <w:rPr>
          <w:rFonts w:eastAsia="MS Gothic"/>
          <w:b/>
          <w:bCs/>
          <w:color w:val="auto"/>
          <w:kern w:val="0"/>
          <w:sz w:val="28"/>
          <w:szCs w:val="28"/>
          <w:lang w:eastAsia="en-US"/>
          <w14:ligatures w14:val="none"/>
        </w:rPr>
        <w:t>-</w:t>
      </w:r>
      <w:r w:rsidRPr="0035107A">
        <w:rPr>
          <w:rFonts w:eastAsia="MS Gothic"/>
          <w:b/>
          <w:bCs/>
          <w:color w:val="auto"/>
          <w:kern w:val="0"/>
          <w:sz w:val="28"/>
          <w:szCs w:val="28"/>
          <w:lang w:eastAsia="en-US"/>
          <w14:ligatures w14:val="none"/>
        </w:rPr>
        <w:t xml:space="preserve"> PODATKI ZA REGISTRACIJO SOUPORABE</w:t>
      </w:r>
      <w:r w:rsidR="00A86DC7" w:rsidRPr="0035107A">
        <w:rPr>
          <w:rStyle w:val="Sprotnaopomba-sklic"/>
          <w:rFonts w:eastAsia="MS Gothic"/>
          <w:b/>
          <w:bCs/>
          <w:color w:val="auto"/>
          <w:kern w:val="0"/>
          <w:sz w:val="28"/>
          <w:szCs w:val="28"/>
          <w:lang w:eastAsia="en-US"/>
          <w14:ligatures w14:val="none"/>
        </w:rPr>
        <w:footnoteReference w:id="8"/>
      </w:r>
      <w:bookmarkEnd w:id="18"/>
    </w:p>
    <w:p w14:paraId="1E56D103" w14:textId="6808C595" w:rsidR="00A86DC7" w:rsidRPr="00FB1812" w:rsidRDefault="00A86DC7" w:rsidP="0028158C">
      <w:pPr>
        <w:keepNext/>
        <w:keepLines/>
        <w:spacing w:before="200" w:after="100" w:line="259" w:lineRule="auto"/>
        <w:outlineLvl w:val="0"/>
        <w:rPr>
          <w:rFonts w:eastAsia="MS Gothic"/>
          <w:b/>
          <w:bCs/>
          <w:color w:val="auto"/>
          <w:kern w:val="0"/>
          <w:sz w:val="20"/>
          <w:lang w:eastAsia="en-US"/>
          <w14:ligatures w14:val="none"/>
        </w:rPr>
      </w:pPr>
    </w:p>
    <w:tbl>
      <w:tblPr>
        <w:tblStyle w:val="Tabelamrea1"/>
        <w:tblW w:w="5000" w:type="pct"/>
        <w:jc w:val="center"/>
        <w:tblLook w:val="04A0" w:firstRow="1" w:lastRow="0" w:firstColumn="1" w:lastColumn="0" w:noHBand="0" w:noVBand="1"/>
      </w:tblPr>
      <w:tblGrid>
        <w:gridCol w:w="4815"/>
        <w:gridCol w:w="4921"/>
      </w:tblGrid>
      <w:tr w:rsidR="00E91594" w:rsidRPr="00FB1812" w14:paraId="7D2AAAF8" w14:textId="77777777" w:rsidTr="00E91594">
        <w:trPr>
          <w:jc w:val="center"/>
        </w:trPr>
        <w:tc>
          <w:tcPr>
            <w:tcW w:w="2473" w:type="pct"/>
          </w:tcPr>
          <w:p w14:paraId="6654A63C" w14:textId="2B6B59B1" w:rsidR="00E91594" w:rsidRPr="00FB1812" w:rsidRDefault="00E91594" w:rsidP="00904E38">
            <w:pPr>
              <w:spacing w:line="259" w:lineRule="auto"/>
              <w:rPr>
                <w:rFonts w:eastAsia="Calibri"/>
                <w:color w:val="auto"/>
                <w:sz w:val="20"/>
                <w:lang w:val="sl-SI" w:eastAsia="en-US"/>
              </w:rPr>
            </w:pPr>
            <w:r w:rsidRPr="00FB1812">
              <w:rPr>
                <w:rFonts w:eastAsia="Calibri"/>
                <w:b/>
                <w:color w:val="auto"/>
                <w:sz w:val="20"/>
                <w:lang w:val="sl-SI" w:eastAsia="en-US"/>
              </w:rPr>
              <w:t>Oddajnik</w:t>
            </w:r>
          </w:p>
        </w:tc>
        <w:tc>
          <w:tcPr>
            <w:tcW w:w="2527" w:type="pct"/>
          </w:tcPr>
          <w:p w14:paraId="587A38F7" w14:textId="19905851" w:rsidR="00E91594" w:rsidRPr="00FB1812" w:rsidRDefault="00E91594" w:rsidP="00904E38">
            <w:pPr>
              <w:spacing w:line="259" w:lineRule="auto"/>
              <w:rPr>
                <w:rFonts w:eastAsia="Calibri"/>
                <w:color w:val="auto"/>
                <w:sz w:val="20"/>
                <w:lang w:val="sl-SI" w:eastAsia="en-US"/>
              </w:rPr>
            </w:pPr>
          </w:p>
        </w:tc>
      </w:tr>
      <w:tr w:rsidR="00E91594" w:rsidRPr="00FB1812" w14:paraId="470541B4" w14:textId="77777777" w:rsidTr="00E91594">
        <w:trPr>
          <w:jc w:val="center"/>
        </w:trPr>
        <w:tc>
          <w:tcPr>
            <w:tcW w:w="2473" w:type="pct"/>
          </w:tcPr>
          <w:p w14:paraId="68EDEED7" w14:textId="77777777" w:rsidR="00E91594" w:rsidRPr="00FB1812" w:rsidRDefault="00E91594" w:rsidP="00904E38">
            <w:pPr>
              <w:rPr>
                <w:sz w:val="20"/>
              </w:rPr>
            </w:pPr>
            <w:proofErr w:type="spellStart"/>
            <w:r w:rsidRPr="00FB1812">
              <w:rPr>
                <w:sz w:val="20"/>
              </w:rPr>
              <w:t>Ime</w:t>
            </w:r>
            <w:proofErr w:type="spellEnd"/>
            <w:r w:rsidRPr="00FB1812">
              <w:rPr>
                <w:sz w:val="20"/>
              </w:rPr>
              <w:t xml:space="preserve"> in </w:t>
            </w:r>
            <w:proofErr w:type="spellStart"/>
            <w:r w:rsidRPr="00FB1812">
              <w:rPr>
                <w:sz w:val="20"/>
              </w:rPr>
              <w:t>priimek</w:t>
            </w:r>
            <w:proofErr w:type="spellEnd"/>
            <w:r w:rsidRPr="00FB1812">
              <w:rPr>
                <w:sz w:val="20"/>
              </w:rPr>
              <w:t xml:space="preserve"> / </w:t>
            </w:r>
            <w:proofErr w:type="spellStart"/>
            <w:r w:rsidRPr="00FB1812">
              <w:rPr>
                <w:sz w:val="20"/>
              </w:rPr>
              <w:t>naziv</w:t>
            </w:r>
            <w:proofErr w:type="spellEnd"/>
          </w:p>
        </w:tc>
        <w:tc>
          <w:tcPr>
            <w:tcW w:w="2527" w:type="pct"/>
          </w:tcPr>
          <w:p w14:paraId="0AF0ACF6" w14:textId="77777777" w:rsidR="00E91594" w:rsidRPr="00FB1812" w:rsidRDefault="00E91594" w:rsidP="00904E38">
            <w:pPr>
              <w:spacing w:line="259" w:lineRule="auto"/>
              <w:rPr>
                <w:rFonts w:eastAsia="Calibri"/>
                <w:color w:val="auto"/>
                <w:sz w:val="20"/>
                <w:highlight w:val="yellow"/>
                <w:lang w:val="sl-SI" w:eastAsia="en-US"/>
              </w:rPr>
            </w:pPr>
            <w:r w:rsidRPr="00FB1812">
              <w:rPr>
                <w:rFonts w:eastAsia="Calibri"/>
                <w:color w:val="auto"/>
                <w:sz w:val="20"/>
                <w:highlight w:val="yellow"/>
                <w:lang w:val="sl-SI" w:eastAsia="en-US"/>
              </w:rPr>
              <w:t>[●]</w:t>
            </w:r>
          </w:p>
        </w:tc>
      </w:tr>
      <w:tr w:rsidR="00E91594" w:rsidRPr="00FB1812" w14:paraId="7EB77CBB" w14:textId="77777777" w:rsidTr="00E91594">
        <w:trPr>
          <w:jc w:val="center"/>
        </w:trPr>
        <w:tc>
          <w:tcPr>
            <w:tcW w:w="2473" w:type="pct"/>
          </w:tcPr>
          <w:p w14:paraId="2FB66391" w14:textId="77777777" w:rsidR="00E91594" w:rsidRPr="00FB1812" w:rsidRDefault="00E91594" w:rsidP="00904E38">
            <w:pPr>
              <w:spacing w:line="259" w:lineRule="auto"/>
              <w:rPr>
                <w:rFonts w:eastAsia="Calibri"/>
                <w:color w:val="auto"/>
                <w:sz w:val="20"/>
                <w:lang w:val="sl-SI" w:eastAsia="en-US"/>
              </w:rPr>
            </w:pPr>
            <w:proofErr w:type="spellStart"/>
            <w:r w:rsidRPr="00FB1812">
              <w:rPr>
                <w:sz w:val="20"/>
              </w:rPr>
              <w:t>Naslov</w:t>
            </w:r>
            <w:proofErr w:type="spellEnd"/>
            <w:r w:rsidRPr="00FB1812" w:rsidDel="00E91594">
              <w:rPr>
                <w:rFonts w:eastAsia="Calibri"/>
                <w:color w:val="auto"/>
                <w:sz w:val="20"/>
                <w:lang w:val="sl-SI" w:eastAsia="en-US"/>
              </w:rPr>
              <w:t xml:space="preserve"> </w:t>
            </w:r>
          </w:p>
        </w:tc>
        <w:tc>
          <w:tcPr>
            <w:tcW w:w="2527" w:type="pct"/>
          </w:tcPr>
          <w:p w14:paraId="03168EF7" w14:textId="77777777" w:rsidR="00E91594" w:rsidRPr="00FB1812" w:rsidRDefault="00E91594" w:rsidP="00904E38">
            <w:pPr>
              <w:spacing w:line="259" w:lineRule="auto"/>
              <w:rPr>
                <w:rFonts w:eastAsia="Calibri"/>
                <w:color w:val="auto"/>
                <w:sz w:val="20"/>
                <w:highlight w:val="yellow"/>
                <w:lang w:val="sl-SI" w:eastAsia="en-US"/>
              </w:rPr>
            </w:pPr>
            <w:r w:rsidRPr="00FB1812">
              <w:rPr>
                <w:rFonts w:eastAsia="Calibri"/>
                <w:color w:val="auto"/>
                <w:sz w:val="20"/>
                <w:highlight w:val="yellow"/>
                <w:lang w:val="sl-SI" w:eastAsia="en-US"/>
              </w:rPr>
              <w:t>[●]</w:t>
            </w:r>
          </w:p>
        </w:tc>
      </w:tr>
      <w:tr w:rsidR="00E91594" w:rsidRPr="00FB1812" w14:paraId="4F580505" w14:textId="77777777" w:rsidTr="00E91594">
        <w:trPr>
          <w:jc w:val="center"/>
        </w:trPr>
        <w:tc>
          <w:tcPr>
            <w:tcW w:w="2473" w:type="pct"/>
          </w:tcPr>
          <w:p w14:paraId="60391056" w14:textId="77777777" w:rsidR="00E91594" w:rsidRPr="00FB1812" w:rsidRDefault="00E91594" w:rsidP="00904E38">
            <w:pPr>
              <w:spacing w:line="259" w:lineRule="auto"/>
              <w:rPr>
                <w:rFonts w:eastAsia="Calibri"/>
                <w:color w:val="auto"/>
                <w:sz w:val="20"/>
                <w:lang w:val="sl-SI" w:eastAsia="en-US"/>
              </w:rPr>
            </w:pPr>
            <w:r w:rsidRPr="00FB1812">
              <w:rPr>
                <w:rFonts w:eastAsia="Calibri"/>
                <w:color w:val="auto"/>
                <w:sz w:val="20"/>
                <w:lang w:val="sl-SI" w:eastAsia="en-US"/>
              </w:rPr>
              <w:t>Davčna št.</w:t>
            </w:r>
          </w:p>
        </w:tc>
        <w:tc>
          <w:tcPr>
            <w:tcW w:w="2527" w:type="pct"/>
          </w:tcPr>
          <w:p w14:paraId="08349D92" w14:textId="77777777" w:rsidR="00E91594" w:rsidRPr="00FB1812" w:rsidRDefault="00E91594" w:rsidP="00904E38">
            <w:pPr>
              <w:spacing w:line="259" w:lineRule="auto"/>
              <w:rPr>
                <w:rFonts w:eastAsia="Calibri"/>
                <w:color w:val="auto"/>
                <w:sz w:val="20"/>
                <w:highlight w:val="yellow"/>
                <w:lang w:val="sl-SI" w:eastAsia="en-US"/>
              </w:rPr>
            </w:pPr>
            <w:r w:rsidRPr="00FB1812">
              <w:rPr>
                <w:rFonts w:eastAsia="Calibri"/>
                <w:color w:val="auto"/>
                <w:sz w:val="20"/>
                <w:highlight w:val="yellow"/>
                <w:lang w:val="sl-SI" w:eastAsia="en-US"/>
              </w:rPr>
              <w:t>[●]</w:t>
            </w:r>
          </w:p>
        </w:tc>
      </w:tr>
      <w:tr w:rsidR="00E91594" w:rsidRPr="00FB1812" w14:paraId="05474EE6" w14:textId="77777777" w:rsidTr="00E91594">
        <w:trPr>
          <w:jc w:val="center"/>
        </w:trPr>
        <w:tc>
          <w:tcPr>
            <w:tcW w:w="2473" w:type="pct"/>
          </w:tcPr>
          <w:p w14:paraId="7EC57CDC" w14:textId="77777777" w:rsidR="00E91594" w:rsidRPr="00FB1812" w:rsidRDefault="00E91594" w:rsidP="00904E38">
            <w:pPr>
              <w:rPr>
                <w:sz w:val="20"/>
              </w:rPr>
            </w:pPr>
            <w:proofErr w:type="spellStart"/>
            <w:r w:rsidRPr="00FB1812">
              <w:rPr>
                <w:sz w:val="20"/>
              </w:rPr>
              <w:t>Elektronski</w:t>
            </w:r>
            <w:proofErr w:type="spellEnd"/>
            <w:r w:rsidRPr="00FB1812">
              <w:rPr>
                <w:sz w:val="20"/>
              </w:rPr>
              <w:t xml:space="preserve"> </w:t>
            </w:r>
            <w:proofErr w:type="spellStart"/>
            <w:r w:rsidRPr="00FB1812">
              <w:rPr>
                <w:sz w:val="20"/>
              </w:rPr>
              <w:t>naslov</w:t>
            </w:r>
            <w:proofErr w:type="spellEnd"/>
            <w:r w:rsidRPr="00FB1812">
              <w:rPr>
                <w:sz w:val="20"/>
              </w:rPr>
              <w:t>:</w:t>
            </w:r>
          </w:p>
        </w:tc>
        <w:tc>
          <w:tcPr>
            <w:tcW w:w="2527" w:type="pct"/>
          </w:tcPr>
          <w:p w14:paraId="79540146" w14:textId="77777777" w:rsidR="00E91594" w:rsidRPr="00FB1812" w:rsidRDefault="00E91594" w:rsidP="00904E38">
            <w:pPr>
              <w:spacing w:line="259" w:lineRule="auto"/>
              <w:rPr>
                <w:rFonts w:eastAsia="Calibri"/>
                <w:color w:val="auto"/>
                <w:sz w:val="20"/>
                <w:highlight w:val="yellow"/>
                <w:lang w:val="sl-SI" w:eastAsia="en-US"/>
              </w:rPr>
            </w:pPr>
            <w:r w:rsidRPr="00FB1812">
              <w:rPr>
                <w:rFonts w:eastAsia="Calibri"/>
                <w:color w:val="auto"/>
                <w:sz w:val="20"/>
                <w:highlight w:val="yellow"/>
                <w:lang w:val="sl-SI" w:eastAsia="en-US"/>
              </w:rPr>
              <w:t>[●]</w:t>
            </w:r>
          </w:p>
        </w:tc>
      </w:tr>
      <w:tr w:rsidR="00E91594" w:rsidRPr="00FB1812" w14:paraId="1D9CD801" w14:textId="77777777" w:rsidTr="00E91594">
        <w:trPr>
          <w:jc w:val="center"/>
        </w:trPr>
        <w:tc>
          <w:tcPr>
            <w:tcW w:w="2473" w:type="pct"/>
          </w:tcPr>
          <w:p w14:paraId="1BAA7FC2" w14:textId="77777777" w:rsidR="00E91594" w:rsidRPr="00FB1812" w:rsidRDefault="00E91594" w:rsidP="00904E38">
            <w:pPr>
              <w:spacing w:line="259" w:lineRule="auto"/>
              <w:rPr>
                <w:rFonts w:eastAsia="Calibri"/>
                <w:color w:val="auto"/>
                <w:sz w:val="20"/>
                <w:lang w:val="sl-SI" w:eastAsia="en-US"/>
              </w:rPr>
            </w:pPr>
            <w:proofErr w:type="spellStart"/>
            <w:r w:rsidRPr="00FB1812">
              <w:rPr>
                <w:sz w:val="20"/>
                <w:lang w:val="it-IT"/>
              </w:rPr>
              <w:t>Merilno</w:t>
            </w:r>
            <w:proofErr w:type="spellEnd"/>
            <w:r w:rsidRPr="00FB1812">
              <w:rPr>
                <w:sz w:val="20"/>
                <w:lang w:val="it-IT"/>
              </w:rPr>
              <w:t xml:space="preserve"> mesto </w:t>
            </w:r>
            <w:proofErr w:type="spellStart"/>
            <w:r w:rsidRPr="00FB1812">
              <w:rPr>
                <w:sz w:val="20"/>
                <w:lang w:val="it-IT"/>
              </w:rPr>
              <w:t>oddaje</w:t>
            </w:r>
            <w:proofErr w:type="spellEnd"/>
            <w:r w:rsidRPr="00FB1812">
              <w:rPr>
                <w:sz w:val="20"/>
                <w:lang w:val="it-IT"/>
              </w:rPr>
              <w:t xml:space="preserve"> (MM: format DIS-ŠMM)</w:t>
            </w:r>
          </w:p>
        </w:tc>
        <w:tc>
          <w:tcPr>
            <w:tcW w:w="2527" w:type="pct"/>
          </w:tcPr>
          <w:p w14:paraId="76F403C6" w14:textId="77777777" w:rsidR="00E91594" w:rsidRPr="00FB1812" w:rsidRDefault="00E91594" w:rsidP="00904E38">
            <w:pPr>
              <w:spacing w:line="259" w:lineRule="auto"/>
              <w:rPr>
                <w:rFonts w:eastAsia="Calibri"/>
                <w:color w:val="auto"/>
                <w:sz w:val="20"/>
                <w:highlight w:val="yellow"/>
                <w:lang w:val="sl-SI" w:eastAsia="en-US"/>
              </w:rPr>
            </w:pPr>
            <w:r w:rsidRPr="00FB1812">
              <w:rPr>
                <w:rFonts w:eastAsia="Calibri"/>
                <w:color w:val="auto"/>
                <w:sz w:val="20"/>
                <w:highlight w:val="yellow"/>
                <w:lang w:val="sl-SI" w:eastAsia="en-US"/>
              </w:rPr>
              <w:t>[●]</w:t>
            </w:r>
          </w:p>
        </w:tc>
      </w:tr>
      <w:tr w:rsidR="00E91594" w:rsidRPr="00FB1812" w14:paraId="3B7BEB1D" w14:textId="77777777" w:rsidTr="00E91594">
        <w:trPr>
          <w:jc w:val="center"/>
        </w:trPr>
        <w:tc>
          <w:tcPr>
            <w:tcW w:w="2473" w:type="pct"/>
          </w:tcPr>
          <w:p w14:paraId="25175F67" w14:textId="77777777" w:rsidR="00E91594" w:rsidRPr="00FB1812" w:rsidRDefault="00E91594" w:rsidP="00904E38">
            <w:pPr>
              <w:spacing w:line="259" w:lineRule="auto"/>
              <w:rPr>
                <w:rFonts w:eastAsia="Calibri"/>
                <w:color w:val="auto"/>
                <w:sz w:val="20"/>
                <w:lang w:val="sl-SI" w:eastAsia="en-US"/>
              </w:rPr>
            </w:pPr>
            <w:proofErr w:type="spellStart"/>
            <w:r w:rsidRPr="00FB1812">
              <w:rPr>
                <w:sz w:val="20"/>
              </w:rPr>
              <w:t>Merilna</w:t>
            </w:r>
            <w:proofErr w:type="spellEnd"/>
            <w:r w:rsidRPr="00FB1812">
              <w:rPr>
                <w:sz w:val="20"/>
              </w:rPr>
              <w:t xml:space="preserve"> </w:t>
            </w:r>
            <w:proofErr w:type="spellStart"/>
            <w:r w:rsidRPr="00FB1812">
              <w:rPr>
                <w:sz w:val="20"/>
              </w:rPr>
              <w:t>točka</w:t>
            </w:r>
            <w:proofErr w:type="spellEnd"/>
            <w:r w:rsidRPr="00FB1812">
              <w:rPr>
                <w:sz w:val="20"/>
              </w:rPr>
              <w:t xml:space="preserve"> </w:t>
            </w:r>
            <w:proofErr w:type="spellStart"/>
            <w:r w:rsidRPr="00FB1812">
              <w:rPr>
                <w:sz w:val="20"/>
              </w:rPr>
              <w:t>oddaje</w:t>
            </w:r>
            <w:proofErr w:type="spellEnd"/>
            <w:r w:rsidRPr="00FB1812">
              <w:rPr>
                <w:sz w:val="20"/>
              </w:rPr>
              <w:t xml:space="preserve"> (MT: format GSRN)</w:t>
            </w:r>
          </w:p>
        </w:tc>
        <w:tc>
          <w:tcPr>
            <w:tcW w:w="2527" w:type="pct"/>
          </w:tcPr>
          <w:p w14:paraId="0CB3BF5F" w14:textId="77777777" w:rsidR="00E91594" w:rsidRPr="00FB1812" w:rsidRDefault="00E91594" w:rsidP="00904E38">
            <w:pPr>
              <w:spacing w:line="259" w:lineRule="auto"/>
              <w:rPr>
                <w:rFonts w:eastAsia="Calibri"/>
                <w:color w:val="auto"/>
                <w:sz w:val="20"/>
                <w:highlight w:val="yellow"/>
                <w:lang w:val="sl-SI" w:eastAsia="en-US"/>
              </w:rPr>
            </w:pPr>
            <w:r w:rsidRPr="00FB1812">
              <w:rPr>
                <w:rFonts w:eastAsia="Calibri"/>
                <w:color w:val="auto"/>
                <w:sz w:val="20"/>
                <w:highlight w:val="yellow"/>
                <w:lang w:val="sl-SI" w:eastAsia="en-US"/>
              </w:rPr>
              <w:t>[●]</w:t>
            </w:r>
          </w:p>
        </w:tc>
      </w:tr>
      <w:tr w:rsidR="00E91594" w:rsidRPr="00FB1812" w14:paraId="5BF4EAD9" w14:textId="77777777" w:rsidTr="00E91594">
        <w:trPr>
          <w:jc w:val="center"/>
        </w:trPr>
        <w:tc>
          <w:tcPr>
            <w:tcW w:w="2473" w:type="pct"/>
          </w:tcPr>
          <w:p w14:paraId="1BF79233" w14:textId="77777777" w:rsidR="00E91594" w:rsidRPr="00FB1812" w:rsidRDefault="00E91594" w:rsidP="00904E38">
            <w:pPr>
              <w:spacing w:line="259" w:lineRule="auto"/>
              <w:rPr>
                <w:rFonts w:eastAsia="Calibri"/>
                <w:sz w:val="20"/>
                <w:lang w:val="de-AT"/>
              </w:rPr>
            </w:pPr>
            <w:proofErr w:type="spellStart"/>
            <w:r w:rsidRPr="00FB1812">
              <w:rPr>
                <w:rFonts w:eastAsia="Calibri"/>
                <w:sz w:val="20"/>
                <w:lang w:val="de-AT"/>
              </w:rPr>
              <w:t>Dobavitelj</w:t>
            </w:r>
            <w:proofErr w:type="spellEnd"/>
            <w:r w:rsidRPr="00FB1812">
              <w:rPr>
                <w:rFonts w:eastAsia="Calibri"/>
                <w:sz w:val="20"/>
                <w:lang w:val="de-AT"/>
              </w:rPr>
              <w:t xml:space="preserve"> </w:t>
            </w:r>
            <w:proofErr w:type="spellStart"/>
            <w:r w:rsidRPr="00FB1812">
              <w:rPr>
                <w:rFonts w:eastAsia="Calibri"/>
                <w:sz w:val="20"/>
                <w:lang w:val="de-AT"/>
              </w:rPr>
              <w:t>električne</w:t>
            </w:r>
            <w:proofErr w:type="spellEnd"/>
            <w:r w:rsidRPr="00FB1812">
              <w:rPr>
                <w:rFonts w:eastAsia="Calibri"/>
                <w:sz w:val="20"/>
                <w:lang w:val="de-AT"/>
              </w:rPr>
              <w:t xml:space="preserve"> </w:t>
            </w:r>
            <w:proofErr w:type="spellStart"/>
            <w:r w:rsidRPr="00FB1812">
              <w:rPr>
                <w:rFonts w:eastAsia="Calibri"/>
                <w:sz w:val="20"/>
                <w:lang w:val="de-AT"/>
              </w:rPr>
              <w:t>energije</w:t>
            </w:r>
            <w:proofErr w:type="spellEnd"/>
            <w:r w:rsidRPr="00FB1812">
              <w:rPr>
                <w:rFonts w:eastAsia="Calibri"/>
                <w:sz w:val="20"/>
                <w:lang w:val="de-AT"/>
              </w:rPr>
              <w:t xml:space="preserve"> na MT</w:t>
            </w:r>
          </w:p>
        </w:tc>
        <w:tc>
          <w:tcPr>
            <w:tcW w:w="2527" w:type="pct"/>
          </w:tcPr>
          <w:p w14:paraId="03B08021" w14:textId="77777777" w:rsidR="00E91594" w:rsidRPr="00FB1812" w:rsidRDefault="00E91594" w:rsidP="00904E38">
            <w:pPr>
              <w:spacing w:line="259" w:lineRule="auto"/>
              <w:rPr>
                <w:rFonts w:eastAsia="Calibri"/>
                <w:color w:val="auto"/>
                <w:sz w:val="20"/>
                <w:highlight w:val="yellow"/>
                <w:lang w:eastAsia="en-US"/>
              </w:rPr>
            </w:pPr>
            <w:r w:rsidRPr="00FB1812">
              <w:rPr>
                <w:rFonts w:eastAsia="Calibri"/>
                <w:color w:val="auto"/>
                <w:sz w:val="20"/>
                <w:highlight w:val="yellow"/>
                <w:lang w:val="sl-SI" w:eastAsia="en-US"/>
              </w:rPr>
              <w:t>[●]</w:t>
            </w:r>
          </w:p>
        </w:tc>
      </w:tr>
      <w:tr w:rsidR="00E91594" w:rsidRPr="00FB1812" w14:paraId="433C34B7" w14:textId="77777777" w:rsidTr="00E91594">
        <w:trPr>
          <w:jc w:val="center"/>
        </w:trPr>
        <w:tc>
          <w:tcPr>
            <w:tcW w:w="2473" w:type="pct"/>
          </w:tcPr>
          <w:p w14:paraId="5DE27C51" w14:textId="77777777" w:rsidR="00E91594" w:rsidRPr="00FB1812" w:rsidRDefault="00E91594" w:rsidP="00904E38">
            <w:pPr>
              <w:spacing w:line="259" w:lineRule="auto"/>
              <w:rPr>
                <w:rFonts w:eastAsia="Calibri"/>
                <w:color w:val="auto"/>
                <w:sz w:val="20"/>
                <w:lang w:val="sl-SI" w:eastAsia="en-US"/>
              </w:rPr>
            </w:pPr>
            <w:proofErr w:type="spellStart"/>
            <w:r w:rsidRPr="00FB1812">
              <w:rPr>
                <w:sz w:val="20"/>
              </w:rPr>
              <w:t>Drugi</w:t>
            </w:r>
            <w:proofErr w:type="spellEnd"/>
            <w:r w:rsidRPr="00FB1812">
              <w:rPr>
                <w:sz w:val="20"/>
              </w:rPr>
              <w:t xml:space="preserve"> </w:t>
            </w:r>
            <w:proofErr w:type="spellStart"/>
            <w:r w:rsidRPr="00FB1812">
              <w:rPr>
                <w:sz w:val="20"/>
              </w:rPr>
              <w:t>kontaktni</w:t>
            </w:r>
            <w:proofErr w:type="spellEnd"/>
            <w:r w:rsidRPr="00FB1812">
              <w:rPr>
                <w:sz w:val="20"/>
              </w:rPr>
              <w:t xml:space="preserve"> </w:t>
            </w:r>
            <w:proofErr w:type="spellStart"/>
            <w:r w:rsidRPr="00FB1812">
              <w:rPr>
                <w:sz w:val="20"/>
              </w:rPr>
              <w:t>podatki</w:t>
            </w:r>
            <w:proofErr w:type="spellEnd"/>
            <w:r w:rsidRPr="00FB1812">
              <w:rPr>
                <w:sz w:val="20"/>
              </w:rPr>
              <w:t xml:space="preserve"> </w:t>
            </w:r>
          </w:p>
        </w:tc>
        <w:tc>
          <w:tcPr>
            <w:tcW w:w="2527" w:type="pct"/>
          </w:tcPr>
          <w:p w14:paraId="54C8286F" w14:textId="77777777" w:rsidR="00E91594" w:rsidRPr="00FB1812" w:rsidRDefault="00E91594" w:rsidP="00904E38">
            <w:pPr>
              <w:spacing w:line="259" w:lineRule="auto"/>
              <w:rPr>
                <w:rFonts w:eastAsia="Calibri"/>
                <w:color w:val="auto"/>
                <w:sz w:val="20"/>
                <w:highlight w:val="yellow"/>
                <w:lang w:val="sl-SI" w:eastAsia="en-US"/>
              </w:rPr>
            </w:pPr>
            <w:r w:rsidRPr="00FB1812">
              <w:rPr>
                <w:rFonts w:eastAsia="Calibri"/>
                <w:color w:val="auto"/>
                <w:sz w:val="20"/>
                <w:highlight w:val="yellow"/>
                <w:lang w:val="sl-SI" w:eastAsia="en-US"/>
              </w:rPr>
              <w:t xml:space="preserve">[●] </w:t>
            </w:r>
          </w:p>
        </w:tc>
      </w:tr>
      <w:tr w:rsidR="005E69A5" w:rsidRPr="00FB1812" w14:paraId="28668851" w14:textId="77777777" w:rsidTr="00E91594">
        <w:trPr>
          <w:jc w:val="center"/>
        </w:trPr>
        <w:tc>
          <w:tcPr>
            <w:tcW w:w="2473" w:type="pct"/>
          </w:tcPr>
          <w:p w14:paraId="1254BC48" w14:textId="2B55176D" w:rsidR="005E69A5" w:rsidRPr="00FB1812" w:rsidRDefault="005E69A5" w:rsidP="00904E38">
            <w:pPr>
              <w:spacing w:line="259" w:lineRule="auto"/>
              <w:rPr>
                <w:sz w:val="20"/>
              </w:rPr>
            </w:pPr>
            <w:proofErr w:type="spellStart"/>
            <w:r w:rsidRPr="00FB1812">
              <w:rPr>
                <w:sz w:val="20"/>
              </w:rPr>
              <w:t>Vloga</w:t>
            </w:r>
            <w:proofErr w:type="spellEnd"/>
            <w:r w:rsidRPr="00FB1812">
              <w:rPr>
                <w:sz w:val="20"/>
              </w:rPr>
              <w:t xml:space="preserve"> [</w:t>
            </w:r>
            <w:proofErr w:type="spellStart"/>
            <w:r w:rsidRPr="00FB1812">
              <w:rPr>
                <w:sz w:val="20"/>
              </w:rPr>
              <w:t>Organizator</w:t>
            </w:r>
            <w:proofErr w:type="spellEnd"/>
            <w:r w:rsidRPr="00FB1812">
              <w:rPr>
                <w:sz w:val="20"/>
              </w:rPr>
              <w:t xml:space="preserve"> – DA/NE]</w:t>
            </w:r>
          </w:p>
        </w:tc>
        <w:tc>
          <w:tcPr>
            <w:tcW w:w="2527" w:type="pct"/>
          </w:tcPr>
          <w:p w14:paraId="57C7D5EB" w14:textId="604CAE02" w:rsidR="005E69A5" w:rsidRPr="00FB1812" w:rsidRDefault="0048056C" w:rsidP="00904E38">
            <w:pPr>
              <w:spacing w:line="259" w:lineRule="auto"/>
              <w:rPr>
                <w:rFonts w:eastAsia="Calibri"/>
                <w:color w:val="auto"/>
                <w:sz w:val="20"/>
                <w:highlight w:val="yellow"/>
                <w:lang w:eastAsia="en-US"/>
              </w:rPr>
            </w:pPr>
            <w:r w:rsidRPr="00FB1812">
              <w:rPr>
                <w:rFonts w:eastAsia="Calibri"/>
                <w:color w:val="auto"/>
                <w:sz w:val="20"/>
                <w:highlight w:val="yellow"/>
                <w:lang w:val="sl-SI" w:eastAsia="en-US"/>
              </w:rPr>
              <w:t>[●]</w:t>
            </w:r>
          </w:p>
        </w:tc>
      </w:tr>
      <w:tr w:rsidR="00201847" w:rsidRPr="00FB1812" w14:paraId="25860957" w14:textId="77777777" w:rsidTr="00E91594">
        <w:trPr>
          <w:jc w:val="center"/>
        </w:trPr>
        <w:tc>
          <w:tcPr>
            <w:tcW w:w="2473" w:type="pct"/>
          </w:tcPr>
          <w:p w14:paraId="6170D3F8" w14:textId="7A0DB061" w:rsidR="00201847" w:rsidRPr="00FB1812" w:rsidRDefault="00201847" w:rsidP="00904E38">
            <w:pPr>
              <w:spacing w:line="259" w:lineRule="auto"/>
              <w:rPr>
                <w:sz w:val="20"/>
              </w:rPr>
            </w:pPr>
            <w:proofErr w:type="spellStart"/>
            <w:r w:rsidRPr="00FB1812">
              <w:rPr>
                <w:sz w:val="20"/>
              </w:rPr>
              <w:t>Letno</w:t>
            </w:r>
            <w:proofErr w:type="spellEnd"/>
            <w:r w:rsidRPr="00FB1812">
              <w:rPr>
                <w:sz w:val="20"/>
              </w:rPr>
              <w:t xml:space="preserve"> </w:t>
            </w:r>
            <w:proofErr w:type="spellStart"/>
            <w:r w:rsidRPr="00FB1812">
              <w:rPr>
                <w:sz w:val="20"/>
              </w:rPr>
              <w:t>netiranje</w:t>
            </w:r>
            <w:proofErr w:type="spellEnd"/>
            <w:r w:rsidRPr="00FB1812">
              <w:rPr>
                <w:sz w:val="20"/>
              </w:rPr>
              <w:t xml:space="preserve"> [DA/NE]</w:t>
            </w:r>
          </w:p>
        </w:tc>
        <w:tc>
          <w:tcPr>
            <w:tcW w:w="2527" w:type="pct"/>
          </w:tcPr>
          <w:p w14:paraId="4080BAAB" w14:textId="2A28D03E" w:rsidR="00201847" w:rsidRPr="00FB1812" w:rsidRDefault="00201847" w:rsidP="00904E38">
            <w:pPr>
              <w:spacing w:line="259" w:lineRule="auto"/>
              <w:rPr>
                <w:rFonts w:eastAsia="Calibri"/>
                <w:color w:val="auto"/>
                <w:sz w:val="20"/>
                <w:highlight w:val="yellow"/>
                <w:lang w:eastAsia="en-US"/>
              </w:rPr>
            </w:pPr>
            <w:r w:rsidRPr="00FB1812">
              <w:rPr>
                <w:rFonts w:eastAsia="Calibri"/>
                <w:color w:val="auto"/>
                <w:sz w:val="20"/>
                <w:highlight w:val="yellow"/>
                <w:lang w:val="sl-SI" w:eastAsia="en-US"/>
              </w:rPr>
              <w:t>[●]</w:t>
            </w:r>
          </w:p>
        </w:tc>
      </w:tr>
    </w:tbl>
    <w:p w14:paraId="3390C410" w14:textId="5BF80DDD" w:rsidR="00E91594" w:rsidRPr="00FB1812" w:rsidRDefault="00E91594" w:rsidP="0028158C">
      <w:pPr>
        <w:keepNext/>
        <w:keepLines/>
        <w:spacing w:before="200" w:after="100" w:line="259" w:lineRule="auto"/>
        <w:outlineLvl w:val="0"/>
        <w:rPr>
          <w:rFonts w:eastAsia="MS Gothic"/>
          <w:b/>
          <w:bCs/>
          <w:color w:val="auto"/>
          <w:kern w:val="0"/>
          <w:sz w:val="20"/>
          <w:lang w:eastAsia="en-US"/>
          <w14:ligatures w14:val="none"/>
        </w:rPr>
      </w:pPr>
    </w:p>
    <w:tbl>
      <w:tblPr>
        <w:tblStyle w:val="Tabelamrea1"/>
        <w:tblW w:w="5000" w:type="pct"/>
        <w:jc w:val="center"/>
        <w:tblLook w:val="04A0" w:firstRow="1" w:lastRow="0" w:firstColumn="1" w:lastColumn="0" w:noHBand="0" w:noVBand="1"/>
      </w:tblPr>
      <w:tblGrid>
        <w:gridCol w:w="4958"/>
        <w:gridCol w:w="4778"/>
      </w:tblGrid>
      <w:tr w:rsidR="005E69A5" w:rsidRPr="00FB1812" w14:paraId="3BEBE84E" w14:textId="77777777" w:rsidTr="0086518B">
        <w:trPr>
          <w:jc w:val="center"/>
        </w:trPr>
        <w:tc>
          <w:tcPr>
            <w:tcW w:w="2546" w:type="pct"/>
          </w:tcPr>
          <w:p w14:paraId="57716FFC" w14:textId="396F45F6" w:rsidR="005E69A5" w:rsidRPr="00FB1812" w:rsidRDefault="005E69A5" w:rsidP="00904E38">
            <w:pPr>
              <w:spacing w:line="259" w:lineRule="auto"/>
              <w:rPr>
                <w:rFonts w:eastAsia="Calibri"/>
                <w:i/>
                <w:color w:val="auto"/>
                <w:sz w:val="20"/>
                <w:lang w:val="sl-SI" w:eastAsia="en-US"/>
              </w:rPr>
            </w:pPr>
            <w:r w:rsidRPr="00FB1812">
              <w:rPr>
                <w:rFonts w:eastAsia="Calibri"/>
                <w:b/>
                <w:i/>
                <w:color w:val="auto"/>
                <w:sz w:val="20"/>
                <w:lang w:val="sl-SI" w:eastAsia="en-US"/>
              </w:rPr>
              <w:t>Organizator</w:t>
            </w:r>
            <w:r w:rsidR="00991108" w:rsidRPr="00FB1812">
              <w:rPr>
                <w:rFonts w:eastAsia="Calibri"/>
                <w:b/>
                <w:i/>
                <w:color w:val="auto"/>
                <w:sz w:val="20"/>
                <w:lang w:val="sl-SI" w:eastAsia="en-US"/>
              </w:rPr>
              <w:t xml:space="preserve"> souporabe</w:t>
            </w:r>
          </w:p>
        </w:tc>
        <w:tc>
          <w:tcPr>
            <w:tcW w:w="2454" w:type="pct"/>
          </w:tcPr>
          <w:p w14:paraId="35E20BD0" w14:textId="77777777" w:rsidR="005E69A5" w:rsidRPr="00FB1812" w:rsidRDefault="005E69A5" w:rsidP="00904E38">
            <w:pPr>
              <w:spacing w:line="259" w:lineRule="auto"/>
              <w:rPr>
                <w:rFonts w:eastAsia="Calibri"/>
                <w:i/>
                <w:color w:val="auto"/>
                <w:sz w:val="20"/>
                <w:lang w:val="sl-SI" w:eastAsia="en-US"/>
              </w:rPr>
            </w:pPr>
          </w:p>
        </w:tc>
      </w:tr>
      <w:tr w:rsidR="005E69A5" w:rsidRPr="00FB1812" w14:paraId="05554D94" w14:textId="77777777" w:rsidTr="0086518B">
        <w:trPr>
          <w:jc w:val="center"/>
        </w:trPr>
        <w:tc>
          <w:tcPr>
            <w:tcW w:w="2546" w:type="pct"/>
          </w:tcPr>
          <w:p w14:paraId="643BC596" w14:textId="77777777" w:rsidR="005E69A5" w:rsidRPr="00FB1812" w:rsidRDefault="005E69A5" w:rsidP="00904E38">
            <w:pPr>
              <w:rPr>
                <w:i/>
                <w:sz w:val="20"/>
              </w:rPr>
            </w:pPr>
            <w:proofErr w:type="spellStart"/>
            <w:r w:rsidRPr="00FB1812">
              <w:rPr>
                <w:i/>
                <w:sz w:val="20"/>
              </w:rPr>
              <w:t>Ime</w:t>
            </w:r>
            <w:proofErr w:type="spellEnd"/>
            <w:r w:rsidRPr="00FB1812">
              <w:rPr>
                <w:i/>
                <w:sz w:val="20"/>
              </w:rPr>
              <w:t xml:space="preserve"> in </w:t>
            </w:r>
            <w:proofErr w:type="spellStart"/>
            <w:r w:rsidRPr="00FB1812">
              <w:rPr>
                <w:i/>
                <w:sz w:val="20"/>
              </w:rPr>
              <w:t>priimek</w:t>
            </w:r>
            <w:proofErr w:type="spellEnd"/>
            <w:r w:rsidRPr="00FB1812">
              <w:rPr>
                <w:i/>
                <w:sz w:val="20"/>
              </w:rPr>
              <w:t xml:space="preserve"> / </w:t>
            </w:r>
            <w:proofErr w:type="spellStart"/>
            <w:r w:rsidRPr="00FB1812">
              <w:rPr>
                <w:i/>
                <w:sz w:val="20"/>
              </w:rPr>
              <w:t>naziv</w:t>
            </w:r>
            <w:proofErr w:type="spellEnd"/>
          </w:p>
        </w:tc>
        <w:tc>
          <w:tcPr>
            <w:tcW w:w="2454" w:type="pct"/>
          </w:tcPr>
          <w:p w14:paraId="6417EFBF" w14:textId="77777777" w:rsidR="005E69A5" w:rsidRPr="00FB1812" w:rsidRDefault="005E69A5" w:rsidP="00904E38">
            <w:pPr>
              <w:spacing w:line="259" w:lineRule="auto"/>
              <w:rPr>
                <w:rFonts w:eastAsia="Calibri"/>
                <w:i/>
                <w:color w:val="auto"/>
                <w:sz w:val="20"/>
                <w:highlight w:val="yellow"/>
                <w:lang w:val="sl-SI" w:eastAsia="en-US"/>
              </w:rPr>
            </w:pPr>
            <w:r w:rsidRPr="00FB1812">
              <w:rPr>
                <w:rFonts w:eastAsia="Calibri"/>
                <w:i/>
                <w:color w:val="auto"/>
                <w:sz w:val="20"/>
                <w:highlight w:val="yellow"/>
                <w:lang w:val="sl-SI" w:eastAsia="en-US"/>
              </w:rPr>
              <w:t>[●]</w:t>
            </w:r>
          </w:p>
        </w:tc>
      </w:tr>
      <w:tr w:rsidR="005E69A5" w:rsidRPr="00FB1812" w14:paraId="5B90AC62" w14:textId="77777777" w:rsidTr="0086518B">
        <w:trPr>
          <w:jc w:val="center"/>
        </w:trPr>
        <w:tc>
          <w:tcPr>
            <w:tcW w:w="2546" w:type="pct"/>
          </w:tcPr>
          <w:p w14:paraId="348DDC6A" w14:textId="77777777" w:rsidR="005E69A5" w:rsidRPr="00FB1812" w:rsidRDefault="005E69A5" w:rsidP="00904E38">
            <w:pPr>
              <w:spacing w:line="259" w:lineRule="auto"/>
              <w:rPr>
                <w:rFonts w:eastAsia="Calibri"/>
                <w:i/>
                <w:color w:val="auto"/>
                <w:sz w:val="20"/>
                <w:lang w:val="sl-SI" w:eastAsia="en-US"/>
              </w:rPr>
            </w:pPr>
            <w:proofErr w:type="spellStart"/>
            <w:r w:rsidRPr="00FB1812">
              <w:rPr>
                <w:i/>
                <w:sz w:val="20"/>
              </w:rPr>
              <w:t>Naslov</w:t>
            </w:r>
            <w:proofErr w:type="spellEnd"/>
            <w:r w:rsidRPr="00FB1812" w:rsidDel="00E91594">
              <w:rPr>
                <w:rFonts w:eastAsia="Calibri"/>
                <w:i/>
                <w:color w:val="auto"/>
                <w:sz w:val="20"/>
                <w:lang w:val="sl-SI" w:eastAsia="en-US"/>
              </w:rPr>
              <w:t xml:space="preserve"> </w:t>
            </w:r>
          </w:p>
        </w:tc>
        <w:tc>
          <w:tcPr>
            <w:tcW w:w="2454" w:type="pct"/>
          </w:tcPr>
          <w:p w14:paraId="414DAA72" w14:textId="77777777" w:rsidR="005E69A5" w:rsidRPr="00FB1812" w:rsidRDefault="005E69A5" w:rsidP="00904E38">
            <w:pPr>
              <w:spacing w:line="259" w:lineRule="auto"/>
              <w:rPr>
                <w:rFonts w:eastAsia="Calibri"/>
                <w:i/>
                <w:color w:val="auto"/>
                <w:sz w:val="20"/>
                <w:highlight w:val="yellow"/>
                <w:lang w:val="sl-SI" w:eastAsia="en-US"/>
              </w:rPr>
            </w:pPr>
            <w:r w:rsidRPr="00FB1812">
              <w:rPr>
                <w:rFonts w:eastAsia="Calibri"/>
                <w:i/>
                <w:color w:val="auto"/>
                <w:sz w:val="20"/>
                <w:highlight w:val="yellow"/>
                <w:lang w:val="sl-SI" w:eastAsia="en-US"/>
              </w:rPr>
              <w:t>[●]</w:t>
            </w:r>
          </w:p>
        </w:tc>
      </w:tr>
      <w:tr w:rsidR="005E69A5" w:rsidRPr="00FB1812" w14:paraId="78AE1CB0" w14:textId="77777777" w:rsidTr="0086518B">
        <w:trPr>
          <w:jc w:val="center"/>
        </w:trPr>
        <w:tc>
          <w:tcPr>
            <w:tcW w:w="2546" w:type="pct"/>
          </w:tcPr>
          <w:p w14:paraId="583204B1" w14:textId="77777777" w:rsidR="005E69A5" w:rsidRPr="00FB1812" w:rsidRDefault="005E69A5" w:rsidP="00904E38">
            <w:pPr>
              <w:spacing w:line="259" w:lineRule="auto"/>
              <w:rPr>
                <w:rFonts w:eastAsia="Calibri"/>
                <w:i/>
                <w:color w:val="auto"/>
                <w:sz w:val="20"/>
                <w:lang w:val="sl-SI" w:eastAsia="en-US"/>
              </w:rPr>
            </w:pPr>
            <w:r w:rsidRPr="00FB1812">
              <w:rPr>
                <w:rFonts w:eastAsia="Calibri"/>
                <w:i/>
                <w:color w:val="auto"/>
                <w:sz w:val="20"/>
                <w:lang w:val="sl-SI" w:eastAsia="en-US"/>
              </w:rPr>
              <w:t>Davčna št.</w:t>
            </w:r>
          </w:p>
        </w:tc>
        <w:tc>
          <w:tcPr>
            <w:tcW w:w="2454" w:type="pct"/>
          </w:tcPr>
          <w:p w14:paraId="11EAD305" w14:textId="77777777" w:rsidR="005E69A5" w:rsidRPr="00FB1812" w:rsidRDefault="005E69A5" w:rsidP="00904E38">
            <w:pPr>
              <w:spacing w:line="259" w:lineRule="auto"/>
              <w:rPr>
                <w:rFonts w:eastAsia="Calibri"/>
                <w:i/>
                <w:color w:val="auto"/>
                <w:sz w:val="20"/>
                <w:highlight w:val="yellow"/>
                <w:lang w:val="sl-SI" w:eastAsia="en-US"/>
              </w:rPr>
            </w:pPr>
            <w:r w:rsidRPr="00FB1812">
              <w:rPr>
                <w:rFonts w:eastAsia="Calibri"/>
                <w:i/>
                <w:color w:val="auto"/>
                <w:sz w:val="20"/>
                <w:highlight w:val="yellow"/>
                <w:lang w:val="sl-SI" w:eastAsia="en-US"/>
              </w:rPr>
              <w:t>[●]</w:t>
            </w:r>
          </w:p>
        </w:tc>
      </w:tr>
      <w:tr w:rsidR="005E69A5" w:rsidRPr="00FB1812" w14:paraId="4F7F1D4B" w14:textId="77777777" w:rsidTr="0086518B">
        <w:trPr>
          <w:jc w:val="center"/>
        </w:trPr>
        <w:tc>
          <w:tcPr>
            <w:tcW w:w="2546" w:type="pct"/>
          </w:tcPr>
          <w:p w14:paraId="4A8F7CC7" w14:textId="77777777" w:rsidR="005E69A5" w:rsidRPr="00FB1812" w:rsidRDefault="005E69A5" w:rsidP="00904E38">
            <w:pPr>
              <w:rPr>
                <w:i/>
                <w:sz w:val="20"/>
              </w:rPr>
            </w:pPr>
            <w:proofErr w:type="spellStart"/>
            <w:r w:rsidRPr="00FB1812">
              <w:rPr>
                <w:i/>
                <w:sz w:val="20"/>
              </w:rPr>
              <w:t>Elektronski</w:t>
            </w:r>
            <w:proofErr w:type="spellEnd"/>
            <w:r w:rsidRPr="00FB1812">
              <w:rPr>
                <w:i/>
                <w:sz w:val="20"/>
              </w:rPr>
              <w:t xml:space="preserve"> </w:t>
            </w:r>
            <w:proofErr w:type="spellStart"/>
            <w:r w:rsidRPr="00FB1812">
              <w:rPr>
                <w:i/>
                <w:sz w:val="20"/>
              </w:rPr>
              <w:t>naslov</w:t>
            </w:r>
            <w:proofErr w:type="spellEnd"/>
            <w:r w:rsidRPr="00FB1812">
              <w:rPr>
                <w:i/>
                <w:sz w:val="20"/>
              </w:rPr>
              <w:t>:</w:t>
            </w:r>
          </w:p>
        </w:tc>
        <w:tc>
          <w:tcPr>
            <w:tcW w:w="2454" w:type="pct"/>
          </w:tcPr>
          <w:p w14:paraId="7DB2CD68" w14:textId="77777777" w:rsidR="005E69A5" w:rsidRPr="00FB1812" w:rsidRDefault="005E69A5" w:rsidP="00904E38">
            <w:pPr>
              <w:spacing w:line="259" w:lineRule="auto"/>
              <w:rPr>
                <w:rFonts w:eastAsia="Calibri"/>
                <w:i/>
                <w:color w:val="auto"/>
                <w:sz w:val="20"/>
                <w:highlight w:val="yellow"/>
                <w:lang w:val="sl-SI" w:eastAsia="en-US"/>
              </w:rPr>
            </w:pPr>
            <w:r w:rsidRPr="00FB1812">
              <w:rPr>
                <w:rFonts w:eastAsia="Calibri"/>
                <w:i/>
                <w:color w:val="auto"/>
                <w:sz w:val="20"/>
                <w:highlight w:val="yellow"/>
                <w:lang w:val="sl-SI" w:eastAsia="en-US"/>
              </w:rPr>
              <w:t>[●]</w:t>
            </w:r>
          </w:p>
        </w:tc>
      </w:tr>
      <w:tr w:rsidR="005E69A5" w:rsidRPr="00FB1812" w14:paraId="238E1109" w14:textId="77777777" w:rsidTr="0086518B">
        <w:trPr>
          <w:jc w:val="center"/>
        </w:trPr>
        <w:tc>
          <w:tcPr>
            <w:tcW w:w="2546" w:type="pct"/>
          </w:tcPr>
          <w:p w14:paraId="5A93B2AB" w14:textId="77777777" w:rsidR="005E69A5" w:rsidRPr="00FB1812" w:rsidRDefault="005E69A5" w:rsidP="00904E38">
            <w:pPr>
              <w:spacing w:line="259" w:lineRule="auto"/>
              <w:rPr>
                <w:rFonts w:eastAsia="Calibri"/>
                <w:i/>
                <w:color w:val="auto"/>
                <w:sz w:val="20"/>
                <w:lang w:val="sl-SI" w:eastAsia="en-US"/>
              </w:rPr>
            </w:pPr>
            <w:proofErr w:type="spellStart"/>
            <w:r w:rsidRPr="00FB1812">
              <w:rPr>
                <w:i/>
                <w:sz w:val="20"/>
                <w:lang w:val="it-IT"/>
              </w:rPr>
              <w:t>Merilno</w:t>
            </w:r>
            <w:proofErr w:type="spellEnd"/>
            <w:r w:rsidRPr="00FB1812">
              <w:rPr>
                <w:i/>
                <w:sz w:val="20"/>
                <w:lang w:val="it-IT"/>
              </w:rPr>
              <w:t xml:space="preserve"> mesto </w:t>
            </w:r>
            <w:proofErr w:type="spellStart"/>
            <w:r w:rsidRPr="00FB1812">
              <w:rPr>
                <w:i/>
                <w:sz w:val="20"/>
                <w:lang w:val="it-IT"/>
              </w:rPr>
              <w:t>oddaje</w:t>
            </w:r>
            <w:proofErr w:type="spellEnd"/>
            <w:r w:rsidRPr="00FB1812">
              <w:rPr>
                <w:i/>
                <w:sz w:val="20"/>
                <w:lang w:val="it-IT"/>
              </w:rPr>
              <w:t xml:space="preserve"> (MM: format DIS-ŠMM)</w:t>
            </w:r>
          </w:p>
        </w:tc>
        <w:tc>
          <w:tcPr>
            <w:tcW w:w="2454" w:type="pct"/>
          </w:tcPr>
          <w:p w14:paraId="6F3A1D97" w14:textId="77777777" w:rsidR="005E69A5" w:rsidRPr="00FB1812" w:rsidRDefault="005E69A5" w:rsidP="00904E38">
            <w:pPr>
              <w:spacing w:line="259" w:lineRule="auto"/>
              <w:rPr>
                <w:rFonts w:eastAsia="Calibri"/>
                <w:i/>
                <w:color w:val="auto"/>
                <w:sz w:val="20"/>
                <w:highlight w:val="yellow"/>
                <w:lang w:val="sl-SI" w:eastAsia="en-US"/>
              </w:rPr>
            </w:pPr>
            <w:r w:rsidRPr="00FB1812">
              <w:rPr>
                <w:rFonts w:eastAsia="Calibri"/>
                <w:i/>
                <w:color w:val="auto"/>
                <w:sz w:val="20"/>
                <w:highlight w:val="yellow"/>
                <w:lang w:val="sl-SI" w:eastAsia="en-US"/>
              </w:rPr>
              <w:t>[●]</w:t>
            </w:r>
          </w:p>
        </w:tc>
      </w:tr>
      <w:tr w:rsidR="005E69A5" w:rsidRPr="00FB1812" w14:paraId="17E28C10" w14:textId="77777777" w:rsidTr="0086518B">
        <w:trPr>
          <w:jc w:val="center"/>
        </w:trPr>
        <w:tc>
          <w:tcPr>
            <w:tcW w:w="2546" w:type="pct"/>
          </w:tcPr>
          <w:p w14:paraId="1C303E65" w14:textId="3B98834E" w:rsidR="005E69A5" w:rsidRPr="00FB1812" w:rsidRDefault="005E69A5" w:rsidP="00904E38">
            <w:pPr>
              <w:spacing w:line="259" w:lineRule="auto"/>
              <w:rPr>
                <w:rFonts w:eastAsia="Calibri"/>
                <w:i/>
                <w:color w:val="auto"/>
                <w:sz w:val="20"/>
                <w:lang w:val="sl-SI" w:eastAsia="en-US"/>
              </w:rPr>
            </w:pPr>
            <w:proofErr w:type="spellStart"/>
            <w:r w:rsidRPr="00FB1812">
              <w:rPr>
                <w:i/>
                <w:sz w:val="20"/>
              </w:rPr>
              <w:t>Merilna</w:t>
            </w:r>
            <w:proofErr w:type="spellEnd"/>
            <w:r w:rsidRPr="00FB1812">
              <w:rPr>
                <w:i/>
                <w:sz w:val="20"/>
              </w:rPr>
              <w:t xml:space="preserve"> </w:t>
            </w:r>
            <w:proofErr w:type="spellStart"/>
            <w:r w:rsidRPr="00FB1812">
              <w:rPr>
                <w:i/>
                <w:sz w:val="20"/>
              </w:rPr>
              <w:t>točka</w:t>
            </w:r>
            <w:proofErr w:type="spellEnd"/>
            <w:r w:rsidRPr="00FB1812">
              <w:rPr>
                <w:i/>
                <w:sz w:val="20"/>
              </w:rPr>
              <w:t xml:space="preserve"> </w:t>
            </w:r>
            <w:proofErr w:type="spellStart"/>
            <w:r w:rsidRPr="00FB1812">
              <w:rPr>
                <w:i/>
                <w:sz w:val="20"/>
              </w:rPr>
              <w:t>oddaje</w:t>
            </w:r>
            <w:proofErr w:type="spellEnd"/>
            <w:r w:rsidRPr="00FB1812">
              <w:rPr>
                <w:i/>
                <w:sz w:val="20"/>
              </w:rPr>
              <w:t xml:space="preserve"> (MT: format </w:t>
            </w:r>
            <w:r w:rsidR="0086518B" w:rsidRPr="00FB1812">
              <w:rPr>
                <w:i/>
                <w:sz w:val="20"/>
              </w:rPr>
              <w:t xml:space="preserve">GS1 - </w:t>
            </w:r>
            <w:r w:rsidRPr="00FB1812">
              <w:rPr>
                <w:i/>
                <w:sz w:val="20"/>
              </w:rPr>
              <w:t>GSRN)</w:t>
            </w:r>
          </w:p>
        </w:tc>
        <w:tc>
          <w:tcPr>
            <w:tcW w:w="2454" w:type="pct"/>
          </w:tcPr>
          <w:p w14:paraId="01D65E0B" w14:textId="77777777" w:rsidR="005E69A5" w:rsidRPr="00FB1812" w:rsidRDefault="005E69A5" w:rsidP="00904E38">
            <w:pPr>
              <w:spacing w:line="259" w:lineRule="auto"/>
              <w:rPr>
                <w:rFonts w:eastAsia="Calibri"/>
                <w:i/>
                <w:color w:val="auto"/>
                <w:sz w:val="20"/>
                <w:highlight w:val="yellow"/>
                <w:lang w:val="sl-SI" w:eastAsia="en-US"/>
              </w:rPr>
            </w:pPr>
            <w:r w:rsidRPr="00FB1812">
              <w:rPr>
                <w:rFonts w:eastAsia="Calibri"/>
                <w:i/>
                <w:color w:val="auto"/>
                <w:sz w:val="20"/>
                <w:highlight w:val="yellow"/>
                <w:lang w:val="sl-SI" w:eastAsia="en-US"/>
              </w:rPr>
              <w:t>[●]</w:t>
            </w:r>
          </w:p>
        </w:tc>
      </w:tr>
      <w:tr w:rsidR="005E69A5" w:rsidRPr="00FB1812" w14:paraId="2B725B54" w14:textId="77777777" w:rsidTr="0086518B">
        <w:trPr>
          <w:jc w:val="center"/>
        </w:trPr>
        <w:tc>
          <w:tcPr>
            <w:tcW w:w="2546" w:type="pct"/>
          </w:tcPr>
          <w:p w14:paraId="692400E7" w14:textId="0F0DA8E2" w:rsidR="005E69A5" w:rsidRPr="00FB1812" w:rsidRDefault="005E69A5" w:rsidP="00904E38">
            <w:pPr>
              <w:spacing w:line="259" w:lineRule="auto"/>
              <w:rPr>
                <w:rFonts w:eastAsia="Calibri"/>
                <w:i/>
                <w:sz w:val="20"/>
                <w:lang w:val="de-AT"/>
              </w:rPr>
            </w:pPr>
            <w:proofErr w:type="spellStart"/>
            <w:r w:rsidRPr="00FB1812">
              <w:rPr>
                <w:rFonts w:eastAsia="Calibri"/>
                <w:i/>
                <w:sz w:val="20"/>
                <w:lang w:val="de-AT"/>
              </w:rPr>
              <w:t>Dobavitelj</w:t>
            </w:r>
            <w:proofErr w:type="spellEnd"/>
            <w:r w:rsidRPr="00FB1812">
              <w:rPr>
                <w:rFonts w:eastAsia="Calibri"/>
                <w:i/>
                <w:sz w:val="20"/>
                <w:lang w:val="de-AT"/>
              </w:rPr>
              <w:t xml:space="preserve"> </w:t>
            </w:r>
            <w:proofErr w:type="spellStart"/>
            <w:r w:rsidRPr="00FB1812">
              <w:rPr>
                <w:rFonts w:eastAsia="Calibri"/>
                <w:i/>
                <w:sz w:val="20"/>
                <w:lang w:val="de-AT"/>
              </w:rPr>
              <w:t>električne</w:t>
            </w:r>
            <w:proofErr w:type="spellEnd"/>
            <w:r w:rsidRPr="00FB1812">
              <w:rPr>
                <w:rFonts w:eastAsia="Calibri"/>
                <w:i/>
                <w:sz w:val="20"/>
                <w:lang w:val="de-AT"/>
              </w:rPr>
              <w:t xml:space="preserve"> </w:t>
            </w:r>
            <w:proofErr w:type="spellStart"/>
            <w:r w:rsidRPr="00FB1812">
              <w:rPr>
                <w:rFonts w:eastAsia="Calibri"/>
                <w:i/>
                <w:sz w:val="20"/>
                <w:lang w:val="de-AT"/>
              </w:rPr>
              <w:t>energije</w:t>
            </w:r>
            <w:proofErr w:type="spellEnd"/>
            <w:r w:rsidRPr="00FB1812">
              <w:rPr>
                <w:rFonts w:eastAsia="Calibri"/>
                <w:i/>
                <w:sz w:val="20"/>
                <w:lang w:val="de-AT"/>
              </w:rPr>
              <w:t xml:space="preserve"> na MT</w:t>
            </w:r>
          </w:p>
        </w:tc>
        <w:tc>
          <w:tcPr>
            <w:tcW w:w="2454" w:type="pct"/>
          </w:tcPr>
          <w:p w14:paraId="25438C84" w14:textId="77777777" w:rsidR="005E69A5" w:rsidRPr="00FB1812" w:rsidRDefault="005E69A5" w:rsidP="00904E38">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w:t>
            </w:r>
          </w:p>
        </w:tc>
      </w:tr>
      <w:tr w:rsidR="005E69A5" w:rsidRPr="00FB1812" w14:paraId="66E12B4A" w14:textId="77777777" w:rsidTr="0086518B">
        <w:trPr>
          <w:jc w:val="center"/>
        </w:trPr>
        <w:tc>
          <w:tcPr>
            <w:tcW w:w="2546" w:type="pct"/>
          </w:tcPr>
          <w:p w14:paraId="5D2661E8" w14:textId="77777777" w:rsidR="005E69A5" w:rsidRPr="00FB1812" w:rsidRDefault="005E69A5" w:rsidP="00904E38">
            <w:pPr>
              <w:spacing w:line="259" w:lineRule="auto"/>
              <w:rPr>
                <w:rFonts w:eastAsia="Calibri"/>
                <w:i/>
                <w:color w:val="auto"/>
                <w:sz w:val="20"/>
                <w:lang w:val="sl-SI" w:eastAsia="en-US"/>
              </w:rPr>
            </w:pPr>
            <w:proofErr w:type="spellStart"/>
            <w:r w:rsidRPr="00FB1812">
              <w:rPr>
                <w:i/>
                <w:sz w:val="20"/>
              </w:rPr>
              <w:t>Drugi</w:t>
            </w:r>
            <w:proofErr w:type="spellEnd"/>
            <w:r w:rsidRPr="00FB1812">
              <w:rPr>
                <w:i/>
                <w:sz w:val="20"/>
              </w:rPr>
              <w:t xml:space="preserve"> </w:t>
            </w:r>
            <w:proofErr w:type="spellStart"/>
            <w:r w:rsidRPr="00FB1812">
              <w:rPr>
                <w:i/>
                <w:sz w:val="20"/>
              </w:rPr>
              <w:t>kontaktni</w:t>
            </w:r>
            <w:proofErr w:type="spellEnd"/>
            <w:r w:rsidRPr="00FB1812">
              <w:rPr>
                <w:i/>
                <w:sz w:val="20"/>
              </w:rPr>
              <w:t xml:space="preserve"> </w:t>
            </w:r>
            <w:proofErr w:type="spellStart"/>
            <w:r w:rsidRPr="00FB1812">
              <w:rPr>
                <w:i/>
                <w:sz w:val="20"/>
              </w:rPr>
              <w:t>podatki</w:t>
            </w:r>
            <w:proofErr w:type="spellEnd"/>
            <w:r w:rsidRPr="00FB1812">
              <w:rPr>
                <w:i/>
                <w:sz w:val="20"/>
              </w:rPr>
              <w:t xml:space="preserve"> </w:t>
            </w:r>
          </w:p>
        </w:tc>
        <w:tc>
          <w:tcPr>
            <w:tcW w:w="2454" w:type="pct"/>
          </w:tcPr>
          <w:p w14:paraId="2486EA8F" w14:textId="77777777" w:rsidR="005E69A5" w:rsidRPr="00FB1812" w:rsidRDefault="005E69A5" w:rsidP="00904E38">
            <w:pPr>
              <w:spacing w:line="259" w:lineRule="auto"/>
              <w:rPr>
                <w:rFonts w:eastAsia="Calibri"/>
                <w:i/>
                <w:color w:val="auto"/>
                <w:sz w:val="20"/>
                <w:highlight w:val="yellow"/>
                <w:lang w:val="sl-SI" w:eastAsia="en-US"/>
              </w:rPr>
            </w:pPr>
            <w:r w:rsidRPr="00FB1812">
              <w:rPr>
                <w:rFonts w:eastAsia="Calibri"/>
                <w:i/>
                <w:color w:val="auto"/>
                <w:sz w:val="20"/>
                <w:highlight w:val="yellow"/>
                <w:lang w:val="sl-SI" w:eastAsia="en-US"/>
              </w:rPr>
              <w:t xml:space="preserve">[●] </w:t>
            </w:r>
          </w:p>
        </w:tc>
      </w:tr>
    </w:tbl>
    <w:p w14:paraId="540F3442" w14:textId="77777777" w:rsidR="00E91594" w:rsidRPr="00FB1812" w:rsidRDefault="00E91594" w:rsidP="0028158C">
      <w:pPr>
        <w:keepNext/>
        <w:keepLines/>
        <w:spacing w:before="200" w:after="100" w:line="259" w:lineRule="auto"/>
        <w:outlineLvl w:val="0"/>
        <w:rPr>
          <w:rFonts w:eastAsia="MS Gothic"/>
          <w:b/>
          <w:bCs/>
          <w:color w:val="auto"/>
          <w:kern w:val="0"/>
          <w:sz w:val="20"/>
          <w:lang w:eastAsia="en-US"/>
          <w14:ligatures w14:val="none"/>
        </w:rPr>
      </w:pPr>
    </w:p>
    <w:tbl>
      <w:tblPr>
        <w:tblStyle w:val="Tabelamrea1"/>
        <w:tblW w:w="5000" w:type="pct"/>
        <w:jc w:val="center"/>
        <w:tblLook w:val="04A0" w:firstRow="1" w:lastRow="0" w:firstColumn="1" w:lastColumn="0" w:noHBand="0" w:noVBand="1"/>
      </w:tblPr>
      <w:tblGrid>
        <w:gridCol w:w="2563"/>
        <w:gridCol w:w="1826"/>
        <w:gridCol w:w="1702"/>
        <w:gridCol w:w="1717"/>
        <w:gridCol w:w="1928"/>
      </w:tblGrid>
      <w:tr w:rsidR="00E91594" w:rsidRPr="00FB1812" w14:paraId="5E6CFAB0" w14:textId="77777777" w:rsidTr="00E91594">
        <w:trPr>
          <w:jc w:val="center"/>
        </w:trPr>
        <w:tc>
          <w:tcPr>
            <w:tcW w:w="1316" w:type="pct"/>
          </w:tcPr>
          <w:p w14:paraId="115FFD9D" w14:textId="162E1CF6" w:rsidR="00E91594" w:rsidRPr="00FB1812" w:rsidRDefault="00E91594" w:rsidP="00E91594">
            <w:pPr>
              <w:spacing w:line="259" w:lineRule="auto"/>
              <w:rPr>
                <w:rFonts w:eastAsia="Calibri"/>
                <w:color w:val="auto"/>
                <w:sz w:val="20"/>
                <w:lang w:val="sl-SI" w:eastAsia="en-US"/>
              </w:rPr>
            </w:pPr>
            <w:proofErr w:type="spellStart"/>
            <w:r w:rsidRPr="00FB1812">
              <w:rPr>
                <w:rFonts w:eastAsia="Calibri"/>
                <w:b/>
                <w:color w:val="auto"/>
                <w:sz w:val="20"/>
                <w:lang w:eastAsia="en-US"/>
              </w:rPr>
              <w:t>Prejemnik</w:t>
            </w:r>
            <w:proofErr w:type="spellEnd"/>
          </w:p>
        </w:tc>
        <w:tc>
          <w:tcPr>
            <w:tcW w:w="938" w:type="pct"/>
          </w:tcPr>
          <w:p w14:paraId="2003081F" w14:textId="77777777" w:rsidR="00E91594" w:rsidRPr="00FB1812" w:rsidRDefault="00E91594" w:rsidP="00E91594">
            <w:pPr>
              <w:spacing w:line="259" w:lineRule="auto"/>
              <w:rPr>
                <w:rFonts w:eastAsia="Calibri"/>
                <w:color w:val="auto"/>
                <w:sz w:val="20"/>
                <w:lang w:val="sl-SI" w:eastAsia="en-US"/>
              </w:rPr>
            </w:pPr>
            <w:proofErr w:type="spellStart"/>
            <w:r w:rsidRPr="00FB1812">
              <w:rPr>
                <w:rFonts w:eastAsia="Calibri"/>
                <w:b/>
                <w:color w:val="auto"/>
                <w:sz w:val="20"/>
                <w:lang w:eastAsia="en-US"/>
              </w:rPr>
              <w:t>Prejemnik</w:t>
            </w:r>
            <w:proofErr w:type="spellEnd"/>
            <w:r w:rsidRPr="00FB1812">
              <w:rPr>
                <w:rFonts w:eastAsia="Calibri"/>
                <w:b/>
                <w:color w:val="auto"/>
                <w:sz w:val="20"/>
                <w:lang w:eastAsia="en-US"/>
              </w:rPr>
              <w:t xml:space="preserve"> 1</w:t>
            </w:r>
          </w:p>
        </w:tc>
        <w:tc>
          <w:tcPr>
            <w:tcW w:w="874" w:type="pct"/>
          </w:tcPr>
          <w:p w14:paraId="4B70E437" w14:textId="16D77EA1" w:rsidR="00E91594" w:rsidRPr="00FB1812" w:rsidRDefault="00E91594" w:rsidP="00E91594">
            <w:pPr>
              <w:spacing w:line="259" w:lineRule="auto"/>
              <w:rPr>
                <w:rFonts w:eastAsia="Calibri"/>
                <w:b/>
                <w:i/>
                <w:color w:val="auto"/>
                <w:sz w:val="20"/>
                <w:lang w:eastAsia="en-US"/>
              </w:rPr>
            </w:pPr>
            <w:proofErr w:type="spellStart"/>
            <w:r w:rsidRPr="00FB1812">
              <w:rPr>
                <w:rFonts w:eastAsia="Calibri"/>
                <w:b/>
                <w:i/>
                <w:color w:val="auto"/>
                <w:sz w:val="20"/>
                <w:lang w:eastAsia="en-US"/>
              </w:rPr>
              <w:t>Prejemnik</w:t>
            </w:r>
            <w:proofErr w:type="spellEnd"/>
            <w:r w:rsidRPr="00FB1812">
              <w:rPr>
                <w:rFonts w:eastAsia="Calibri"/>
                <w:b/>
                <w:i/>
                <w:color w:val="auto"/>
                <w:sz w:val="20"/>
                <w:lang w:eastAsia="en-US"/>
              </w:rPr>
              <w:t xml:space="preserve"> 2</w:t>
            </w:r>
          </w:p>
        </w:tc>
        <w:tc>
          <w:tcPr>
            <w:tcW w:w="882" w:type="pct"/>
          </w:tcPr>
          <w:p w14:paraId="41B2176F" w14:textId="14F35769" w:rsidR="00E91594" w:rsidRPr="00FB1812" w:rsidRDefault="00E91594" w:rsidP="00E91594">
            <w:pPr>
              <w:spacing w:line="259" w:lineRule="auto"/>
              <w:rPr>
                <w:rFonts w:eastAsia="Calibri"/>
                <w:b/>
                <w:i/>
                <w:color w:val="auto"/>
                <w:sz w:val="20"/>
                <w:lang w:eastAsia="en-US"/>
              </w:rPr>
            </w:pPr>
            <w:proofErr w:type="spellStart"/>
            <w:r w:rsidRPr="00FB1812">
              <w:rPr>
                <w:rFonts w:eastAsia="Calibri"/>
                <w:b/>
                <w:i/>
                <w:color w:val="auto"/>
                <w:sz w:val="20"/>
                <w:lang w:eastAsia="en-US"/>
              </w:rPr>
              <w:t>Prejemnik</w:t>
            </w:r>
            <w:proofErr w:type="spellEnd"/>
            <w:r w:rsidRPr="00FB1812">
              <w:rPr>
                <w:rFonts w:eastAsia="Calibri"/>
                <w:b/>
                <w:i/>
                <w:color w:val="auto"/>
                <w:sz w:val="20"/>
                <w:lang w:eastAsia="en-US"/>
              </w:rPr>
              <w:t xml:space="preserve"> </w:t>
            </w:r>
            <w:r w:rsidRPr="00FB1812">
              <w:rPr>
                <w:rFonts w:eastAsia="Calibri"/>
                <w:b/>
                <w:i/>
                <w:color w:val="auto"/>
                <w:sz w:val="20"/>
                <w:lang w:val="sl-SI" w:eastAsia="en-US"/>
              </w:rPr>
              <w:t>3</w:t>
            </w:r>
          </w:p>
        </w:tc>
        <w:tc>
          <w:tcPr>
            <w:tcW w:w="990" w:type="pct"/>
          </w:tcPr>
          <w:p w14:paraId="2F5B58DE" w14:textId="0219CC95" w:rsidR="00E91594" w:rsidRPr="00FB1812" w:rsidRDefault="00E91594" w:rsidP="00E91594">
            <w:pPr>
              <w:spacing w:line="259" w:lineRule="auto"/>
              <w:rPr>
                <w:rFonts w:eastAsia="Calibri"/>
                <w:i/>
                <w:color w:val="auto"/>
                <w:sz w:val="20"/>
                <w:lang w:val="sl-SI" w:eastAsia="en-US"/>
              </w:rPr>
            </w:pPr>
            <w:proofErr w:type="spellStart"/>
            <w:r w:rsidRPr="00FB1812">
              <w:rPr>
                <w:rFonts w:eastAsia="Calibri"/>
                <w:b/>
                <w:i/>
                <w:color w:val="auto"/>
                <w:sz w:val="20"/>
                <w:lang w:eastAsia="en-US"/>
              </w:rPr>
              <w:t>Prejemnik</w:t>
            </w:r>
            <w:proofErr w:type="spellEnd"/>
            <w:r w:rsidRPr="00FB1812">
              <w:rPr>
                <w:rFonts w:eastAsia="Calibri"/>
                <w:b/>
                <w:i/>
                <w:color w:val="auto"/>
                <w:sz w:val="20"/>
                <w:lang w:eastAsia="en-US"/>
              </w:rPr>
              <w:t xml:space="preserve"> </w:t>
            </w:r>
            <w:r w:rsidRPr="00FB1812">
              <w:rPr>
                <w:rFonts w:eastAsia="Calibri"/>
                <w:b/>
                <w:i/>
                <w:color w:val="auto"/>
                <w:sz w:val="20"/>
                <w:lang w:val="sl-SI" w:eastAsia="en-US"/>
              </w:rPr>
              <w:t>4</w:t>
            </w:r>
          </w:p>
        </w:tc>
      </w:tr>
      <w:tr w:rsidR="00E91594" w:rsidRPr="00FB1812" w14:paraId="7EA37C4E" w14:textId="77777777" w:rsidTr="00E91594">
        <w:trPr>
          <w:jc w:val="center"/>
        </w:trPr>
        <w:tc>
          <w:tcPr>
            <w:tcW w:w="1316" w:type="pct"/>
          </w:tcPr>
          <w:p w14:paraId="15DA1B11" w14:textId="32CA20FC" w:rsidR="00E91594" w:rsidRPr="00FB1812" w:rsidRDefault="00E91594" w:rsidP="00483186">
            <w:pPr>
              <w:rPr>
                <w:sz w:val="20"/>
              </w:rPr>
            </w:pPr>
            <w:proofErr w:type="spellStart"/>
            <w:r w:rsidRPr="00FB1812">
              <w:rPr>
                <w:sz w:val="20"/>
              </w:rPr>
              <w:t>Ime</w:t>
            </w:r>
            <w:proofErr w:type="spellEnd"/>
            <w:r w:rsidRPr="00FB1812">
              <w:rPr>
                <w:sz w:val="20"/>
              </w:rPr>
              <w:t xml:space="preserve"> in </w:t>
            </w:r>
            <w:proofErr w:type="spellStart"/>
            <w:r w:rsidRPr="00FB1812">
              <w:rPr>
                <w:sz w:val="20"/>
              </w:rPr>
              <w:t>priimek</w:t>
            </w:r>
            <w:proofErr w:type="spellEnd"/>
            <w:r w:rsidRPr="00FB1812">
              <w:rPr>
                <w:sz w:val="20"/>
              </w:rPr>
              <w:t xml:space="preserve"> / </w:t>
            </w:r>
            <w:proofErr w:type="spellStart"/>
            <w:r w:rsidRPr="00FB1812">
              <w:rPr>
                <w:sz w:val="20"/>
              </w:rPr>
              <w:t>naziv</w:t>
            </w:r>
            <w:proofErr w:type="spellEnd"/>
          </w:p>
        </w:tc>
        <w:tc>
          <w:tcPr>
            <w:tcW w:w="938" w:type="pct"/>
          </w:tcPr>
          <w:p w14:paraId="054F18D2" w14:textId="77777777" w:rsidR="00E91594" w:rsidRPr="00FB1812" w:rsidRDefault="00E91594" w:rsidP="00E91594">
            <w:pPr>
              <w:spacing w:line="259" w:lineRule="auto"/>
              <w:rPr>
                <w:rFonts w:eastAsia="Calibri"/>
                <w:color w:val="auto"/>
                <w:sz w:val="20"/>
                <w:highlight w:val="yellow"/>
                <w:lang w:val="sl-SI" w:eastAsia="en-US"/>
              </w:rPr>
            </w:pPr>
            <w:r w:rsidRPr="00FB1812">
              <w:rPr>
                <w:rFonts w:eastAsia="Calibri"/>
                <w:color w:val="auto"/>
                <w:sz w:val="20"/>
                <w:highlight w:val="yellow"/>
                <w:lang w:eastAsia="en-US"/>
              </w:rPr>
              <w:t>[●]</w:t>
            </w:r>
          </w:p>
        </w:tc>
        <w:tc>
          <w:tcPr>
            <w:tcW w:w="874" w:type="pct"/>
          </w:tcPr>
          <w:p w14:paraId="0426BA1E" w14:textId="64219428"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882" w:type="pct"/>
          </w:tcPr>
          <w:p w14:paraId="12B50B84" w14:textId="66346C2C"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990" w:type="pct"/>
          </w:tcPr>
          <w:p w14:paraId="4677D7ED" w14:textId="73049AD6" w:rsidR="00E91594" w:rsidRPr="00FB1812" w:rsidRDefault="00E91594" w:rsidP="00E91594">
            <w:pPr>
              <w:spacing w:line="259" w:lineRule="auto"/>
              <w:rPr>
                <w:rFonts w:eastAsia="Calibri"/>
                <w:i/>
                <w:color w:val="auto"/>
                <w:sz w:val="20"/>
                <w:highlight w:val="yellow"/>
                <w:lang w:val="sl-SI" w:eastAsia="en-US"/>
              </w:rPr>
            </w:pPr>
            <w:r w:rsidRPr="00FB1812">
              <w:rPr>
                <w:rFonts w:eastAsia="Calibri"/>
                <w:i/>
                <w:color w:val="auto"/>
                <w:sz w:val="20"/>
                <w:highlight w:val="yellow"/>
                <w:lang w:eastAsia="en-US"/>
              </w:rPr>
              <w:t>[●]</w:t>
            </w:r>
          </w:p>
        </w:tc>
      </w:tr>
      <w:tr w:rsidR="00E91594" w:rsidRPr="00FB1812" w14:paraId="07E93E30" w14:textId="77777777" w:rsidTr="00E91594">
        <w:trPr>
          <w:jc w:val="center"/>
        </w:trPr>
        <w:tc>
          <w:tcPr>
            <w:tcW w:w="1316" w:type="pct"/>
          </w:tcPr>
          <w:p w14:paraId="60E4BB0A" w14:textId="0F602783" w:rsidR="00E91594" w:rsidRPr="00FB1812" w:rsidRDefault="00E91594" w:rsidP="00E91594">
            <w:pPr>
              <w:spacing w:line="259" w:lineRule="auto"/>
              <w:rPr>
                <w:rFonts w:eastAsia="Calibri"/>
                <w:color w:val="auto"/>
                <w:sz w:val="20"/>
                <w:lang w:val="sl-SI" w:eastAsia="en-US"/>
              </w:rPr>
            </w:pPr>
            <w:proofErr w:type="spellStart"/>
            <w:r w:rsidRPr="00FB1812">
              <w:rPr>
                <w:sz w:val="20"/>
              </w:rPr>
              <w:t>Naslov</w:t>
            </w:r>
            <w:proofErr w:type="spellEnd"/>
            <w:r w:rsidRPr="00FB1812" w:rsidDel="00E91594">
              <w:rPr>
                <w:rFonts w:eastAsia="Calibri"/>
                <w:color w:val="auto"/>
                <w:sz w:val="20"/>
                <w:lang w:eastAsia="en-US"/>
              </w:rPr>
              <w:t xml:space="preserve"> </w:t>
            </w:r>
          </w:p>
        </w:tc>
        <w:tc>
          <w:tcPr>
            <w:tcW w:w="938" w:type="pct"/>
          </w:tcPr>
          <w:p w14:paraId="08171149" w14:textId="77777777" w:rsidR="00E91594" w:rsidRPr="00FB1812" w:rsidRDefault="00E91594" w:rsidP="00E91594">
            <w:pPr>
              <w:spacing w:line="259" w:lineRule="auto"/>
              <w:rPr>
                <w:rFonts w:eastAsia="Calibri"/>
                <w:color w:val="auto"/>
                <w:sz w:val="20"/>
                <w:highlight w:val="yellow"/>
                <w:lang w:val="sl-SI" w:eastAsia="en-US"/>
              </w:rPr>
            </w:pPr>
            <w:r w:rsidRPr="00FB1812">
              <w:rPr>
                <w:rFonts w:eastAsia="Calibri"/>
                <w:color w:val="auto"/>
                <w:sz w:val="20"/>
                <w:highlight w:val="yellow"/>
                <w:lang w:eastAsia="en-US"/>
              </w:rPr>
              <w:t>[●]</w:t>
            </w:r>
          </w:p>
        </w:tc>
        <w:tc>
          <w:tcPr>
            <w:tcW w:w="874" w:type="pct"/>
          </w:tcPr>
          <w:p w14:paraId="3EC2157A" w14:textId="773DA46C"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882" w:type="pct"/>
          </w:tcPr>
          <w:p w14:paraId="7F67DD88" w14:textId="6887D9F9"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990" w:type="pct"/>
          </w:tcPr>
          <w:p w14:paraId="77FEE021" w14:textId="045D03CF" w:rsidR="00E91594" w:rsidRPr="00FB1812" w:rsidRDefault="00E91594" w:rsidP="00E91594">
            <w:pPr>
              <w:spacing w:line="259" w:lineRule="auto"/>
              <w:rPr>
                <w:rFonts w:eastAsia="Calibri"/>
                <w:i/>
                <w:color w:val="auto"/>
                <w:sz w:val="20"/>
                <w:highlight w:val="yellow"/>
                <w:lang w:val="sl-SI" w:eastAsia="en-US"/>
              </w:rPr>
            </w:pPr>
            <w:r w:rsidRPr="00FB1812">
              <w:rPr>
                <w:rFonts w:eastAsia="Calibri"/>
                <w:i/>
                <w:color w:val="auto"/>
                <w:sz w:val="20"/>
                <w:highlight w:val="yellow"/>
                <w:lang w:eastAsia="en-US"/>
              </w:rPr>
              <w:t>[●]</w:t>
            </w:r>
          </w:p>
        </w:tc>
      </w:tr>
      <w:tr w:rsidR="00E91594" w:rsidRPr="00FB1812" w14:paraId="545F4059" w14:textId="77777777" w:rsidTr="00E91594">
        <w:trPr>
          <w:jc w:val="center"/>
        </w:trPr>
        <w:tc>
          <w:tcPr>
            <w:tcW w:w="1316" w:type="pct"/>
          </w:tcPr>
          <w:p w14:paraId="1A037601" w14:textId="76D88D66" w:rsidR="00E91594" w:rsidRPr="00FB1812" w:rsidRDefault="00E91594" w:rsidP="00E91594">
            <w:pPr>
              <w:spacing w:line="259" w:lineRule="auto"/>
              <w:rPr>
                <w:rFonts w:eastAsia="Calibri"/>
                <w:color w:val="auto"/>
                <w:sz w:val="20"/>
                <w:lang w:val="sl-SI" w:eastAsia="en-US"/>
              </w:rPr>
            </w:pPr>
            <w:proofErr w:type="spellStart"/>
            <w:r w:rsidRPr="00FB1812">
              <w:rPr>
                <w:rFonts w:eastAsia="Calibri"/>
                <w:color w:val="auto"/>
                <w:sz w:val="20"/>
                <w:lang w:eastAsia="en-US"/>
              </w:rPr>
              <w:t>Davčna</w:t>
            </w:r>
            <w:proofErr w:type="spellEnd"/>
            <w:r w:rsidRPr="00FB1812">
              <w:rPr>
                <w:rFonts w:eastAsia="Calibri"/>
                <w:color w:val="auto"/>
                <w:sz w:val="20"/>
                <w:lang w:eastAsia="en-US"/>
              </w:rPr>
              <w:t xml:space="preserve"> </w:t>
            </w:r>
            <w:proofErr w:type="spellStart"/>
            <w:r w:rsidRPr="00FB1812">
              <w:rPr>
                <w:rFonts w:eastAsia="Calibri"/>
                <w:color w:val="auto"/>
                <w:sz w:val="20"/>
                <w:lang w:eastAsia="en-US"/>
              </w:rPr>
              <w:t>št</w:t>
            </w:r>
            <w:proofErr w:type="spellEnd"/>
            <w:r w:rsidRPr="00FB1812">
              <w:rPr>
                <w:rFonts w:eastAsia="Calibri"/>
                <w:color w:val="auto"/>
                <w:sz w:val="20"/>
                <w:lang w:eastAsia="en-US"/>
              </w:rPr>
              <w:t>.</w:t>
            </w:r>
          </w:p>
        </w:tc>
        <w:tc>
          <w:tcPr>
            <w:tcW w:w="938" w:type="pct"/>
          </w:tcPr>
          <w:p w14:paraId="5FBD786B" w14:textId="77777777" w:rsidR="00E91594" w:rsidRPr="00FB1812" w:rsidRDefault="00E91594" w:rsidP="00E91594">
            <w:pPr>
              <w:spacing w:line="259" w:lineRule="auto"/>
              <w:rPr>
                <w:rFonts w:eastAsia="Calibri"/>
                <w:color w:val="auto"/>
                <w:sz w:val="20"/>
                <w:highlight w:val="yellow"/>
                <w:lang w:val="sl-SI" w:eastAsia="en-US"/>
              </w:rPr>
            </w:pPr>
            <w:r w:rsidRPr="00FB1812">
              <w:rPr>
                <w:rFonts w:eastAsia="Calibri"/>
                <w:color w:val="auto"/>
                <w:sz w:val="20"/>
                <w:highlight w:val="yellow"/>
                <w:lang w:eastAsia="en-US"/>
              </w:rPr>
              <w:t>[●]</w:t>
            </w:r>
          </w:p>
        </w:tc>
        <w:tc>
          <w:tcPr>
            <w:tcW w:w="874" w:type="pct"/>
          </w:tcPr>
          <w:p w14:paraId="43E654F8" w14:textId="12D9BC52"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882" w:type="pct"/>
          </w:tcPr>
          <w:p w14:paraId="25458318" w14:textId="6B4B541A"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990" w:type="pct"/>
          </w:tcPr>
          <w:p w14:paraId="02C1802F" w14:textId="1733475D" w:rsidR="00E91594" w:rsidRPr="00FB1812" w:rsidRDefault="00E91594" w:rsidP="00E91594">
            <w:pPr>
              <w:spacing w:line="259" w:lineRule="auto"/>
              <w:rPr>
                <w:rFonts w:eastAsia="Calibri"/>
                <w:i/>
                <w:color w:val="auto"/>
                <w:sz w:val="20"/>
                <w:highlight w:val="yellow"/>
                <w:lang w:val="sl-SI" w:eastAsia="en-US"/>
              </w:rPr>
            </w:pPr>
            <w:r w:rsidRPr="00FB1812">
              <w:rPr>
                <w:rFonts w:eastAsia="Calibri"/>
                <w:i/>
                <w:color w:val="auto"/>
                <w:sz w:val="20"/>
                <w:highlight w:val="yellow"/>
                <w:lang w:eastAsia="en-US"/>
              </w:rPr>
              <w:t>[●]</w:t>
            </w:r>
          </w:p>
        </w:tc>
      </w:tr>
      <w:tr w:rsidR="00E91594" w:rsidRPr="00FB1812" w14:paraId="7A68DD8A" w14:textId="77777777" w:rsidTr="00E91594">
        <w:trPr>
          <w:jc w:val="center"/>
        </w:trPr>
        <w:tc>
          <w:tcPr>
            <w:tcW w:w="1316" w:type="pct"/>
          </w:tcPr>
          <w:p w14:paraId="653475CB" w14:textId="6CB586D3" w:rsidR="00E91594" w:rsidRPr="00FB1812" w:rsidRDefault="00E91594" w:rsidP="00483186">
            <w:pPr>
              <w:rPr>
                <w:sz w:val="20"/>
              </w:rPr>
            </w:pPr>
            <w:proofErr w:type="spellStart"/>
            <w:r w:rsidRPr="00FB1812">
              <w:rPr>
                <w:sz w:val="20"/>
              </w:rPr>
              <w:t>Elektronski</w:t>
            </w:r>
            <w:proofErr w:type="spellEnd"/>
            <w:r w:rsidRPr="00FB1812">
              <w:rPr>
                <w:sz w:val="20"/>
              </w:rPr>
              <w:t xml:space="preserve"> </w:t>
            </w:r>
            <w:proofErr w:type="spellStart"/>
            <w:r w:rsidRPr="00FB1812">
              <w:rPr>
                <w:sz w:val="20"/>
              </w:rPr>
              <w:t>naslov</w:t>
            </w:r>
            <w:proofErr w:type="spellEnd"/>
            <w:r w:rsidRPr="00FB1812">
              <w:rPr>
                <w:sz w:val="20"/>
              </w:rPr>
              <w:t>:</w:t>
            </w:r>
          </w:p>
        </w:tc>
        <w:tc>
          <w:tcPr>
            <w:tcW w:w="938" w:type="pct"/>
          </w:tcPr>
          <w:p w14:paraId="61B89984" w14:textId="77777777" w:rsidR="00E91594" w:rsidRPr="00FB1812" w:rsidRDefault="00E91594" w:rsidP="00E91594">
            <w:pPr>
              <w:spacing w:line="259" w:lineRule="auto"/>
              <w:rPr>
                <w:rFonts w:eastAsia="Calibri"/>
                <w:color w:val="auto"/>
                <w:sz w:val="20"/>
                <w:highlight w:val="yellow"/>
                <w:lang w:val="sl-SI" w:eastAsia="en-US"/>
              </w:rPr>
            </w:pPr>
            <w:r w:rsidRPr="00FB1812">
              <w:rPr>
                <w:rFonts w:eastAsia="Calibri"/>
                <w:color w:val="auto"/>
                <w:sz w:val="20"/>
                <w:highlight w:val="yellow"/>
                <w:lang w:eastAsia="en-US"/>
              </w:rPr>
              <w:t>[●]</w:t>
            </w:r>
          </w:p>
        </w:tc>
        <w:tc>
          <w:tcPr>
            <w:tcW w:w="874" w:type="pct"/>
          </w:tcPr>
          <w:p w14:paraId="399C3766" w14:textId="461A5DA5"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882" w:type="pct"/>
          </w:tcPr>
          <w:p w14:paraId="61ED08D9" w14:textId="6808EDEB"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990" w:type="pct"/>
          </w:tcPr>
          <w:p w14:paraId="01E6481B" w14:textId="68C4D35A" w:rsidR="00E91594" w:rsidRPr="00FB1812" w:rsidRDefault="00E91594" w:rsidP="00E91594">
            <w:pPr>
              <w:spacing w:line="259" w:lineRule="auto"/>
              <w:rPr>
                <w:rFonts w:eastAsia="Calibri"/>
                <w:i/>
                <w:color w:val="auto"/>
                <w:sz w:val="20"/>
                <w:highlight w:val="yellow"/>
                <w:lang w:val="sl-SI" w:eastAsia="en-US"/>
              </w:rPr>
            </w:pPr>
            <w:r w:rsidRPr="00FB1812">
              <w:rPr>
                <w:rFonts w:eastAsia="Calibri"/>
                <w:i/>
                <w:color w:val="auto"/>
                <w:sz w:val="20"/>
                <w:highlight w:val="yellow"/>
                <w:lang w:eastAsia="en-US"/>
              </w:rPr>
              <w:t>[●]</w:t>
            </w:r>
          </w:p>
        </w:tc>
      </w:tr>
      <w:tr w:rsidR="00E91594" w:rsidRPr="00FB1812" w14:paraId="2AD43434" w14:textId="77777777" w:rsidTr="00E91594">
        <w:trPr>
          <w:jc w:val="center"/>
        </w:trPr>
        <w:tc>
          <w:tcPr>
            <w:tcW w:w="1316" w:type="pct"/>
          </w:tcPr>
          <w:p w14:paraId="2407FE02" w14:textId="7187C819" w:rsidR="00E91594" w:rsidRPr="00FB1812" w:rsidRDefault="00E91594" w:rsidP="00E91594">
            <w:pPr>
              <w:spacing w:line="259" w:lineRule="auto"/>
              <w:rPr>
                <w:rFonts w:eastAsia="Calibri"/>
                <w:color w:val="auto"/>
                <w:sz w:val="20"/>
                <w:lang w:val="sl-SI" w:eastAsia="en-US"/>
              </w:rPr>
            </w:pPr>
            <w:proofErr w:type="spellStart"/>
            <w:r w:rsidRPr="00FB1812">
              <w:rPr>
                <w:sz w:val="20"/>
                <w:lang w:val="it-IT"/>
              </w:rPr>
              <w:t>Merilno</w:t>
            </w:r>
            <w:proofErr w:type="spellEnd"/>
            <w:r w:rsidRPr="00FB1812">
              <w:rPr>
                <w:sz w:val="20"/>
                <w:lang w:val="it-IT"/>
              </w:rPr>
              <w:t xml:space="preserve"> mesto </w:t>
            </w:r>
            <w:proofErr w:type="spellStart"/>
            <w:r w:rsidR="00991108" w:rsidRPr="00FB1812">
              <w:rPr>
                <w:sz w:val="20"/>
                <w:lang w:val="it-IT"/>
              </w:rPr>
              <w:t>odjema</w:t>
            </w:r>
            <w:proofErr w:type="spellEnd"/>
            <w:r w:rsidRPr="00FB1812">
              <w:rPr>
                <w:sz w:val="20"/>
                <w:lang w:val="it-IT"/>
              </w:rPr>
              <w:t xml:space="preserve"> (MM: format DIS-ŠMM)</w:t>
            </w:r>
          </w:p>
        </w:tc>
        <w:tc>
          <w:tcPr>
            <w:tcW w:w="938" w:type="pct"/>
          </w:tcPr>
          <w:p w14:paraId="12CA65D6" w14:textId="77777777" w:rsidR="00E91594" w:rsidRPr="00FB1812" w:rsidRDefault="00E91594" w:rsidP="00E91594">
            <w:pPr>
              <w:spacing w:line="259" w:lineRule="auto"/>
              <w:rPr>
                <w:rFonts w:eastAsia="Calibri"/>
                <w:color w:val="auto"/>
                <w:sz w:val="20"/>
                <w:highlight w:val="yellow"/>
                <w:lang w:val="sl-SI" w:eastAsia="en-US"/>
              </w:rPr>
            </w:pPr>
            <w:r w:rsidRPr="00FB1812">
              <w:rPr>
                <w:rFonts w:eastAsia="Calibri"/>
                <w:color w:val="auto"/>
                <w:sz w:val="20"/>
                <w:highlight w:val="yellow"/>
                <w:lang w:eastAsia="en-US"/>
              </w:rPr>
              <w:t>[●]</w:t>
            </w:r>
          </w:p>
        </w:tc>
        <w:tc>
          <w:tcPr>
            <w:tcW w:w="874" w:type="pct"/>
          </w:tcPr>
          <w:p w14:paraId="7E228FB9" w14:textId="7C876432"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882" w:type="pct"/>
          </w:tcPr>
          <w:p w14:paraId="23507344" w14:textId="0E2D6258"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990" w:type="pct"/>
          </w:tcPr>
          <w:p w14:paraId="79B188A6" w14:textId="3BCF85E5" w:rsidR="00E91594" w:rsidRPr="00FB1812" w:rsidRDefault="00E91594" w:rsidP="00E91594">
            <w:pPr>
              <w:spacing w:line="259" w:lineRule="auto"/>
              <w:rPr>
                <w:rFonts w:eastAsia="Calibri"/>
                <w:i/>
                <w:color w:val="auto"/>
                <w:sz w:val="20"/>
                <w:highlight w:val="yellow"/>
                <w:lang w:val="sl-SI" w:eastAsia="en-US"/>
              </w:rPr>
            </w:pPr>
            <w:r w:rsidRPr="00FB1812">
              <w:rPr>
                <w:rFonts w:eastAsia="Calibri"/>
                <w:i/>
                <w:color w:val="auto"/>
                <w:sz w:val="20"/>
                <w:highlight w:val="yellow"/>
                <w:lang w:eastAsia="en-US"/>
              </w:rPr>
              <w:t>[●]</w:t>
            </w:r>
          </w:p>
        </w:tc>
      </w:tr>
      <w:tr w:rsidR="00E91594" w:rsidRPr="00FB1812" w14:paraId="0F3DB9B7" w14:textId="77777777" w:rsidTr="00E91594">
        <w:trPr>
          <w:jc w:val="center"/>
        </w:trPr>
        <w:tc>
          <w:tcPr>
            <w:tcW w:w="1316" w:type="pct"/>
          </w:tcPr>
          <w:p w14:paraId="29E377F3" w14:textId="4BD61894" w:rsidR="00E91594" w:rsidRPr="00FB1812" w:rsidRDefault="00E91594" w:rsidP="00E91594">
            <w:pPr>
              <w:spacing w:line="259" w:lineRule="auto"/>
              <w:rPr>
                <w:rFonts w:eastAsia="Calibri"/>
                <w:color w:val="auto"/>
                <w:sz w:val="20"/>
                <w:lang w:val="sl-SI" w:eastAsia="en-US"/>
              </w:rPr>
            </w:pPr>
            <w:proofErr w:type="spellStart"/>
            <w:r w:rsidRPr="00FB1812">
              <w:rPr>
                <w:sz w:val="20"/>
              </w:rPr>
              <w:t>Merilna</w:t>
            </w:r>
            <w:proofErr w:type="spellEnd"/>
            <w:r w:rsidRPr="00FB1812">
              <w:rPr>
                <w:sz w:val="20"/>
              </w:rPr>
              <w:t xml:space="preserve"> </w:t>
            </w:r>
            <w:proofErr w:type="spellStart"/>
            <w:r w:rsidRPr="00FB1812">
              <w:rPr>
                <w:sz w:val="20"/>
              </w:rPr>
              <w:t>točka</w:t>
            </w:r>
            <w:proofErr w:type="spellEnd"/>
            <w:r w:rsidRPr="00FB1812">
              <w:rPr>
                <w:sz w:val="20"/>
              </w:rPr>
              <w:t xml:space="preserve"> od</w:t>
            </w:r>
            <w:proofErr w:type="spellStart"/>
            <w:r w:rsidR="00991108" w:rsidRPr="00FB1812">
              <w:rPr>
                <w:sz w:val="20"/>
                <w:lang w:val="sl-SI"/>
              </w:rPr>
              <w:t>jema</w:t>
            </w:r>
            <w:proofErr w:type="spellEnd"/>
            <w:r w:rsidRPr="00FB1812">
              <w:rPr>
                <w:sz w:val="20"/>
              </w:rPr>
              <w:t xml:space="preserve"> (MT: format </w:t>
            </w:r>
            <w:r w:rsidR="0086518B" w:rsidRPr="00FB1812">
              <w:rPr>
                <w:sz w:val="20"/>
              </w:rPr>
              <w:t xml:space="preserve">GS1 - </w:t>
            </w:r>
            <w:r w:rsidRPr="00FB1812">
              <w:rPr>
                <w:sz w:val="20"/>
              </w:rPr>
              <w:t>GSRN)</w:t>
            </w:r>
          </w:p>
        </w:tc>
        <w:tc>
          <w:tcPr>
            <w:tcW w:w="938" w:type="pct"/>
          </w:tcPr>
          <w:p w14:paraId="62554F30" w14:textId="77777777" w:rsidR="00E91594" w:rsidRPr="00FB1812" w:rsidRDefault="00E91594" w:rsidP="00E91594">
            <w:pPr>
              <w:spacing w:line="259" w:lineRule="auto"/>
              <w:rPr>
                <w:rFonts w:eastAsia="Calibri"/>
                <w:color w:val="auto"/>
                <w:sz w:val="20"/>
                <w:highlight w:val="yellow"/>
                <w:lang w:val="sl-SI" w:eastAsia="en-US"/>
              </w:rPr>
            </w:pPr>
            <w:r w:rsidRPr="00FB1812">
              <w:rPr>
                <w:rFonts w:eastAsia="Calibri"/>
                <w:color w:val="auto"/>
                <w:sz w:val="20"/>
                <w:highlight w:val="yellow"/>
                <w:lang w:eastAsia="en-US"/>
              </w:rPr>
              <w:t>[●]</w:t>
            </w:r>
          </w:p>
        </w:tc>
        <w:tc>
          <w:tcPr>
            <w:tcW w:w="874" w:type="pct"/>
          </w:tcPr>
          <w:p w14:paraId="400FB096" w14:textId="711BC986"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882" w:type="pct"/>
          </w:tcPr>
          <w:p w14:paraId="146E5B0F" w14:textId="2092F00C"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990" w:type="pct"/>
          </w:tcPr>
          <w:p w14:paraId="7DCBD1D4" w14:textId="005D4009" w:rsidR="00E91594" w:rsidRPr="00FB1812" w:rsidRDefault="00E91594" w:rsidP="00E91594">
            <w:pPr>
              <w:spacing w:line="259" w:lineRule="auto"/>
              <w:rPr>
                <w:rFonts w:eastAsia="Calibri"/>
                <w:i/>
                <w:color w:val="auto"/>
                <w:sz w:val="20"/>
                <w:highlight w:val="yellow"/>
                <w:lang w:val="sl-SI" w:eastAsia="en-US"/>
              </w:rPr>
            </w:pPr>
            <w:r w:rsidRPr="00FB1812">
              <w:rPr>
                <w:rFonts w:eastAsia="Calibri"/>
                <w:i/>
                <w:color w:val="auto"/>
                <w:sz w:val="20"/>
                <w:highlight w:val="yellow"/>
                <w:lang w:eastAsia="en-US"/>
              </w:rPr>
              <w:t>[●]</w:t>
            </w:r>
          </w:p>
        </w:tc>
      </w:tr>
      <w:tr w:rsidR="00E91594" w:rsidRPr="00FB1812" w14:paraId="3B057583" w14:textId="77777777" w:rsidTr="00E91594">
        <w:trPr>
          <w:jc w:val="center"/>
        </w:trPr>
        <w:tc>
          <w:tcPr>
            <w:tcW w:w="1316" w:type="pct"/>
          </w:tcPr>
          <w:p w14:paraId="17BC012A" w14:textId="1534CA50" w:rsidR="00E91594" w:rsidRPr="00FB1812" w:rsidRDefault="00E91594" w:rsidP="00E91594">
            <w:pPr>
              <w:spacing w:line="259" w:lineRule="auto"/>
              <w:rPr>
                <w:rFonts w:eastAsia="Calibri"/>
                <w:sz w:val="20"/>
                <w:lang w:val="de-AT"/>
              </w:rPr>
            </w:pPr>
            <w:proofErr w:type="spellStart"/>
            <w:r w:rsidRPr="00FB1812">
              <w:rPr>
                <w:rFonts w:eastAsia="Calibri"/>
                <w:sz w:val="20"/>
                <w:lang w:val="de-AT"/>
              </w:rPr>
              <w:t>Dobavitelj</w:t>
            </w:r>
            <w:proofErr w:type="spellEnd"/>
            <w:r w:rsidRPr="00FB1812">
              <w:rPr>
                <w:rFonts w:eastAsia="Calibri"/>
                <w:sz w:val="20"/>
                <w:lang w:val="de-AT"/>
              </w:rPr>
              <w:t xml:space="preserve"> </w:t>
            </w:r>
            <w:proofErr w:type="spellStart"/>
            <w:r w:rsidRPr="00FB1812">
              <w:rPr>
                <w:rFonts w:eastAsia="Calibri"/>
                <w:sz w:val="20"/>
                <w:lang w:val="de-AT"/>
              </w:rPr>
              <w:t>električne</w:t>
            </w:r>
            <w:proofErr w:type="spellEnd"/>
            <w:r w:rsidRPr="00FB1812">
              <w:rPr>
                <w:rFonts w:eastAsia="Calibri"/>
                <w:sz w:val="20"/>
                <w:lang w:val="de-AT"/>
              </w:rPr>
              <w:t xml:space="preserve"> </w:t>
            </w:r>
            <w:proofErr w:type="spellStart"/>
            <w:r w:rsidRPr="00FB1812">
              <w:rPr>
                <w:rFonts w:eastAsia="Calibri"/>
                <w:sz w:val="20"/>
                <w:lang w:val="de-AT"/>
              </w:rPr>
              <w:t>energije</w:t>
            </w:r>
            <w:proofErr w:type="spellEnd"/>
            <w:r w:rsidRPr="00FB1812">
              <w:rPr>
                <w:rFonts w:eastAsia="Calibri"/>
                <w:sz w:val="20"/>
                <w:lang w:val="de-AT"/>
              </w:rPr>
              <w:t xml:space="preserve"> na MT</w:t>
            </w:r>
          </w:p>
        </w:tc>
        <w:tc>
          <w:tcPr>
            <w:tcW w:w="938" w:type="pct"/>
          </w:tcPr>
          <w:p w14:paraId="22857463" w14:textId="3AAA79DD" w:rsidR="00E91594" w:rsidRPr="00FB1812" w:rsidRDefault="00E91594" w:rsidP="00E91594">
            <w:pPr>
              <w:spacing w:line="259" w:lineRule="auto"/>
              <w:rPr>
                <w:rFonts w:eastAsia="Calibri"/>
                <w:color w:val="auto"/>
                <w:sz w:val="20"/>
                <w:highlight w:val="yellow"/>
                <w:lang w:eastAsia="en-US"/>
              </w:rPr>
            </w:pPr>
            <w:r w:rsidRPr="00FB1812">
              <w:rPr>
                <w:rFonts w:eastAsia="Calibri"/>
                <w:color w:val="auto"/>
                <w:sz w:val="20"/>
                <w:highlight w:val="yellow"/>
                <w:lang w:val="sl-SI" w:eastAsia="en-US"/>
              </w:rPr>
              <w:t>[●]</w:t>
            </w:r>
          </w:p>
        </w:tc>
        <w:tc>
          <w:tcPr>
            <w:tcW w:w="874" w:type="pct"/>
          </w:tcPr>
          <w:p w14:paraId="74EA6019" w14:textId="3911E9D4"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w:t>
            </w:r>
          </w:p>
        </w:tc>
        <w:tc>
          <w:tcPr>
            <w:tcW w:w="882" w:type="pct"/>
          </w:tcPr>
          <w:p w14:paraId="19E1079D" w14:textId="7F443BFC"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w:t>
            </w:r>
          </w:p>
        </w:tc>
        <w:tc>
          <w:tcPr>
            <w:tcW w:w="990" w:type="pct"/>
          </w:tcPr>
          <w:p w14:paraId="74CEC26B" w14:textId="77BE27CE"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w:t>
            </w:r>
          </w:p>
        </w:tc>
      </w:tr>
      <w:tr w:rsidR="00E91594" w:rsidRPr="00FB1812" w14:paraId="7100ECBB" w14:textId="77777777" w:rsidTr="00E91594">
        <w:trPr>
          <w:jc w:val="center"/>
        </w:trPr>
        <w:tc>
          <w:tcPr>
            <w:tcW w:w="1316" w:type="pct"/>
          </w:tcPr>
          <w:p w14:paraId="4E0A5328" w14:textId="5B9A0558" w:rsidR="00E91594" w:rsidRPr="00FB1812" w:rsidRDefault="00E91594" w:rsidP="00E91594">
            <w:pPr>
              <w:spacing w:line="259" w:lineRule="auto"/>
              <w:rPr>
                <w:rFonts w:eastAsia="Calibri"/>
                <w:color w:val="auto"/>
                <w:sz w:val="20"/>
                <w:lang w:val="sl-SI" w:eastAsia="en-US"/>
              </w:rPr>
            </w:pPr>
            <w:proofErr w:type="spellStart"/>
            <w:r w:rsidRPr="00FB1812">
              <w:rPr>
                <w:sz w:val="20"/>
              </w:rPr>
              <w:t>Drugi</w:t>
            </w:r>
            <w:proofErr w:type="spellEnd"/>
            <w:r w:rsidRPr="00FB1812">
              <w:rPr>
                <w:sz w:val="20"/>
              </w:rPr>
              <w:t xml:space="preserve"> </w:t>
            </w:r>
            <w:proofErr w:type="spellStart"/>
            <w:r w:rsidRPr="00FB1812">
              <w:rPr>
                <w:sz w:val="20"/>
              </w:rPr>
              <w:t>kontaktni</w:t>
            </w:r>
            <w:proofErr w:type="spellEnd"/>
            <w:r w:rsidRPr="00FB1812">
              <w:rPr>
                <w:sz w:val="20"/>
              </w:rPr>
              <w:t xml:space="preserve"> </w:t>
            </w:r>
            <w:proofErr w:type="spellStart"/>
            <w:r w:rsidRPr="00FB1812">
              <w:rPr>
                <w:sz w:val="20"/>
              </w:rPr>
              <w:t>podatki</w:t>
            </w:r>
            <w:proofErr w:type="spellEnd"/>
            <w:r w:rsidRPr="00FB1812">
              <w:rPr>
                <w:sz w:val="20"/>
              </w:rPr>
              <w:t xml:space="preserve"> </w:t>
            </w:r>
          </w:p>
        </w:tc>
        <w:tc>
          <w:tcPr>
            <w:tcW w:w="938" w:type="pct"/>
          </w:tcPr>
          <w:p w14:paraId="11DB34DD" w14:textId="3ECBE0C3" w:rsidR="00E91594" w:rsidRPr="00FB1812" w:rsidRDefault="00E91594" w:rsidP="00E91594">
            <w:pPr>
              <w:spacing w:line="259" w:lineRule="auto"/>
              <w:rPr>
                <w:rFonts w:eastAsia="Calibri"/>
                <w:color w:val="auto"/>
                <w:sz w:val="20"/>
                <w:highlight w:val="yellow"/>
                <w:lang w:val="sl-SI" w:eastAsia="en-US"/>
              </w:rPr>
            </w:pPr>
            <w:r w:rsidRPr="00FB1812">
              <w:rPr>
                <w:rFonts w:eastAsia="Calibri"/>
                <w:color w:val="auto"/>
                <w:sz w:val="20"/>
                <w:highlight w:val="yellow"/>
                <w:lang w:eastAsia="en-US"/>
              </w:rPr>
              <w:t xml:space="preserve">[●] </w:t>
            </w:r>
          </w:p>
        </w:tc>
        <w:tc>
          <w:tcPr>
            <w:tcW w:w="874" w:type="pct"/>
          </w:tcPr>
          <w:p w14:paraId="64DE9E14" w14:textId="0DA496F8"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882" w:type="pct"/>
          </w:tcPr>
          <w:p w14:paraId="57C52246" w14:textId="08CBC1C5" w:rsidR="00E91594" w:rsidRPr="00FB1812" w:rsidRDefault="00E91594" w:rsidP="00E91594">
            <w:pPr>
              <w:spacing w:line="259" w:lineRule="auto"/>
              <w:rPr>
                <w:rFonts w:eastAsia="Calibri"/>
                <w:i/>
                <w:color w:val="auto"/>
                <w:sz w:val="20"/>
                <w:highlight w:val="yellow"/>
                <w:lang w:eastAsia="en-US"/>
              </w:rPr>
            </w:pPr>
            <w:r w:rsidRPr="00FB1812">
              <w:rPr>
                <w:rFonts w:eastAsia="Calibri"/>
                <w:i/>
                <w:color w:val="auto"/>
                <w:sz w:val="20"/>
                <w:highlight w:val="yellow"/>
                <w:lang w:eastAsia="en-US"/>
              </w:rPr>
              <w:t>[●]</w:t>
            </w:r>
          </w:p>
        </w:tc>
        <w:tc>
          <w:tcPr>
            <w:tcW w:w="990" w:type="pct"/>
          </w:tcPr>
          <w:p w14:paraId="2187C799" w14:textId="2E7A609F" w:rsidR="00E91594" w:rsidRPr="00FB1812" w:rsidRDefault="00E91594" w:rsidP="00E91594">
            <w:pPr>
              <w:spacing w:line="259" w:lineRule="auto"/>
              <w:rPr>
                <w:rFonts w:eastAsia="Calibri"/>
                <w:i/>
                <w:color w:val="auto"/>
                <w:sz w:val="20"/>
                <w:highlight w:val="yellow"/>
                <w:lang w:val="sl-SI" w:eastAsia="en-US"/>
              </w:rPr>
            </w:pPr>
            <w:r w:rsidRPr="00FB1812">
              <w:rPr>
                <w:rFonts w:eastAsia="Calibri"/>
                <w:i/>
                <w:color w:val="auto"/>
                <w:sz w:val="20"/>
                <w:highlight w:val="yellow"/>
                <w:lang w:eastAsia="en-US"/>
              </w:rPr>
              <w:t>[●]</w:t>
            </w:r>
          </w:p>
        </w:tc>
      </w:tr>
      <w:tr w:rsidR="008D6142" w:rsidRPr="00FB1812" w14:paraId="49E0C5DE" w14:textId="77777777" w:rsidTr="00E91594">
        <w:trPr>
          <w:jc w:val="center"/>
        </w:trPr>
        <w:tc>
          <w:tcPr>
            <w:tcW w:w="1316" w:type="pct"/>
          </w:tcPr>
          <w:p w14:paraId="139CF6AE" w14:textId="41505D76" w:rsidR="005E69A5" w:rsidRPr="00FB1812" w:rsidRDefault="005E69A5" w:rsidP="005E69A5">
            <w:pPr>
              <w:spacing w:line="259" w:lineRule="auto"/>
              <w:rPr>
                <w:sz w:val="20"/>
              </w:rPr>
            </w:pPr>
            <w:proofErr w:type="spellStart"/>
            <w:r w:rsidRPr="00FB1812">
              <w:rPr>
                <w:sz w:val="20"/>
              </w:rPr>
              <w:t>Vloga</w:t>
            </w:r>
            <w:proofErr w:type="spellEnd"/>
            <w:r w:rsidRPr="00FB1812">
              <w:rPr>
                <w:sz w:val="20"/>
              </w:rPr>
              <w:t xml:space="preserve"> [</w:t>
            </w:r>
            <w:proofErr w:type="spellStart"/>
            <w:r w:rsidRPr="00FB1812">
              <w:rPr>
                <w:sz w:val="20"/>
              </w:rPr>
              <w:t>Organizator</w:t>
            </w:r>
            <w:proofErr w:type="spellEnd"/>
            <w:r w:rsidRPr="00FB1812">
              <w:rPr>
                <w:sz w:val="20"/>
              </w:rPr>
              <w:t xml:space="preserve"> – DA/NE]</w:t>
            </w:r>
          </w:p>
        </w:tc>
        <w:tc>
          <w:tcPr>
            <w:tcW w:w="938" w:type="pct"/>
          </w:tcPr>
          <w:p w14:paraId="07B035ED" w14:textId="7C2026AA" w:rsidR="005E69A5" w:rsidRPr="00FB1812" w:rsidRDefault="005E69A5" w:rsidP="005E69A5">
            <w:pPr>
              <w:spacing w:line="259" w:lineRule="auto"/>
              <w:rPr>
                <w:rFonts w:eastAsia="Calibri"/>
                <w:color w:val="auto"/>
                <w:sz w:val="20"/>
                <w:highlight w:val="yellow"/>
                <w:lang w:eastAsia="en-US"/>
              </w:rPr>
            </w:pPr>
            <w:r w:rsidRPr="00FB1812">
              <w:rPr>
                <w:rFonts w:eastAsia="Calibri"/>
                <w:color w:val="auto"/>
                <w:sz w:val="20"/>
                <w:highlight w:val="yellow"/>
                <w:lang w:val="sl-SI" w:eastAsia="en-US"/>
              </w:rPr>
              <w:t xml:space="preserve">[●] </w:t>
            </w:r>
          </w:p>
        </w:tc>
        <w:tc>
          <w:tcPr>
            <w:tcW w:w="874" w:type="pct"/>
          </w:tcPr>
          <w:p w14:paraId="0E1167DE" w14:textId="78783526" w:rsidR="005E69A5" w:rsidRPr="00FB1812" w:rsidRDefault="005E69A5" w:rsidP="005E69A5">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w:t>
            </w:r>
          </w:p>
        </w:tc>
        <w:tc>
          <w:tcPr>
            <w:tcW w:w="882" w:type="pct"/>
          </w:tcPr>
          <w:p w14:paraId="4CCA6DEA" w14:textId="369BFA80" w:rsidR="005E69A5" w:rsidRPr="00FB1812" w:rsidRDefault="005E69A5" w:rsidP="005E69A5">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w:t>
            </w:r>
          </w:p>
        </w:tc>
        <w:tc>
          <w:tcPr>
            <w:tcW w:w="990" w:type="pct"/>
          </w:tcPr>
          <w:p w14:paraId="0CE781AD" w14:textId="18E5D88B" w:rsidR="005E69A5" w:rsidRPr="00FB1812" w:rsidRDefault="005E69A5" w:rsidP="005E69A5">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w:t>
            </w:r>
          </w:p>
        </w:tc>
      </w:tr>
      <w:tr w:rsidR="008D6142" w:rsidRPr="00FB1812" w14:paraId="3090254E" w14:textId="77777777" w:rsidTr="00E91594">
        <w:trPr>
          <w:jc w:val="center"/>
        </w:trPr>
        <w:tc>
          <w:tcPr>
            <w:tcW w:w="1316" w:type="pct"/>
          </w:tcPr>
          <w:p w14:paraId="55CD846E" w14:textId="09A2D9FA" w:rsidR="005E69A5" w:rsidRPr="00FB1812" w:rsidRDefault="005E69A5" w:rsidP="005E69A5">
            <w:pPr>
              <w:spacing w:line="259" w:lineRule="auto"/>
              <w:rPr>
                <w:sz w:val="20"/>
              </w:rPr>
            </w:pPr>
            <w:proofErr w:type="spellStart"/>
            <w:r w:rsidRPr="00FB1812">
              <w:rPr>
                <w:sz w:val="20"/>
              </w:rPr>
              <w:t>Delež</w:t>
            </w:r>
            <w:proofErr w:type="spellEnd"/>
            <w:r w:rsidRPr="00FB1812">
              <w:rPr>
                <w:sz w:val="20"/>
              </w:rPr>
              <w:t xml:space="preserve"> </w:t>
            </w:r>
            <w:proofErr w:type="spellStart"/>
            <w:r w:rsidRPr="00FB1812">
              <w:rPr>
                <w:sz w:val="20"/>
              </w:rPr>
              <w:t>souporabe</w:t>
            </w:r>
            <w:proofErr w:type="spellEnd"/>
            <w:r w:rsidRPr="00FB1812">
              <w:rPr>
                <w:sz w:val="20"/>
              </w:rPr>
              <w:t xml:space="preserve"> (%)</w:t>
            </w:r>
          </w:p>
        </w:tc>
        <w:tc>
          <w:tcPr>
            <w:tcW w:w="938" w:type="pct"/>
          </w:tcPr>
          <w:p w14:paraId="485E62FA" w14:textId="747C01EB" w:rsidR="005E69A5" w:rsidRPr="00FB1812" w:rsidRDefault="005E69A5" w:rsidP="005E69A5">
            <w:pPr>
              <w:spacing w:line="259" w:lineRule="auto"/>
              <w:rPr>
                <w:rFonts w:eastAsia="Calibri"/>
                <w:color w:val="auto"/>
                <w:sz w:val="20"/>
                <w:highlight w:val="yellow"/>
                <w:lang w:eastAsia="en-US"/>
              </w:rPr>
            </w:pPr>
            <w:r w:rsidRPr="00FB1812">
              <w:rPr>
                <w:rFonts w:eastAsia="Calibri"/>
                <w:color w:val="auto"/>
                <w:sz w:val="20"/>
                <w:highlight w:val="yellow"/>
                <w:lang w:val="sl-SI" w:eastAsia="en-US"/>
              </w:rPr>
              <w:t>[●]</w:t>
            </w:r>
          </w:p>
        </w:tc>
        <w:tc>
          <w:tcPr>
            <w:tcW w:w="874" w:type="pct"/>
          </w:tcPr>
          <w:p w14:paraId="423B4F51" w14:textId="54628716" w:rsidR="005E69A5" w:rsidRPr="00FB1812" w:rsidRDefault="005E69A5" w:rsidP="005E69A5">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w:t>
            </w:r>
          </w:p>
        </w:tc>
        <w:tc>
          <w:tcPr>
            <w:tcW w:w="882" w:type="pct"/>
          </w:tcPr>
          <w:p w14:paraId="1F2963B4" w14:textId="62E5346D" w:rsidR="005E69A5" w:rsidRPr="00FB1812" w:rsidRDefault="005E69A5" w:rsidP="005E69A5">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w:t>
            </w:r>
          </w:p>
        </w:tc>
        <w:tc>
          <w:tcPr>
            <w:tcW w:w="990" w:type="pct"/>
          </w:tcPr>
          <w:p w14:paraId="6807E3B0" w14:textId="0E1926D9" w:rsidR="005E69A5" w:rsidRPr="00FB1812" w:rsidRDefault="005E69A5" w:rsidP="005E69A5">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w:t>
            </w:r>
          </w:p>
        </w:tc>
      </w:tr>
      <w:tr w:rsidR="00C32591" w:rsidRPr="00FB1812" w14:paraId="73F50798" w14:textId="77777777" w:rsidTr="00E91594">
        <w:trPr>
          <w:jc w:val="center"/>
        </w:trPr>
        <w:tc>
          <w:tcPr>
            <w:tcW w:w="1316" w:type="pct"/>
          </w:tcPr>
          <w:p w14:paraId="358023EF" w14:textId="42EFAA6D" w:rsidR="00C32591" w:rsidRPr="00FB1812" w:rsidRDefault="00C32591" w:rsidP="00C32591">
            <w:pPr>
              <w:spacing w:line="259" w:lineRule="auto"/>
              <w:rPr>
                <w:sz w:val="20"/>
              </w:rPr>
            </w:pPr>
            <w:proofErr w:type="spellStart"/>
            <w:r w:rsidRPr="00FB1812">
              <w:rPr>
                <w:sz w:val="20"/>
              </w:rPr>
              <w:t>Letno</w:t>
            </w:r>
            <w:proofErr w:type="spellEnd"/>
            <w:r w:rsidRPr="00FB1812">
              <w:rPr>
                <w:sz w:val="20"/>
              </w:rPr>
              <w:t xml:space="preserve"> </w:t>
            </w:r>
            <w:proofErr w:type="spellStart"/>
            <w:r w:rsidRPr="00FB1812">
              <w:rPr>
                <w:sz w:val="20"/>
              </w:rPr>
              <w:t>netiranje</w:t>
            </w:r>
            <w:proofErr w:type="spellEnd"/>
          </w:p>
        </w:tc>
        <w:tc>
          <w:tcPr>
            <w:tcW w:w="938" w:type="pct"/>
          </w:tcPr>
          <w:p w14:paraId="0FEF61BE" w14:textId="1CF6CB61" w:rsidR="00C32591" w:rsidRPr="00FB1812" w:rsidRDefault="00C32591" w:rsidP="00C32591">
            <w:pPr>
              <w:spacing w:line="259" w:lineRule="auto"/>
              <w:rPr>
                <w:rFonts w:eastAsia="Calibri"/>
                <w:color w:val="auto"/>
                <w:sz w:val="20"/>
                <w:highlight w:val="yellow"/>
                <w:lang w:eastAsia="en-US"/>
              </w:rPr>
            </w:pPr>
            <w:r w:rsidRPr="00FB1812">
              <w:rPr>
                <w:rFonts w:eastAsia="Calibri"/>
                <w:color w:val="auto"/>
                <w:sz w:val="20"/>
                <w:highlight w:val="yellow"/>
                <w:lang w:val="sl-SI" w:eastAsia="en-US"/>
              </w:rPr>
              <w:t>NE</w:t>
            </w:r>
          </w:p>
        </w:tc>
        <w:tc>
          <w:tcPr>
            <w:tcW w:w="874" w:type="pct"/>
          </w:tcPr>
          <w:p w14:paraId="6D85684C" w14:textId="42E5174A" w:rsidR="00C32591" w:rsidRPr="00FB1812" w:rsidRDefault="00C32591" w:rsidP="00C32591">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NE</w:t>
            </w:r>
          </w:p>
        </w:tc>
        <w:tc>
          <w:tcPr>
            <w:tcW w:w="882" w:type="pct"/>
          </w:tcPr>
          <w:p w14:paraId="31FF273E" w14:textId="69BB3D8F" w:rsidR="00C32591" w:rsidRPr="00FB1812" w:rsidRDefault="00C32591" w:rsidP="00C32591">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NE</w:t>
            </w:r>
          </w:p>
        </w:tc>
        <w:tc>
          <w:tcPr>
            <w:tcW w:w="990" w:type="pct"/>
          </w:tcPr>
          <w:p w14:paraId="24914446" w14:textId="4F358252" w:rsidR="00C32591" w:rsidRPr="00FB1812" w:rsidRDefault="00C32591" w:rsidP="00C32591">
            <w:pPr>
              <w:spacing w:line="259" w:lineRule="auto"/>
              <w:rPr>
                <w:rFonts w:eastAsia="Calibri"/>
                <w:i/>
                <w:color w:val="auto"/>
                <w:sz w:val="20"/>
                <w:highlight w:val="yellow"/>
                <w:lang w:eastAsia="en-US"/>
              </w:rPr>
            </w:pPr>
            <w:r w:rsidRPr="00FB1812">
              <w:rPr>
                <w:rFonts w:eastAsia="Calibri"/>
                <w:i/>
                <w:color w:val="auto"/>
                <w:sz w:val="20"/>
                <w:highlight w:val="yellow"/>
                <w:lang w:val="sl-SI" w:eastAsia="en-US"/>
              </w:rPr>
              <w:t>NE</w:t>
            </w:r>
          </w:p>
        </w:tc>
      </w:tr>
    </w:tbl>
    <w:p w14:paraId="4C0453A6" w14:textId="398F8282" w:rsidR="00A86DC7" w:rsidRPr="00483186" w:rsidRDefault="00A86DC7" w:rsidP="00483186">
      <w:pPr>
        <w:rPr>
          <w:rFonts w:eastAsia="MS Gothic"/>
        </w:rPr>
      </w:pPr>
    </w:p>
    <w:p w14:paraId="087FB0BF" w14:textId="48EEEBCA" w:rsidR="0028158C" w:rsidRPr="00647869" w:rsidRDefault="0028158C" w:rsidP="0028158C">
      <w:pPr>
        <w:keepNext/>
        <w:keepLines/>
        <w:spacing w:before="200" w:after="100" w:line="259" w:lineRule="auto"/>
        <w:outlineLvl w:val="0"/>
        <w:rPr>
          <w:rFonts w:eastAsia="MS Gothic"/>
          <w:b/>
          <w:bCs/>
          <w:i/>
          <w:color w:val="auto"/>
          <w:kern w:val="0"/>
          <w:sz w:val="28"/>
          <w:szCs w:val="28"/>
          <w:lang w:eastAsia="en-US"/>
          <w14:ligatures w14:val="none"/>
        </w:rPr>
      </w:pPr>
      <w:bookmarkStart w:id="19" w:name="_Toc231834668"/>
      <w:r w:rsidRPr="00647869">
        <w:rPr>
          <w:rFonts w:eastAsia="MS Gothic"/>
          <w:b/>
          <w:bCs/>
          <w:i/>
          <w:color w:val="auto"/>
          <w:kern w:val="0"/>
          <w:sz w:val="28"/>
          <w:szCs w:val="28"/>
          <w:lang w:eastAsia="en-US"/>
          <w14:ligatures w14:val="none"/>
        </w:rPr>
        <w:t xml:space="preserve">PRILOGA 2 </w:t>
      </w:r>
      <w:r w:rsidR="00DF77C1" w:rsidRPr="00647869">
        <w:rPr>
          <w:rFonts w:eastAsia="MS Gothic"/>
          <w:b/>
          <w:bCs/>
          <w:i/>
          <w:color w:val="auto"/>
          <w:kern w:val="0"/>
          <w:sz w:val="28"/>
          <w:szCs w:val="28"/>
          <w:lang w:eastAsia="en-US"/>
          <w14:ligatures w14:val="none"/>
        </w:rPr>
        <w:t>–</w:t>
      </w:r>
      <w:r w:rsidRPr="00647869">
        <w:rPr>
          <w:rFonts w:eastAsia="MS Gothic"/>
          <w:b/>
          <w:bCs/>
          <w:i/>
          <w:color w:val="auto"/>
          <w:kern w:val="0"/>
          <w:sz w:val="28"/>
          <w:szCs w:val="28"/>
          <w:lang w:eastAsia="en-US"/>
          <w14:ligatures w14:val="none"/>
        </w:rPr>
        <w:t xml:space="preserve"> </w:t>
      </w:r>
      <w:r w:rsidR="00DF77C1" w:rsidRPr="00647869">
        <w:rPr>
          <w:rFonts w:eastAsia="MS Gothic"/>
          <w:b/>
          <w:bCs/>
          <w:i/>
          <w:color w:val="auto"/>
          <w:kern w:val="0"/>
          <w:sz w:val="28"/>
          <w:szCs w:val="28"/>
          <w:lang w:eastAsia="en-US"/>
          <w14:ligatures w14:val="none"/>
        </w:rPr>
        <w:t xml:space="preserve">Obračunavanje </w:t>
      </w:r>
      <w:r w:rsidR="00991108" w:rsidRPr="00647869">
        <w:rPr>
          <w:rFonts w:eastAsia="MS Gothic"/>
          <w:b/>
          <w:bCs/>
          <w:i/>
          <w:color w:val="auto"/>
          <w:kern w:val="0"/>
          <w:sz w:val="28"/>
          <w:szCs w:val="28"/>
          <w:lang w:eastAsia="en-US"/>
          <w14:ligatures w14:val="none"/>
        </w:rPr>
        <w:t>souporabe</w:t>
      </w:r>
      <w:bookmarkEnd w:id="19"/>
    </w:p>
    <w:p w14:paraId="5DE9E74E" w14:textId="2AFEB692" w:rsidR="00A86DC7" w:rsidRPr="00647869" w:rsidRDefault="00A86DC7">
      <w:pPr>
        <w:spacing w:after="160" w:line="259" w:lineRule="auto"/>
        <w:jc w:val="left"/>
        <w:rPr>
          <w:rFonts w:eastAsia="MS Gothic"/>
          <w:b/>
          <w:bCs/>
          <w:i/>
          <w:color w:val="auto"/>
          <w:kern w:val="0"/>
          <w:sz w:val="26"/>
          <w:szCs w:val="28"/>
          <w:lang w:eastAsia="en-US"/>
          <w14:ligatures w14:val="none"/>
        </w:rPr>
      </w:pPr>
    </w:p>
    <w:p w14:paraId="28D93D82" w14:textId="50DBA323" w:rsidR="00904E38" w:rsidRPr="00647869" w:rsidRDefault="00904E38">
      <w:pPr>
        <w:spacing w:after="160" w:line="259" w:lineRule="auto"/>
        <w:jc w:val="left"/>
        <w:rPr>
          <w:rFonts w:eastAsia="MS Gothic"/>
          <w:b/>
          <w:bCs/>
          <w:i/>
          <w:color w:val="auto"/>
          <w:kern w:val="0"/>
          <w:sz w:val="26"/>
          <w:szCs w:val="28"/>
          <w:lang w:eastAsia="en-US"/>
          <w14:ligatures w14:val="none"/>
        </w:rPr>
      </w:pPr>
      <w:r w:rsidRPr="00647869">
        <w:rPr>
          <w:rFonts w:eastAsia="MS Gothic"/>
          <w:b/>
          <w:bCs/>
          <w:i/>
          <w:color w:val="auto"/>
          <w:kern w:val="0"/>
          <w:sz w:val="26"/>
          <w:szCs w:val="28"/>
          <w:lang w:eastAsia="en-US"/>
          <w14:ligatures w14:val="none"/>
        </w:rPr>
        <w:t>Obračun energije v souporabi</w:t>
      </w:r>
    </w:p>
    <w:p w14:paraId="38233993" w14:textId="2B89EC2A" w:rsidR="00904E38" w:rsidRPr="00647869" w:rsidRDefault="00904E38">
      <w:pPr>
        <w:spacing w:after="160" w:line="259" w:lineRule="auto"/>
        <w:jc w:val="left"/>
        <w:rPr>
          <w:rFonts w:eastAsia="MS Gothic"/>
          <w:b/>
          <w:bCs/>
          <w:i/>
          <w:color w:val="auto"/>
          <w:kern w:val="0"/>
          <w:sz w:val="26"/>
          <w:szCs w:val="28"/>
          <w:lang w:eastAsia="en-US"/>
          <w14:ligatures w14:val="none"/>
        </w:rPr>
      </w:pPr>
    </w:p>
    <w:p w14:paraId="5F5F89DF" w14:textId="0F6F3130" w:rsidR="00904E38" w:rsidRPr="00647869" w:rsidRDefault="00904E38" w:rsidP="00904E38">
      <w:pPr>
        <w:spacing w:after="120" w:line="259" w:lineRule="auto"/>
        <w:rPr>
          <w:rFonts w:eastAsia="Calibri"/>
          <w:i/>
          <w:color w:val="auto"/>
          <w:kern w:val="0"/>
          <w:sz w:val="21"/>
          <w:szCs w:val="22"/>
          <w:lang w:eastAsia="en-US"/>
          <w14:ligatures w14:val="none"/>
        </w:rPr>
      </w:pPr>
      <w:r w:rsidRPr="00647869">
        <w:rPr>
          <w:rFonts w:eastAsia="Calibri"/>
          <w:i/>
          <w:color w:val="auto"/>
          <w:kern w:val="0"/>
          <w:sz w:val="21"/>
          <w:szCs w:val="22"/>
          <w:lang w:eastAsia="en-US"/>
          <w14:ligatures w14:val="none"/>
        </w:rPr>
        <w:t xml:space="preserve">Nadomestilo </w:t>
      </w:r>
      <w:r w:rsidR="0036144D" w:rsidRPr="00647869">
        <w:rPr>
          <w:rFonts w:eastAsia="Calibri"/>
          <w:i/>
          <w:color w:val="auto"/>
          <w:kern w:val="0"/>
          <w:sz w:val="21"/>
          <w:szCs w:val="22"/>
          <w:lang w:eastAsia="en-US"/>
          <w14:ligatures w14:val="none"/>
        </w:rPr>
        <w:t>za predano energijo</w:t>
      </w:r>
      <w:r w:rsidRPr="00647869">
        <w:rPr>
          <w:rFonts w:eastAsia="Calibri"/>
          <w:i/>
          <w:color w:val="auto"/>
          <w:kern w:val="0"/>
          <w:sz w:val="21"/>
          <w:szCs w:val="22"/>
          <w:lang w:eastAsia="en-US"/>
          <w14:ligatures w14:val="none"/>
        </w:rPr>
        <w:t>:</w:t>
      </w:r>
    </w:p>
    <w:p w14:paraId="7EA28F2B" w14:textId="394A48B9" w:rsidR="00904E38" w:rsidRPr="00C32591" w:rsidRDefault="00904E38" w:rsidP="00C32591">
      <w:pPr>
        <w:pStyle w:val="Odstavekseznama"/>
        <w:numPr>
          <w:ilvl w:val="0"/>
          <w:numId w:val="43"/>
        </w:numPr>
        <w:spacing w:after="120" w:line="259" w:lineRule="auto"/>
        <w:rPr>
          <w:rFonts w:eastAsia="Calibri"/>
          <w:i/>
          <w:color w:val="auto"/>
          <w:kern w:val="0"/>
          <w:sz w:val="21"/>
          <w:szCs w:val="22"/>
          <w:lang w:eastAsia="en-US"/>
          <w14:ligatures w14:val="none"/>
        </w:rPr>
      </w:pPr>
      <w:r w:rsidRPr="00C32591">
        <w:rPr>
          <w:rFonts w:eastAsia="Calibri"/>
          <w:i/>
          <w:color w:val="auto"/>
          <w:kern w:val="0"/>
          <w:sz w:val="21"/>
          <w:szCs w:val="22"/>
          <w:highlight w:val="yellow"/>
          <w:lang w:eastAsia="en-US"/>
          <w14:ligatures w14:val="none"/>
        </w:rPr>
        <w:t>[●]</w:t>
      </w:r>
      <w:r w:rsidRPr="00C32591">
        <w:rPr>
          <w:rFonts w:eastAsia="Calibri"/>
          <w:i/>
          <w:color w:val="auto"/>
          <w:kern w:val="0"/>
          <w:sz w:val="21"/>
          <w:szCs w:val="22"/>
          <w:lang w:eastAsia="en-US"/>
          <w14:ligatures w14:val="none"/>
        </w:rPr>
        <w:t xml:space="preserve"> EUR/mesec;</w:t>
      </w:r>
    </w:p>
    <w:p w14:paraId="3D5B6054" w14:textId="073882A2" w:rsidR="00904E38" w:rsidRPr="00C32591" w:rsidRDefault="00904E38" w:rsidP="00C32591">
      <w:pPr>
        <w:pStyle w:val="Odstavekseznama"/>
        <w:numPr>
          <w:ilvl w:val="0"/>
          <w:numId w:val="43"/>
        </w:numPr>
        <w:spacing w:after="120" w:line="259" w:lineRule="auto"/>
        <w:rPr>
          <w:rFonts w:eastAsia="Calibri"/>
          <w:i/>
          <w:color w:val="auto"/>
          <w:kern w:val="0"/>
          <w:sz w:val="21"/>
          <w:szCs w:val="22"/>
          <w:lang w:eastAsia="en-US"/>
          <w14:ligatures w14:val="none"/>
        </w:rPr>
      </w:pPr>
      <w:r w:rsidRPr="00C32591">
        <w:rPr>
          <w:rFonts w:eastAsia="Calibri"/>
          <w:i/>
          <w:color w:val="auto"/>
          <w:kern w:val="0"/>
          <w:sz w:val="21"/>
          <w:szCs w:val="22"/>
          <w:highlight w:val="yellow"/>
          <w:lang w:eastAsia="en-US"/>
          <w14:ligatures w14:val="none"/>
        </w:rPr>
        <w:t>[●]</w:t>
      </w:r>
      <w:r w:rsidRPr="00C32591">
        <w:rPr>
          <w:rFonts w:eastAsia="Calibri"/>
          <w:i/>
          <w:color w:val="auto"/>
          <w:kern w:val="0"/>
          <w:sz w:val="21"/>
          <w:szCs w:val="22"/>
          <w:lang w:eastAsia="en-US"/>
          <w14:ligatures w14:val="none"/>
        </w:rPr>
        <w:t xml:space="preserve"> EUR/kWh;</w:t>
      </w:r>
    </w:p>
    <w:p w14:paraId="6535E358" w14:textId="491CC2C3" w:rsidR="00904E38" w:rsidRPr="00C32591" w:rsidRDefault="00904E38" w:rsidP="00C32591">
      <w:pPr>
        <w:pStyle w:val="Odstavekseznama"/>
        <w:numPr>
          <w:ilvl w:val="0"/>
          <w:numId w:val="43"/>
        </w:numPr>
        <w:spacing w:after="120" w:line="259" w:lineRule="auto"/>
        <w:rPr>
          <w:rFonts w:ascii="Segoe UI Symbol" w:eastAsia="Calibri" w:hAnsi="Segoe UI Symbol" w:cs="Segoe UI Symbol"/>
          <w:i/>
          <w:color w:val="auto"/>
          <w:kern w:val="0"/>
          <w:sz w:val="21"/>
          <w:szCs w:val="22"/>
          <w:lang w:eastAsia="en-US"/>
          <w14:ligatures w14:val="none"/>
        </w:rPr>
      </w:pPr>
      <w:r w:rsidRPr="00C32591">
        <w:rPr>
          <w:rFonts w:ascii="Segoe UI Symbol" w:eastAsia="Calibri" w:hAnsi="Segoe UI Symbol" w:cs="Segoe UI Symbol"/>
          <w:i/>
          <w:color w:val="auto"/>
          <w:kern w:val="0"/>
          <w:sz w:val="21"/>
          <w:szCs w:val="22"/>
          <w:lang w:eastAsia="en-US"/>
          <w14:ligatures w14:val="none"/>
        </w:rPr>
        <w:t xml:space="preserve">drugo: </w:t>
      </w:r>
      <w:r w:rsidR="00C32591" w:rsidRPr="00C32591">
        <w:rPr>
          <w:rFonts w:eastAsia="Calibri"/>
          <w:i/>
          <w:color w:val="auto"/>
          <w:kern w:val="0"/>
          <w:sz w:val="21"/>
          <w:szCs w:val="22"/>
          <w:highlight w:val="yellow"/>
          <w:lang w:eastAsia="en-US"/>
          <w14:ligatures w14:val="none"/>
        </w:rPr>
        <w:t>[●]</w:t>
      </w:r>
    </w:p>
    <w:p w14:paraId="040A262C" w14:textId="77777777" w:rsidR="00904E38" w:rsidRPr="00647869" w:rsidRDefault="00904E38" w:rsidP="00904E38">
      <w:pPr>
        <w:rPr>
          <w:rFonts w:eastAsia="MS Gothic"/>
          <w:i/>
        </w:rPr>
      </w:pPr>
    </w:p>
    <w:p w14:paraId="61EC224C" w14:textId="5F16AD7B" w:rsidR="00904E38" w:rsidRPr="00647869" w:rsidRDefault="00904E38" w:rsidP="00904E38">
      <w:pPr>
        <w:rPr>
          <w:rFonts w:eastAsia="MS Gothic"/>
          <w:i/>
        </w:rPr>
      </w:pPr>
      <w:r w:rsidRPr="00647869">
        <w:rPr>
          <w:rFonts w:eastAsia="MS Gothic"/>
          <w:i/>
        </w:rPr>
        <w:t>[</w:t>
      </w:r>
      <w:r w:rsidRPr="008B473E">
        <w:rPr>
          <w:rFonts w:eastAsia="MS Gothic"/>
          <w:i/>
          <w:highlight w:val="yellow"/>
        </w:rPr>
        <w:t>Dodatno vsa bistvena določila</w:t>
      </w:r>
      <w:r w:rsidRPr="00647869">
        <w:rPr>
          <w:rFonts w:eastAsia="MS Gothic"/>
          <w:i/>
        </w:rPr>
        <w:t>]</w:t>
      </w:r>
    </w:p>
    <w:p w14:paraId="7A34C27D" w14:textId="551629D9" w:rsidR="00904E38" w:rsidRPr="00647869" w:rsidRDefault="00904E38" w:rsidP="00904E38">
      <w:pPr>
        <w:rPr>
          <w:rFonts w:eastAsia="MS Gothic"/>
          <w:i/>
        </w:rPr>
      </w:pPr>
    </w:p>
    <w:p w14:paraId="4E504E29" w14:textId="77777777" w:rsidR="00904E38" w:rsidRPr="00647869" w:rsidRDefault="00904E38" w:rsidP="00483186">
      <w:pPr>
        <w:rPr>
          <w:rFonts w:eastAsia="MS Gothic"/>
          <w:i/>
        </w:rPr>
      </w:pPr>
    </w:p>
    <w:p w14:paraId="401857DE" w14:textId="6364A1B6" w:rsidR="00904E38" w:rsidRPr="00647869" w:rsidRDefault="00904E38">
      <w:pPr>
        <w:spacing w:after="160" w:line="259" w:lineRule="auto"/>
        <w:jc w:val="left"/>
        <w:rPr>
          <w:rFonts w:eastAsia="MS Gothic"/>
          <w:b/>
          <w:bCs/>
          <w:i/>
          <w:color w:val="auto"/>
          <w:kern w:val="0"/>
          <w:sz w:val="26"/>
          <w:szCs w:val="28"/>
          <w:lang w:eastAsia="en-US"/>
          <w14:ligatures w14:val="none"/>
        </w:rPr>
      </w:pPr>
      <w:r w:rsidRPr="00647869">
        <w:rPr>
          <w:rFonts w:eastAsia="MS Gothic"/>
          <w:b/>
          <w:bCs/>
          <w:i/>
          <w:color w:val="auto"/>
          <w:kern w:val="0"/>
          <w:sz w:val="26"/>
          <w:szCs w:val="28"/>
          <w:lang w:eastAsia="en-US"/>
          <w14:ligatures w14:val="none"/>
        </w:rPr>
        <w:t>Obračun storitve organiziranja souporabe</w:t>
      </w:r>
    </w:p>
    <w:p w14:paraId="269CAC78" w14:textId="639139E7" w:rsidR="00904E38" w:rsidRPr="00647869" w:rsidRDefault="00904E38">
      <w:pPr>
        <w:spacing w:after="160" w:line="259" w:lineRule="auto"/>
        <w:jc w:val="left"/>
        <w:rPr>
          <w:rFonts w:eastAsia="MS Gothic"/>
          <w:b/>
          <w:bCs/>
          <w:i/>
          <w:color w:val="auto"/>
          <w:kern w:val="0"/>
          <w:sz w:val="26"/>
          <w:szCs w:val="28"/>
          <w:lang w:eastAsia="en-US"/>
          <w14:ligatures w14:val="none"/>
        </w:rPr>
      </w:pPr>
    </w:p>
    <w:p w14:paraId="2B9B5D5E" w14:textId="77777777" w:rsidR="00904E38" w:rsidRPr="00647869" w:rsidRDefault="00904E38" w:rsidP="00904E38">
      <w:pPr>
        <w:spacing w:after="120" w:line="259" w:lineRule="auto"/>
        <w:rPr>
          <w:rFonts w:eastAsia="Calibri"/>
          <w:i/>
          <w:color w:val="auto"/>
          <w:kern w:val="0"/>
          <w:sz w:val="21"/>
          <w:szCs w:val="22"/>
          <w:lang w:eastAsia="en-US"/>
          <w14:ligatures w14:val="none"/>
        </w:rPr>
      </w:pPr>
      <w:r w:rsidRPr="00647869">
        <w:rPr>
          <w:rFonts w:eastAsia="Calibri"/>
          <w:i/>
          <w:color w:val="auto"/>
          <w:kern w:val="0"/>
          <w:sz w:val="21"/>
          <w:szCs w:val="22"/>
          <w:lang w:eastAsia="en-US"/>
          <w14:ligatures w14:val="none"/>
        </w:rPr>
        <w:t>Nadomestilo Organizatorja:</w:t>
      </w:r>
    </w:p>
    <w:p w14:paraId="43CA99BC" w14:textId="77777777" w:rsidR="00904E38" w:rsidRPr="00647869" w:rsidRDefault="00904E38" w:rsidP="00904E38">
      <w:pPr>
        <w:spacing w:after="120" w:line="259" w:lineRule="auto"/>
        <w:ind w:left="708"/>
        <w:rPr>
          <w:rFonts w:eastAsia="Calibri"/>
          <w:i/>
          <w:color w:val="auto"/>
          <w:kern w:val="0"/>
          <w:sz w:val="21"/>
          <w:szCs w:val="22"/>
          <w:lang w:eastAsia="en-US"/>
          <w14:ligatures w14:val="none"/>
        </w:rPr>
      </w:pPr>
      <w:r w:rsidRPr="00647869">
        <w:rPr>
          <w:rFonts w:ascii="Segoe UI Symbol" w:eastAsia="Calibri" w:hAnsi="Segoe UI Symbol" w:cs="Segoe UI Symbol"/>
          <w:i/>
          <w:color w:val="auto"/>
          <w:kern w:val="0"/>
          <w:sz w:val="21"/>
          <w:szCs w:val="22"/>
          <w:lang w:eastAsia="en-US"/>
          <w14:ligatures w14:val="none"/>
        </w:rPr>
        <w:t>☐</w:t>
      </w:r>
      <w:r w:rsidRPr="00647869">
        <w:rPr>
          <w:rFonts w:eastAsia="Calibri"/>
          <w:i/>
          <w:color w:val="auto"/>
          <w:kern w:val="0"/>
          <w:sz w:val="21"/>
          <w:szCs w:val="22"/>
          <w:lang w:eastAsia="en-US"/>
          <w14:ligatures w14:val="none"/>
        </w:rPr>
        <w:t xml:space="preserve"> [●] EUR/mesec;</w:t>
      </w:r>
    </w:p>
    <w:p w14:paraId="4E788EC6" w14:textId="77777777" w:rsidR="00904E38" w:rsidRPr="00647869" w:rsidRDefault="00904E38" w:rsidP="00904E38">
      <w:pPr>
        <w:spacing w:after="120" w:line="259" w:lineRule="auto"/>
        <w:ind w:left="708"/>
        <w:rPr>
          <w:rFonts w:eastAsia="Calibri"/>
          <w:i/>
          <w:color w:val="auto"/>
          <w:kern w:val="0"/>
          <w:sz w:val="21"/>
          <w:szCs w:val="22"/>
          <w:lang w:eastAsia="en-US"/>
          <w14:ligatures w14:val="none"/>
        </w:rPr>
      </w:pPr>
      <w:r w:rsidRPr="00647869">
        <w:rPr>
          <w:rFonts w:ascii="Segoe UI Symbol" w:eastAsia="Calibri" w:hAnsi="Segoe UI Symbol" w:cs="Segoe UI Symbol"/>
          <w:i/>
          <w:color w:val="auto"/>
          <w:kern w:val="0"/>
          <w:sz w:val="21"/>
          <w:szCs w:val="22"/>
          <w:lang w:eastAsia="en-US"/>
          <w14:ligatures w14:val="none"/>
        </w:rPr>
        <w:t>☐</w:t>
      </w:r>
      <w:r w:rsidRPr="00647869">
        <w:rPr>
          <w:rFonts w:eastAsia="Calibri"/>
          <w:i/>
          <w:color w:val="auto"/>
          <w:kern w:val="0"/>
          <w:sz w:val="21"/>
          <w:szCs w:val="22"/>
          <w:lang w:eastAsia="en-US"/>
          <w14:ligatures w14:val="none"/>
        </w:rPr>
        <w:t xml:space="preserve"> [●] EUR/kWh;</w:t>
      </w:r>
    </w:p>
    <w:p w14:paraId="020A2BBC" w14:textId="77777777" w:rsidR="00904E38" w:rsidRPr="00647869" w:rsidRDefault="00904E38" w:rsidP="00904E38">
      <w:pPr>
        <w:spacing w:after="120" w:line="259" w:lineRule="auto"/>
        <w:ind w:left="708"/>
        <w:rPr>
          <w:rFonts w:eastAsia="Calibri"/>
          <w:i/>
          <w:color w:val="auto"/>
          <w:kern w:val="0"/>
          <w:sz w:val="21"/>
          <w:szCs w:val="22"/>
          <w:lang w:eastAsia="en-US"/>
          <w14:ligatures w14:val="none"/>
        </w:rPr>
      </w:pPr>
      <w:r w:rsidRPr="00647869">
        <w:rPr>
          <w:rFonts w:ascii="Segoe UI Symbol" w:eastAsia="Calibri" w:hAnsi="Segoe UI Symbol" w:cs="Segoe UI Symbol"/>
          <w:i/>
          <w:color w:val="auto"/>
          <w:kern w:val="0"/>
          <w:sz w:val="21"/>
          <w:szCs w:val="22"/>
          <w:lang w:eastAsia="en-US"/>
          <w14:ligatures w14:val="none"/>
        </w:rPr>
        <w:t>☐</w:t>
      </w:r>
      <w:r w:rsidRPr="00647869">
        <w:rPr>
          <w:rFonts w:eastAsia="Calibri"/>
          <w:i/>
          <w:color w:val="auto"/>
          <w:kern w:val="0"/>
          <w:sz w:val="21"/>
          <w:szCs w:val="22"/>
          <w:lang w:eastAsia="en-US"/>
          <w14:ligatures w14:val="none"/>
        </w:rPr>
        <w:t xml:space="preserve"> drugo: [●].</w:t>
      </w:r>
    </w:p>
    <w:p w14:paraId="26047455" w14:textId="77777777" w:rsidR="00904E38" w:rsidRPr="00647869" w:rsidRDefault="00904E38" w:rsidP="00904E38">
      <w:pPr>
        <w:rPr>
          <w:rFonts w:eastAsia="MS Gothic"/>
          <w:i/>
        </w:rPr>
      </w:pPr>
    </w:p>
    <w:p w14:paraId="3795EDE6" w14:textId="494C5A49" w:rsidR="00904E38" w:rsidRPr="00647869" w:rsidRDefault="00904E38" w:rsidP="00904E38">
      <w:pPr>
        <w:rPr>
          <w:rFonts w:eastAsia="MS Gothic"/>
          <w:i/>
        </w:rPr>
      </w:pPr>
      <w:r w:rsidRPr="00647869">
        <w:rPr>
          <w:rFonts w:eastAsia="MS Gothic"/>
          <w:i/>
        </w:rPr>
        <w:t>[</w:t>
      </w:r>
      <w:r w:rsidRPr="008B473E">
        <w:rPr>
          <w:rFonts w:eastAsia="MS Gothic"/>
          <w:i/>
          <w:highlight w:val="yellow"/>
        </w:rPr>
        <w:t>Dodatno vsa bistvena določila</w:t>
      </w:r>
      <w:r w:rsidRPr="00647869">
        <w:rPr>
          <w:rFonts w:eastAsia="MS Gothic"/>
          <w:i/>
        </w:rPr>
        <w:t>]</w:t>
      </w:r>
    </w:p>
    <w:p w14:paraId="321D5D91" w14:textId="77777777" w:rsidR="00904E38" w:rsidRDefault="00904E38">
      <w:pPr>
        <w:spacing w:after="160" w:line="259" w:lineRule="auto"/>
        <w:jc w:val="left"/>
        <w:rPr>
          <w:rFonts w:eastAsia="MS Gothic"/>
          <w:b/>
          <w:bCs/>
          <w:color w:val="auto"/>
          <w:kern w:val="0"/>
          <w:sz w:val="26"/>
          <w:szCs w:val="28"/>
          <w:lang w:eastAsia="en-US"/>
          <w14:ligatures w14:val="none"/>
        </w:rPr>
      </w:pPr>
    </w:p>
    <w:p w14:paraId="49DBA5D0" w14:textId="77777777" w:rsidR="00904E38" w:rsidRDefault="00904E38">
      <w:pPr>
        <w:spacing w:after="160" w:line="259" w:lineRule="auto"/>
        <w:jc w:val="left"/>
        <w:rPr>
          <w:rFonts w:eastAsia="MS Gothic"/>
          <w:b/>
          <w:bCs/>
          <w:color w:val="auto"/>
          <w:kern w:val="0"/>
          <w:sz w:val="26"/>
          <w:szCs w:val="28"/>
          <w:lang w:eastAsia="en-US"/>
          <w14:ligatures w14:val="none"/>
        </w:rPr>
      </w:pPr>
    </w:p>
    <w:p w14:paraId="0DD3499C" w14:textId="77777777" w:rsidR="00904E38" w:rsidRDefault="00904E38" w:rsidP="0028158C">
      <w:pPr>
        <w:keepNext/>
        <w:keepLines/>
        <w:spacing w:before="200" w:after="100" w:line="259" w:lineRule="auto"/>
        <w:outlineLvl w:val="0"/>
        <w:rPr>
          <w:rFonts w:eastAsia="MS Gothic"/>
          <w:b/>
          <w:bCs/>
          <w:color w:val="auto"/>
          <w:kern w:val="0"/>
          <w:sz w:val="28"/>
          <w:szCs w:val="28"/>
          <w:lang w:eastAsia="en-US"/>
          <w14:ligatures w14:val="none"/>
        </w:rPr>
      </w:pPr>
      <w:r>
        <w:rPr>
          <w:rFonts w:eastAsia="MS Gothic"/>
          <w:b/>
          <w:bCs/>
          <w:color w:val="auto"/>
          <w:kern w:val="0"/>
          <w:sz w:val="28"/>
          <w:szCs w:val="28"/>
          <w:lang w:eastAsia="en-US"/>
          <w14:ligatures w14:val="none"/>
        </w:rPr>
        <w:br w:type="page"/>
      </w:r>
    </w:p>
    <w:p w14:paraId="7F50F9D8" w14:textId="2E61A46A" w:rsidR="0028158C" w:rsidRPr="0035107A" w:rsidRDefault="0028158C" w:rsidP="0028158C">
      <w:pPr>
        <w:keepNext/>
        <w:keepLines/>
        <w:spacing w:before="200" w:after="100" w:line="259" w:lineRule="auto"/>
        <w:outlineLvl w:val="0"/>
        <w:rPr>
          <w:rFonts w:eastAsia="MS Gothic"/>
          <w:b/>
          <w:bCs/>
          <w:color w:val="auto"/>
          <w:kern w:val="0"/>
          <w:sz w:val="28"/>
          <w:szCs w:val="28"/>
          <w:lang w:eastAsia="en-US"/>
          <w14:ligatures w14:val="none"/>
        </w:rPr>
      </w:pPr>
      <w:bookmarkStart w:id="20" w:name="_Toc231834669"/>
      <w:r w:rsidRPr="0035107A">
        <w:rPr>
          <w:rFonts w:eastAsia="MS Gothic"/>
          <w:b/>
          <w:bCs/>
          <w:color w:val="auto"/>
          <w:kern w:val="0"/>
          <w:sz w:val="28"/>
          <w:szCs w:val="28"/>
          <w:lang w:eastAsia="en-US"/>
          <w14:ligatures w14:val="none"/>
        </w:rPr>
        <w:lastRenderedPageBreak/>
        <w:t xml:space="preserve">PRILOGA </w:t>
      </w:r>
      <w:r w:rsidR="00CD171F">
        <w:rPr>
          <w:rFonts w:eastAsia="MS Gothic"/>
          <w:b/>
          <w:bCs/>
          <w:color w:val="auto"/>
          <w:kern w:val="0"/>
          <w:sz w:val="28"/>
          <w:szCs w:val="28"/>
          <w:lang w:eastAsia="en-US"/>
          <w14:ligatures w14:val="none"/>
        </w:rPr>
        <w:t>3</w:t>
      </w:r>
      <w:r w:rsidR="00CD171F" w:rsidRPr="0035107A">
        <w:rPr>
          <w:rFonts w:eastAsia="MS Gothic"/>
          <w:b/>
          <w:bCs/>
          <w:color w:val="auto"/>
          <w:kern w:val="0"/>
          <w:sz w:val="28"/>
          <w:szCs w:val="28"/>
          <w:lang w:eastAsia="en-US"/>
          <w14:ligatures w14:val="none"/>
        </w:rPr>
        <w:t xml:space="preserve"> </w:t>
      </w:r>
      <w:r w:rsidR="0035107A">
        <w:rPr>
          <w:rFonts w:eastAsia="MS Gothic"/>
          <w:b/>
          <w:bCs/>
          <w:color w:val="auto"/>
          <w:kern w:val="0"/>
          <w:sz w:val="28"/>
          <w:szCs w:val="28"/>
          <w:lang w:eastAsia="en-US"/>
          <w14:ligatures w14:val="none"/>
        </w:rPr>
        <w:t>-</w:t>
      </w:r>
      <w:r w:rsidRPr="0035107A">
        <w:rPr>
          <w:rFonts w:eastAsia="MS Gothic"/>
          <w:b/>
          <w:bCs/>
          <w:color w:val="auto"/>
          <w:kern w:val="0"/>
          <w:sz w:val="28"/>
          <w:szCs w:val="28"/>
          <w:lang w:eastAsia="en-US"/>
          <w14:ligatures w14:val="none"/>
        </w:rPr>
        <w:t xml:space="preserve"> ORGANIZATOR SOUPORABE</w:t>
      </w:r>
      <w:r w:rsidR="00A86DC7" w:rsidRPr="0035107A">
        <w:rPr>
          <w:rStyle w:val="Sprotnaopomba-sklic"/>
          <w:rFonts w:eastAsia="MS Gothic"/>
          <w:b/>
          <w:bCs/>
          <w:color w:val="auto"/>
          <w:kern w:val="0"/>
          <w:sz w:val="28"/>
          <w:szCs w:val="28"/>
          <w:lang w:eastAsia="en-US"/>
          <w14:ligatures w14:val="none"/>
        </w:rPr>
        <w:footnoteReference w:id="9"/>
      </w:r>
      <w:bookmarkEnd w:id="20"/>
    </w:p>
    <w:p w14:paraId="608DE175" w14:textId="6B143F61" w:rsidR="0028158C" w:rsidRDefault="0028158C" w:rsidP="0028158C">
      <w:pPr>
        <w:spacing w:after="120" w:line="259" w:lineRule="auto"/>
        <w:rPr>
          <w:rFonts w:eastAsia="Calibri"/>
          <w:color w:val="auto"/>
          <w:kern w:val="0"/>
          <w:sz w:val="21"/>
          <w:szCs w:val="22"/>
          <w:lang w:eastAsia="en-US"/>
          <w14:ligatures w14:val="none"/>
        </w:rPr>
      </w:pPr>
    </w:p>
    <w:p w14:paraId="6403ABB4" w14:textId="69460447" w:rsidR="00C32591" w:rsidRDefault="00C32591" w:rsidP="0028158C">
      <w:pPr>
        <w:spacing w:after="120" w:line="259" w:lineRule="auto"/>
      </w:pPr>
      <w:r>
        <w:t xml:space="preserve">Organizator souporabe energije ima v lasti ali upravlja objekt za shranjevanje ali proizvodnjo energije iz obnovljivih virov z močjo </w:t>
      </w:r>
      <w:r w:rsidRPr="00647869">
        <w:rPr>
          <w:rFonts w:eastAsia="Calibri"/>
          <w:color w:val="auto"/>
          <w:kern w:val="0"/>
          <w:sz w:val="21"/>
          <w:szCs w:val="22"/>
          <w:highlight w:val="yellow"/>
          <w:lang w:eastAsia="en-US"/>
          <w14:ligatures w14:val="none"/>
        </w:rPr>
        <w:t>[●]</w:t>
      </w:r>
      <w:r w:rsidRPr="00201847">
        <w:rPr>
          <w:rFonts w:eastAsia="Calibri"/>
          <w:color w:val="auto"/>
          <w:kern w:val="0"/>
          <w:sz w:val="21"/>
          <w:szCs w:val="22"/>
          <w:lang w:eastAsia="en-US"/>
          <w14:ligatures w14:val="none"/>
        </w:rPr>
        <w:t xml:space="preserve"> MW</w:t>
      </w:r>
    </w:p>
    <w:p w14:paraId="02D052BF" w14:textId="0899DAA8" w:rsidR="00C32591" w:rsidRPr="0028158C" w:rsidRDefault="00C32591" w:rsidP="0028158C">
      <w:pPr>
        <w:spacing w:after="120" w:line="259" w:lineRule="auto"/>
        <w:rPr>
          <w:rFonts w:eastAsia="Calibri"/>
          <w:color w:val="auto"/>
          <w:kern w:val="0"/>
          <w:sz w:val="21"/>
          <w:szCs w:val="22"/>
          <w:lang w:eastAsia="en-US"/>
          <w14:ligatures w14:val="none"/>
        </w:rPr>
      </w:pPr>
      <w:r>
        <w:t xml:space="preserve"> </w:t>
      </w:r>
    </w:p>
    <w:p w14:paraId="4810226C" w14:textId="637EF66A" w:rsidR="0028158C" w:rsidRPr="0028158C" w:rsidRDefault="0028158C" w:rsidP="0028158C">
      <w:pPr>
        <w:spacing w:after="120" w:line="259" w:lineRule="auto"/>
        <w:rPr>
          <w:rFonts w:eastAsia="Calibri"/>
          <w:color w:val="auto"/>
          <w:kern w:val="0"/>
          <w:sz w:val="21"/>
          <w:szCs w:val="22"/>
          <w:lang w:eastAsia="en-US"/>
          <w14:ligatures w14:val="none"/>
        </w:rPr>
      </w:pPr>
      <w:r w:rsidRPr="0028158C">
        <w:rPr>
          <w:rFonts w:eastAsia="Calibri"/>
          <w:color w:val="auto"/>
          <w:kern w:val="0"/>
          <w:sz w:val="21"/>
          <w:szCs w:val="22"/>
          <w:lang w:eastAsia="en-US"/>
          <w14:ligatures w14:val="none"/>
        </w:rPr>
        <w:t>Organizator opravlja naslednje naloge:</w:t>
      </w:r>
    </w:p>
    <w:p w14:paraId="0A398D23" w14:textId="3AC0F464" w:rsidR="0048056C" w:rsidRPr="0048056C" w:rsidRDefault="0048056C" w:rsidP="0048056C">
      <w:pPr>
        <w:pStyle w:val="Odstavekseznama"/>
        <w:numPr>
          <w:ilvl w:val="0"/>
          <w:numId w:val="38"/>
        </w:numPr>
        <w:spacing w:after="120" w:line="259" w:lineRule="auto"/>
        <w:rPr>
          <w:rFonts w:eastAsia="Calibri"/>
          <w:color w:val="auto"/>
          <w:kern w:val="0"/>
          <w:sz w:val="21"/>
          <w:szCs w:val="22"/>
          <w:lang w:eastAsia="en-US"/>
          <w14:ligatures w14:val="none"/>
        </w:rPr>
      </w:pPr>
      <w:r w:rsidRPr="0048056C">
        <w:rPr>
          <w:rFonts w:eastAsia="Calibri"/>
          <w:color w:val="auto"/>
          <w:kern w:val="0"/>
          <w:sz w:val="21"/>
          <w:szCs w:val="22"/>
          <w:lang w:eastAsia="en-US"/>
          <w14:ligatures w14:val="none"/>
        </w:rPr>
        <w:t>pomoč pri registraciji souporabe;</w:t>
      </w:r>
    </w:p>
    <w:p w14:paraId="2E0568D8" w14:textId="51CFAE67" w:rsidR="0028158C" w:rsidRPr="0048056C" w:rsidRDefault="0048056C" w:rsidP="0048056C">
      <w:pPr>
        <w:pStyle w:val="Odstavekseznama"/>
        <w:numPr>
          <w:ilvl w:val="0"/>
          <w:numId w:val="38"/>
        </w:numPr>
        <w:spacing w:after="120" w:line="259" w:lineRule="auto"/>
        <w:rPr>
          <w:rFonts w:eastAsia="Calibri"/>
          <w:color w:val="auto"/>
          <w:kern w:val="0"/>
          <w:sz w:val="21"/>
          <w:szCs w:val="22"/>
          <w:lang w:eastAsia="en-US"/>
          <w14:ligatures w14:val="none"/>
        </w:rPr>
      </w:pPr>
      <w:r w:rsidRPr="0048056C">
        <w:rPr>
          <w:rFonts w:eastAsia="Calibri"/>
          <w:color w:val="auto"/>
          <w:kern w:val="0"/>
          <w:sz w:val="21"/>
          <w:szCs w:val="22"/>
          <w:lang w:eastAsia="en-US"/>
          <w14:ligatures w14:val="none"/>
        </w:rPr>
        <w:t>sklepanje pogodb in obračunavanje storitev aktivnim odjemalcem, ki souporabljajo energijo;</w:t>
      </w:r>
    </w:p>
    <w:p w14:paraId="659F6054" w14:textId="5521841F" w:rsidR="0048056C" w:rsidRPr="0048056C" w:rsidRDefault="0048056C" w:rsidP="0048056C">
      <w:pPr>
        <w:pStyle w:val="Odstavekseznama"/>
        <w:numPr>
          <w:ilvl w:val="0"/>
          <w:numId w:val="38"/>
        </w:numPr>
        <w:spacing w:after="120" w:line="259" w:lineRule="auto"/>
        <w:rPr>
          <w:rFonts w:eastAsia="Calibri"/>
          <w:color w:val="auto"/>
          <w:kern w:val="0"/>
          <w:sz w:val="21"/>
          <w:szCs w:val="22"/>
          <w:lang w:eastAsia="en-US"/>
          <w14:ligatures w14:val="none"/>
        </w:rPr>
      </w:pPr>
      <w:r w:rsidRPr="0048056C">
        <w:rPr>
          <w:rFonts w:eastAsia="Calibri"/>
          <w:color w:val="auto"/>
          <w:kern w:val="0"/>
          <w:sz w:val="21"/>
          <w:szCs w:val="22"/>
          <w:lang w:eastAsia="en-US"/>
          <w14:ligatures w14:val="none"/>
        </w:rPr>
        <w:t xml:space="preserve">komuniciranje o pogodbah o souporabi energije, glede veljavnih tarif in pristojbin, davkov ali dajatev z drugimi subjekti, kot so dobavitelji, </w:t>
      </w:r>
      <w:proofErr w:type="spellStart"/>
      <w:r w:rsidRPr="0048056C">
        <w:rPr>
          <w:rFonts w:eastAsia="Calibri"/>
          <w:color w:val="auto"/>
          <w:kern w:val="0"/>
          <w:sz w:val="21"/>
          <w:szCs w:val="22"/>
          <w:lang w:eastAsia="en-US"/>
          <w14:ligatures w14:val="none"/>
        </w:rPr>
        <w:t>agregatorji</w:t>
      </w:r>
      <w:proofErr w:type="spellEnd"/>
      <w:r w:rsidRPr="0048056C">
        <w:rPr>
          <w:rFonts w:eastAsia="Calibri"/>
          <w:color w:val="auto"/>
          <w:kern w:val="0"/>
          <w:sz w:val="21"/>
          <w:szCs w:val="22"/>
          <w:lang w:eastAsia="en-US"/>
          <w14:ligatures w14:val="none"/>
        </w:rPr>
        <w:t xml:space="preserve"> in </w:t>
      </w:r>
      <w:proofErr w:type="spellStart"/>
      <w:r w:rsidRPr="0048056C">
        <w:rPr>
          <w:rFonts w:eastAsia="Calibri"/>
          <w:color w:val="auto"/>
          <w:kern w:val="0"/>
          <w:sz w:val="21"/>
          <w:szCs w:val="22"/>
          <w:lang w:eastAsia="en-US"/>
          <w14:ligatures w14:val="none"/>
        </w:rPr>
        <w:t>elektrooperaterji</w:t>
      </w:r>
      <w:proofErr w:type="spellEnd"/>
      <w:r w:rsidRPr="0048056C">
        <w:rPr>
          <w:rFonts w:eastAsia="Calibri"/>
          <w:color w:val="auto"/>
          <w:kern w:val="0"/>
          <w:sz w:val="21"/>
          <w:szCs w:val="22"/>
          <w:lang w:eastAsia="en-US"/>
          <w14:ligatures w14:val="none"/>
        </w:rPr>
        <w:t>;</w:t>
      </w:r>
    </w:p>
    <w:p w14:paraId="72F6BF67" w14:textId="19C5ACBC" w:rsidR="0048056C" w:rsidRPr="0048056C" w:rsidRDefault="0048056C" w:rsidP="0048056C">
      <w:pPr>
        <w:pStyle w:val="Odstavekseznama"/>
        <w:numPr>
          <w:ilvl w:val="0"/>
          <w:numId w:val="38"/>
        </w:numPr>
        <w:spacing w:after="120" w:line="259" w:lineRule="auto"/>
        <w:rPr>
          <w:rFonts w:eastAsia="Calibri"/>
          <w:color w:val="auto"/>
          <w:kern w:val="0"/>
          <w:sz w:val="21"/>
          <w:szCs w:val="22"/>
          <w:lang w:eastAsia="en-US"/>
          <w14:ligatures w14:val="none"/>
        </w:rPr>
      </w:pPr>
      <w:r w:rsidRPr="0048056C">
        <w:rPr>
          <w:rFonts w:eastAsia="Calibri"/>
          <w:color w:val="auto"/>
          <w:kern w:val="0"/>
          <w:sz w:val="21"/>
          <w:szCs w:val="22"/>
          <w:lang w:eastAsia="en-US"/>
          <w14:ligatures w14:val="none"/>
        </w:rPr>
        <w:t>zagotavljanje podpore pri upravljanju in uravnavanju prilagodljivih obremenitev za števcem ter porazdeljenih sredstev za proizvodnjo in shranjevanje energije iz obnovljivih virov, ki so del pogodbe o souporabi energije;</w:t>
      </w:r>
    </w:p>
    <w:p w14:paraId="678F375F" w14:textId="50226BE6" w:rsidR="0028158C" w:rsidRPr="0048056C" w:rsidRDefault="0036144D" w:rsidP="0048056C">
      <w:pPr>
        <w:pStyle w:val="Odstavekseznama"/>
        <w:numPr>
          <w:ilvl w:val="0"/>
          <w:numId w:val="38"/>
        </w:numPr>
        <w:spacing w:after="120" w:line="259" w:lineRule="auto"/>
        <w:rPr>
          <w:rFonts w:eastAsia="Calibri"/>
          <w:color w:val="auto"/>
          <w:kern w:val="0"/>
          <w:sz w:val="21"/>
          <w:szCs w:val="22"/>
          <w:lang w:eastAsia="en-US"/>
          <w14:ligatures w14:val="none"/>
        </w:rPr>
      </w:pPr>
      <w:r w:rsidRPr="0048056C">
        <w:rPr>
          <w:rFonts w:eastAsia="Calibri"/>
          <w:color w:val="auto"/>
          <w:kern w:val="0"/>
          <w:sz w:val="21"/>
          <w:szCs w:val="22"/>
          <w:lang w:eastAsia="en-US"/>
          <w14:ligatures w14:val="none"/>
        </w:rPr>
        <w:t>določevanje in optimiziranje deležev souporabe</w:t>
      </w:r>
      <w:r w:rsidR="0028158C" w:rsidRPr="0048056C">
        <w:rPr>
          <w:rFonts w:eastAsia="Calibri"/>
          <w:color w:val="auto"/>
          <w:kern w:val="0"/>
          <w:sz w:val="21"/>
          <w:szCs w:val="22"/>
          <w:lang w:eastAsia="en-US"/>
          <w14:ligatures w14:val="none"/>
        </w:rPr>
        <w:t>;</w:t>
      </w:r>
    </w:p>
    <w:p w14:paraId="30111D12" w14:textId="77777777" w:rsidR="00400083" w:rsidRDefault="0048056C" w:rsidP="0048056C">
      <w:pPr>
        <w:pStyle w:val="Odstavekseznama"/>
        <w:numPr>
          <w:ilvl w:val="0"/>
          <w:numId w:val="38"/>
        </w:numPr>
        <w:spacing w:after="120" w:line="259" w:lineRule="auto"/>
        <w:rPr>
          <w:rFonts w:eastAsia="Calibri"/>
          <w:color w:val="auto"/>
          <w:kern w:val="0"/>
          <w:sz w:val="21"/>
          <w:szCs w:val="22"/>
          <w:lang w:eastAsia="en-US"/>
          <w14:ligatures w14:val="none"/>
        </w:rPr>
      </w:pPr>
      <w:r w:rsidRPr="0048056C">
        <w:rPr>
          <w:rFonts w:eastAsia="Calibri"/>
          <w:color w:val="auto"/>
          <w:kern w:val="0"/>
          <w:sz w:val="21"/>
          <w:szCs w:val="22"/>
          <w:lang w:eastAsia="en-US"/>
          <w14:ligatures w14:val="none"/>
        </w:rPr>
        <w:t>namestitev in obratovanje naprave za proizvodnjo ali skladiščenje energije iz obnovljivih virov, vključno z merjenjem in vzdrževanjem.</w:t>
      </w:r>
    </w:p>
    <w:p w14:paraId="615B3D33" w14:textId="64D542B9" w:rsidR="0036144D" w:rsidRPr="00400083" w:rsidRDefault="00400083" w:rsidP="0048056C">
      <w:pPr>
        <w:pStyle w:val="Odstavekseznama"/>
        <w:numPr>
          <w:ilvl w:val="0"/>
          <w:numId w:val="38"/>
        </w:numPr>
        <w:spacing w:after="120" w:line="259" w:lineRule="auto"/>
        <w:rPr>
          <w:rFonts w:eastAsia="Calibri"/>
          <w:color w:val="auto"/>
          <w:kern w:val="0"/>
          <w:sz w:val="21"/>
          <w:szCs w:val="22"/>
          <w:lang w:eastAsia="en-US"/>
          <w14:ligatures w14:val="none"/>
        </w:rPr>
      </w:pPr>
      <w:r w:rsidRPr="0048056C" w:rsidDel="00400083">
        <w:rPr>
          <w:rFonts w:eastAsia="Calibri"/>
          <w:color w:val="auto"/>
          <w:kern w:val="0"/>
          <w:sz w:val="21"/>
          <w:szCs w:val="22"/>
          <w:lang w:eastAsia="en-US"/>
          <w14:ligatures w14:val="none"/>
        </w:rPr>
        <w:t xml:space="preserve"> </w:t>
      </w:r>
      <w:r w:rsidR="0036144D" w:rsidRPr="00400083">
        <w:rPr>
          <w:rFonts w:eastAsia="Calibri"/>
          <w:color w:val="auto"/>
          <w:kern w:val="0"/>
          <w:sz w:val="21"/>
          <w:szCs w:val="22"/>
          <w:highlight w:val="yellow"/>
          <w:lang w:eastAsia="en-US"/>
          <w14:ligatures w14:val="none"/>
        </w:rPr>
        <w:t>[●]</w:t>
      </w:r>
      <w:r w:rsidR="00C32591" w:rsidRPr="00400083">
        <w:rPr>
          <w:rFonts w:eastAsia="Calibri"/>
          <w:color w:val="auto"/>
          <w:kern w:val="0"/>
          <w:sz w:val="21"/>
          <w:szCs w:val="22"/>
          <w:lang w:eastAsia="en-US"/>
          <w14:ligatures w14:val="none"/>
        </w:rPr>
        <w:t>;</w:t>
      </w:r>
    </w:p>
    <w:p w14:paraId="0FD79DA0" w14:textId="36039683" w:rsidR="0028158C" w:rsidRPr="0048056C" w:rsidRDefault="0028158C" w:rsidP="0048056C">
      <w:pPr>
        <w:pStyle w:val="Odstavekseznama"/>
        <w:numPr>
          <w:ilvl w:val="0"/>
          <w:numId w:val="38"/>
        </w:numPr>
        <w:spacing w:after="120" w:line="259" w:lineRule="auto"/>
        <w:rPr>
          <w:rFonts w:eastAsia="Calibri"/>
          <w:color w:val="auto"/>
          <w:kern w:val="0"/>
          <w:sz w:val="21"/>
          <w:szCs w:val="22"/>
          <w:lang w:eastAsia="en-US"/>
          <w14:ligatures w14:val="none"/>
        </w:rPr>
      </w:pPr>
      <w:r w:rsidRPr="0048056C">
        <w:rPr>
          <w:rFonts w:eastAsia="Calibri"/>
          <w:color w:val="auto"/>
          <w:kern w:val="0"/>
          <w:sz w:val="21"/>
          <w:szCs w:val="22"/>
          <w:lang w:eastAsia="en-US"/>
          <w14:ligatures w14:val="none"/>
        </w:rPr>
        <w:t xml:space="preserve">drugo: </w:t>
      </w:r>
      <w:r w:rsidRPr="00647869">
        <w:rPr>
          <w:rFonts w:eastAsia="Calibri"/>
          <w:color w:val="auto"/>
          <w:kern w:val="0"/>
          <w:sz w:val="21"/>
          <w:szCs w:val="22"/>
          <w:highlight w:val="yellow"/>
          <w:lang w:eastAsia="en-US"/>
          <w14:ligatures w14:val="none"/>
        </w:rPr>
        <w:t>[●]</w:t>
      </w:r>
      <w:r w:rsidRPr="0048056C">
        <w:rPr>
          <w:rFonts w:eastAsia="Calibri"/>
          <w:color w:val="auto"/>
          <w:kern w:val="0"/>
          <w:sz w:val="21"/>
          <w:szCs w:val="22"/>
          <w:lang w:eastAsia="en-US"/>
          <w14:ligatures w14:val="none"/>
        </w:rPr>
        <w:t>.</w:t>
      </w:r>
    </w:p>
    <w:p w14:paraId="256FE723" w14:textId="77777777" w:rsidR="00A86DC7" w:rsidRDefault="00A86DC7" w:rsidP="0028158C">
      <w:pPr>
        <w:spacing w:after="120" w:line="259" w:lineRule="auto"/>
        <w:rPr>
          <w:rFonts w:eastAsia="Calibri"/>
          <w:color w:val="auto"/>
          <w:kern w:val="0"/>
          <w:sz w:val="21"/>
          <w:szCs w:val="22"/>
          <w:lang w:eastAsia="en-US"/>
          <w14:ligatures w14:val="none"/>
        </w:rPr>
      </w:pPr>
    </w:p>
    <w:p w14:paraId="029D0C6A" w14:textId="77777777" w:rsidR="00A86DC7" w:rsidRDefault="00A86DC7" w:rsidP="0028158C">
      <w:pPr>
        <w:spacing w:after="120" w:line="259" w:lineRule="auto"/>
        <w:rPr>
          <w:rFonts w:eastAsia="Calibri"/>
          <w:color w:val="auto"/>
          <w:kern w:val="0"/>
          <w:sz w:val="21"/>
          <w:szCs w:val="22"/>
          <w:lang w:eastAsia="en-US"/>
          <w14:ligatures w14:val="none"/>
        </w:rPr>
      </w:pPr>
    </w:p>
    <w:p w14:paraId="14E2761E" w14:textId="12C98C7C" w:rsidR="00C70B1D" w:rsidRPr="0035107A" w:rsidRDefault="00C70B1D" w:rsidP="00400083">
      <w:pPr>
        <w:spacing w:after="200" w:line="276" w:lineRule="auto"/>
        <w:jc w:val="left"/>
        <w:rPr>
          <w:rFonts w:eastAsia="Calibri"/>
          <w:color w:val="auto"/>
          <w:kern w:val="0"/>
          <w:szCs w:val="22"/>
          <w:lang w:eastAsia="en-US"/>
          <w14:ligatures w14:val="none"/>
        </w:rPr>
      </w:pPr>
    </w:p>
    <w:sectPr w:rsidR="00C70B1D" w:rsidRPr="0035107A" w:rsidSect="0028158C">
      <w:headerReference w:type="default" r:id="rId8"/>
      <w:footerReference w:type="default" r:id="rId9"/>
      <w:pgSz w:w="12240" w:h="15840"/>
      <w:pgMar w:top="1247" w:right="1247" w:bottom="1247" w:left="1247"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0A42BBF8" w16cex:dateUtc="2026-06-08T12:10:00Z"/>
  <w16cex:commentExtensible w16cex:durableId="7BAA25C8" w16cex:dateUtc="2026-06-08T12:11:00Z"/>
  <w16cex:commentExtensible w16cex:durableId="16C56309" w16cex:dateUtc="2026-06-08T12:12:00Z"/>
  <w16cex:commentExtensible w16cex:durableId="1A6D3768" w16cex:dateUtc="2026-06-08T12:13:00Z"/>
  <w16cex:commentExtensible w16cex:durableId="6449507F" w16cex:dateUtc="2026-06-08T12:15:00Z"/>
  <w16cex:commentExtensible w16cex:durableId="356B682A" w16cex:dateUtc="2026-06-08T12:17:00Z"/>
  <w16cex:commentExtensible w16cex:durableId="6313D8D3" w16cex:dateUtc="2026-06-04T12:55:00Z"/>
  <w16cex:commentExtensible w16cex:durableId="5BDD4698" w16cex:dateUtc="2026-06-08T12:18:00Z"/>
  <w16cex:commentExtensible w16cex:durableId="119A29A8" w16cex:dateUtc="2026-06-08T12:19:00Z"/>
  <w16cex:commentExtensible w16cex:durableId="1580FF16" w16cex:dateUtc="2026-06-08T12:20:00Z"/>
  <w16cex:commentExtensible w16cex:durableId="00A94DE4" w16cex:dateUtc="2026-06-08T12:20:00Z"/>
  <w16cex:commentExtensible w16cex:durableId="5F22123E" w16cex:dateUtc="2026-06-08T12:21:00Z"/>
  <w16cex:commentExtensible w16cex:durableId="6F4E117B" w16cex:dateUtc="2026-06-08T12:22:00Z"/>
  <w16cex:commentExtensible w16cex:durableId="02BCE0B6" w16cex:dateUtc="2026-05-26T06:2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55094B" w14:textId="77777777" w:rsidR="00400083" w:rsidRDefault="00400083" w:rsidP="001911C1">
      <w:r>
        <w:separator/>
      </w:r>
    </w:p>
  </w:endnote>
  <w:endnote w:type="continuationSeparator" w:id="0">
    <w:p w14:paraId="5D642126" w14:textId="77777777" w:rsidR="00400083" w:rsidRDefault="00400083" w:rsidP="001911C1">
      <w:r>
        <w:continuationSeparator/>
      </w:r>
    </w:p>
  </w:endnote>
  <w:endnote w:type="continuationNotice" w:id="1">
    <w:p w14:paraId="1164E945" w14:textId="77777777" w:rsidR="00400083" w:rsidRDefault="004000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EE"/>
    <w:family w:val="swiss"/>
    <w:pitch w:val="variable"/>
    <w:sig w:usb0="A00006FF" w:usb1="4000205B" w:usb2="00000010" w:usb3="00000000" w:csb0="0000019F" w:csb1="00000000"/>
  </w:font>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0705A" w14:textId="77777777" w:rsidR="00400083" w:rsidRDefault="00400083">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5CB3D1" w14:textId="77777777" w:rsidR="00400083" w:rsidRDefault="00400083" w:rsidP="001911C1">
      <w:r>
        <w:separator/>
      </w:r>
    </w:p>
  </w:footnote>
  <w:footnote w:type="continuationSeparator" w:id="0">
    <w:p w14:paraId="6B4B801E" w14:textId="77777777" w:rsidR="00400083" w:rsidRDefault="00400083" w:rsidP="001911C1">
      <w:r>
        <w:continuationSeparator/>
      </w:r>
    </w:p>
  </w:footnote>
  <w:footnote w:type="continuationNotice" w:id="1">
    <w:p w14:paraId="04A01F1C" w14:textId="77777777" w:rsidR="00400083" w:rsidRDefault="00400083"/>
  </w:footnote>
  <w:footnote w:id="2">
    <w:p w14:paraId="73FAED33" w14:textId="449E79EC" w:rsidR="00400083" w:rsidRDefault="00400083">
      <w:pPr>
        <w:pStyle w:val="Sprotnaopomba-besedilo"/>
      </w:pPr>
      <w:r>
        <w:rPr>
          <w:rStyle w:val="Sprotnaopomba-sklic"/>
        </w:rPr>
        <w:footnoteRef/>
      </w:r>
      <w:r>
        <w:t xml:space="preserve"> </w:t>
      </w:r>
      <w:r w:rsidRPr="00734A19">
        <w:rPr>
          <w:rFonts w:eastAsia="Calibri"/>
          <w:color w:val="auto"/>
          <w:kern w:val="0"/>
          <w:szCs w:val="22"/>
          <w:lang w:eastAsia="en-US"/>
          <w14:ligatures w14:val="none"/>
        </w:rPr>
        <w:t>https://www.fu.gov.si/fileadmin/Internet/Davki_in_druge_dajatve/Poslovanje_z_nami/Novodila_in_pojasnila/2026/Obdavcitev_souporabe_elektricne_energije_po_23.a_clenu_ZOEE.docx</w:t>
      </w:r>
    </w:p>
  </w:footnote>
  <w:footnote w:id="3">
    <w:p w14:paraId="67795377" w14:textId="62FB21DE" w:rsidR="00400083" w:rsidRDefault="00400083">
      <w:pPr>
        <w:pStyle w:val="Sprotnaopomba-besedilo"/>
      </w:pPr>
      <w:r>
        <w:rPr>
          <w:rStyle w:val="Sprotnaopomba-sklic"/>
        </w:rPr>
        <w:footnoteRef/>
      </w:r>
      <w:r>
        <w:t xml:space="preserve"> Relevantna pravila oziroma zakonodaja distribucijskega operaterja – dostop na spletni strani: </w:t>
      </w:r>
      <w:hyperlink r:id="rId1" w:history="1">
        <w:r w:rsidRPr="00677662">
          <w:rPr>
            <w:rStyle w:val="Hiperpovezava"/>
          </w:rPr>
          <w:t>https://www.sodo.si/sl/kdo-smo/zakonodaja/sondsee/veljavni-dokumenti-sondsee</w:t>
        </w:r>
      </w:hyperlink>
    </w:p>
  </w:footnote>
  <w:footnote w:id="4">
    <w:p w14:paraId="7F534D95" w14:textId="5F86D2C8" w:rsidR="00400083" w:rsidRDefault="00400083">
      <w:pPr>
        <w:pStyle w:val="Sprotnaopomba-besedilo"/>
      </w:pPr>
      <w:r>
        <w:rPr>
          <w:rStyle w:val="Sprotnaopomba-sklic"/>
        </w:rPr>
        <w:footnoteRef/>
      </w:r>
      <w:r>
        <w:t xml:space="preserve"> P</w:t>
      </w:r>
      <w:r w:rsidRPr="003A1722">
        <w:t xml:space="preserve">ovezava na portal Moj Elektro: </w:t>
      </w:r>
      <w:hyperlink r:id="rId2" w:history="1">
        <w:r w:rsidRPr="00C11C3D">
          <w:rPr>
            <w:rStyle w:val="Hiperpovezava"/>
          </w:rPr>
          <w:t>https://mojelektro.si</w:t>
        </w:r>
      </w:hyperlink>
      <w:r>
        <w:t>.</w:t>
      </w:r>
    </w:p>
  </w:footnote>
  <w:footnote w:id="5">
    <w:p w14:paraId="0222763B" w14:textId="2071F8FC" w:rsidR="00400083" w:rsidRDefault="00400083">
      <w:pPr>
        <w:pStyle w:val="Sprotnaopomba-besedilo"/>
      </w:pPr>
      <w:r>
        <w:rPr>
          <w:rStyle w:val="Sprotnaopomba-sklic"/>
        </w:rPr>
        <w:footnoteRef/>
      </w:r>
      <w:r>
        <w:t xml:space="preserve"> </w:t>
      </w:r>
      <w:r w:rsidRPr="001911C1">
        <w:t>Ta vzorec je namenjen osnovn</w:t>
      </w:r>
      <w:r>
        <w:t>i pogodbi</w:t>
      </w:r>
      <w:r w:rsidRPr="001911C1">
        <w:t xml:space="preserve"> med </w:t>
      </w:r>
      <w:r>
        <w:t>O</w:t>
      </w:r>
      <w:r w:rsidRPr="001911C1">
        <w:t xml:space="preserve">ddajnikom in enim ali več </w:t>
      </w:r>
      <w:r>
        <w:t>P</w:t>
      </w:r>
      <w:r w:rsidRPr="001911C1">
        <w:t>rejemniki. Uporabi se lahko za neodplačno ali odplačno souporabo.</w:t>
      </w:r>
    </w:p>
  </w:footnote>
  <w:footnote w:id="6">
    <w:p w14:paraId="504E988D" w14:textId="77777777" w:rsidR="00400083" w:rsidRDefault="00400083" w:rsidP="00DF77C1">
      <w:pPr>
        <w:pStyle w:val="Sprotnaopomba-besedilo"/>
      </w:pPr>
      <w:r>
        <w:rPr>
          <w:rStyle w:val="Sprotnaopomba-sklic"/>
        </w:rPr>
        <w:footnoteRef/>
      </w:r>
      <w:r>
        <w:t xml:space="preserve"> </w:t>
      </w:r>
      <w:r w:rsidRPr="00DD39E8">
        <w:rPr>
          <w:rFonts w:eastAsia="Calibri"/>
          <w:color w:val="auto"/>
          <w:szCs w:val="22"/>
          <w:lang w:eastAsia="en-US"/>
        </w:rPr>
        <w:t xml:space="preserve">Podatki o </w:t>
      </w:r>
      <w:r>
        <w:rPr>
          <w:rFonts w:eastAsia="Calibri"/>
          <w:color w:val="auto"/>
          <w:szCs w:val="22"/>
          <w:lang w:eastAsia="en-US"/>
        </w:rPr>
        <w:t>upoštevnem MM</w:t>
      </w:r>
      <w:r w:rsidRPr="00DD39E8">
        <w:rPr>
          <w:rFonts w:eastAsia="Calibri"/>
          <w:color w:val="auto"/>
          <w:szCs w:val="22"/>
          <w:lang w:eastAsia="en-US"/>
        </w:rPr>
        <w:t xml:space="preserve"> oziroma </w:t>
      </w:r>
      <w:r>
        <w:rPr>
          <w:rFonts w:eastAsia="Calibri"/>
          <w:color w:val="auto"/>
          <w:szCs w:val="22"/>
          <w:lang w:eastAsia="en-US"/>
        </w:rPr>
        <w:t>MT</w:t>
      </w:r>
      <w:r w:rsidRPr="00DD39E8">
        <w:rPr>
          <w:rFonts w:eastAsia="Calibri"/>
          <w:color w:val="auto"/>
          <w:szCs w:val="22"/>
          <w:lang w:eastAsia="en-US"/>
        </w:rPr>
        <w:t xml:space="preserve"> </w:t>
      </w:r>
      <w:r>
        <w:rPr>
          <w:rFonts w:eastAsia="Calibri"/>
          <w:color w:val="auto"/>
          <w:szCs w:val="22"/>
          <w:lang w:eastAsia="en-US"/>
        </w:rPr>
        <w:t xml:space="preserve">prejemnika </w:t>
      </w:r>
      <w:r w:rsidRPr="00DD39E8">
        <w:rPr>
          <w:rFonts w:eastAsia="Calibri"/>
          <w:color w:val="auto"/>
          <w:szCs w:val="22"/>
          <w:lang w:eastAsia="en-US"/>
        </w:rPr>
        <w:t>in njegovem deležu souporabe so navedeni v Prilogi 1.</w:t>
      </w:r>
    </w:p>
  </w:footnote>
  <w:footnote w:id="7">
    <w:p w14:paraId="32D352F0" w14:textId="0E3D8203" w:rsidR="00400083" w:rsidRDefault="00400083">
      <w:pPr>
        <w:pStyle w:val="Sprotnaopomba-besedilo"/>
      </w:pPr>
      <w:r>
        <w:rPr>
          <w:rStyle w:val="Sprotnaopomba-sklic"/>
        </w:rPr>
        <w:footnoteRef/>
      </w:r>
      <w:r>
        <w:t xml:space="preserve"> </w:t>
      </w:r>
      <w:r w:rsidRPr="001911C1">
        <w:t>Ta vzorec se uporabi, kadar Oddajnik in Prejemnik želita, da registracijo souporabe ali druge povezane postopke zanju uredi Organizator</w:t>
      </w:r>
      <w:r>
        <w:t xml:space="preserve"> souporabe</w:t>
      </w:r>
      <w:r w:rsidRPr="001911C1">
        <w:t>.</w:t>
      </w:r>
    </w:p>
  </w:footnote>
  <w:footnote w:id="8">
    <w:p w14:paraId="64EF220C" w14:textId="0E4EED2F" w:rsidR="00400083" w:rsidRDefault="00400083">
      <w:pPr>
        <w:pStyle w:val="Sprotnaopomba-besedilo"/>
      </w:pPr>
      <w:r>
        <w:rPr>
          <w:rStyle w:val="Sprotnaopomba-sklic"/>
        </w:rPr>
        <w:footnoteRef/>
      </w:r>
      <w:r>
        <w:t xml:space="preserve"> </w:t>
      </w:r>
      <w:r w:rsidRPr="00A86DC7">
        <w:t>Vsota deležev vseh Prejemnikov ne sme presegati 100 %.</w:t>
      </w:r>
    </w:p>
  </w:footnote>
  <w:footnote w:id="9">
    <w:p w14:paraId="0F3958E4" w14:textId="118405CE" w:rsidR="00400083" w:rsidRDefault="00400083">
      <w:pPr>
        <w:pStyle w:val="Sprotnaopomba-besedilo"/>
      </w:pPr>
      <w:r>
        <w:rPr>
          <w:rStyle w:val="Sprotnaopomba-sklic"/>
        </w:rPr>
        <w:footnoteRef/>
      </w:r>
      <w:r>
        <w:t xml:space="preserve"> </w:t>
      </w:r>
      <w:r w:rsidRPr="00A86DC7">
        <w:t>Ta priloga se izpolni, če pri souporabi sodeluje Organizator</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CF11B" w14:textId="2BFEA2E0" w:rsidR="00400083" w:rsidRDefault="00400083">
    <w:pPr>
      <w:pStyle w:val="Glava"/>
    </w:pPr>
    <w:r>
      <w:rPr>
        <w:noProof/>
      </w:rPr>
      <w:drawing>
        <wp:anchor distT="0" distB="0" distL="114300" distR="114300" simplePos="0" relativeHeight="251660288" behindDoc="1" locked="0" layoutInCell="1" allowOverlap="1" wp14:anchorId="5029D41B" wp14:editId="010EF47D">
          <wp:simplePos x="0" y="0"/>
          <wp:positionH relativeFrom="margin">
            <wp:posOffset>-676275</wp:posOffset>
          </wp:positionH>
          <wp:positionV relativeFrom="paragraph">
            <wp:posOffset>-523875</wp:posOffset>
          </wp:positionV>
          <wp:extent cx="7535917" cy="792163"/>
          <wp:effectExtent l="0" t="0" r="0" b="825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7535917" cy="792163"/>
                  </a:xfrm>
                  <a:prstGeom prst="rect">
                    <a:avLst/>
                  </a:prstGeom>
                </pic:spPr>
              </pic:pic>
            </a:graphicData>
          </a:graphic>
        </wp:anchor>
      </w:drawing>
    </w:r>
    <w:sdt>
      <w:sdtPr>
        <w:id w:val="1928068262"/>
        <w:docPartObj>
          <w:docPartGallery w:val="Page Numbers (Margins)"/>
          <w:docPartUnique/>
        </w:docPartObj>
      </w:sdtPr>
      <w:sdtEndPr/>
      <w:sdtContent>
        <w:r>
          <w:rPr>
            <w:noProof/>
          </w:rPr>
          <mc:AlternateContent>
            <mc:Choice Requires="wps">
              <w:drawing>
                <wp:anchor distT="0" distB="0" distL="114300" distR="114300" simplePos="0" relativeHeight="251657216" behindDoc="0" locked="0" layoutInCell="0" allowOverlap="1" wp14:anchorId="49171FA2" wp14:editId="527CCB1C">
                  <wp:simplePos x="0" y="0"/>
                  <wp:positionH relativeFrom="rightMargin">
                    <wp:align>right</wp:align>
                  </wp:positionH>
                  <wp:positionV relativeFrom="margin">
                    <wp:align>center</wp:align>
                  </wp:positionV>
                  <wp:extent cx="727710" cy="329565"/>
                  <wp:effectExtent l="0" t="0" r="0" b="3810"/>
                  <wp:wrapNone/>
                  <wp:docPr id="1" name="Pravokot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255F1F" w14:textId="77777777" w:rsidR="00400083" w:rsidRDefault="00400083">
                              <w:pPr>
                                <w:pBdr>
                                  <w:bottom w:val="single" w:sz="4" w:space="1" w:color="auto"/>
                                </w:pBdr>
                              </w:pPr>
                              <w:r>
                                <w:fldChar w:fldCharType="begin"/>
                              </w:r>
                              <w:r>
                                <w:instrText>PAGE   \* MERGEFORMAT</w:instrText>
                              </w:r>
                              <w:r>
                                <w:fldChar w:fldCharType="separate"/>
                              </w:r>
                              <w:r>
                                <w:t>2</w:t>
                              </w:r>
                              <w:r>
                                <w:fldChar w:fldCharType="end"/>
                              </w:r>
                            </w:p>
                          </w:txbxContent>
                        </wps:txbx>
                        <wps:bodyPr rot="0" vert="horz" wrap="square" lIns="91440" tIns="45720" rIns="91440" bIns="45720" anchor="t" anchorCtr="0" upright="1">
                          <a:noAutofit/>
                        </wps:bodyPr>
                      </wps:wsp>
                    </a:graphicData>
                  </a:graphic>
                  <wp14:sizeRelH relativeFrom="rightMargin">
                    <wp14:pctWidth>80000</wp14:pctWidth>
                  </wp14:sizeRelH>
                  <wp14:sizeRelV relativeFrom="page">
                    <wp14:pctHeight>0</wp14:pctHeight>
                  </wp14:sizeRelV>
                </wp:anchor>
              </w:drawing>
            </mc:Choice>
            <mc:Fallback>
              <w:pict>
                <v:rect w14:anchorId="49171FA2" id="Pravokotnik 1" o:spid="_x0000_s1026" style="position:absolute;left:0;text-align:left;margin-left:6.1pt;margin-top:0;width:57.3pt;height:25.95pt;z-index:251657216;visibility:visible;mso-wrap-style:square;mso-width-percent:800;mso-height-percent:0;mso-wrap-distance-left:9pt;mso-wrap-distance-top:0;mso-wrap-distance-right:9pt;mso-wrap-distance-bottom:0;mso-position-horizontal:right;mso-position-horizontal-relative:right-margin-area;mso-position-vertical:center;mso-position-vertical-relative:margin;mso-width-percent:80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" o:allowincell="f" stroked="f">
                  <v:textbox>
                    <w:txbxContent>
                      <w:p w14:paraId="17255F1F" w14:textId="77777777" w:rsidR="00400083" w:rsidRDefault="00400083">
                        <w:pPr>
                          <w:pBdr>
                            <w:bottom w:val="single" w:sz="4" w:space="1" w:color="auto"/>
                          </w:pBdr>
                        </w:pPr>
                        <w:r>
                          <w:fldChar w:fldCharType="begin"/>
                        </w:r>
                        <w:r>
                          <w:instrText>PAGE   \* MERGEFORMAT</w:instrText>
                        </w:r>
                        <w:r>
                          <w:fldChar w:fldCharType="separate"/>
                        </w:r>
                        <w:r>
                          <w:t>2</w:t>
                        </w:r>
                        <w:r>
                          <w:fldChar w:fldCharType="end"/>
                        </w:r>
                      </w:p>
                    </w:txbxContent>
                  </v:textbox>
                  <w10:wrap anchorx="margin" anchory="margin"/>
                </v:rect>
              </w:pict>
            </mc:Fallback>
          </mc:AlternateConten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86B23"/>
    <w:multiLevelType w:val="hybridMultilevel"/>
    <w:tmpl w:val="3A682D00"/>
    <w:lvl w:ilvl="0" w:tplc="14BEFA1A">
      <w:numFmt w:val="bullet"/>
      <w:lvlText w:val="-"/>
      <w:lvlJc w:val="left"/>
      <w:pPr>
        <w:ind w:left="720" w:hanging="360"/>
      </w:pPr>
      <w:rPr>
        <w:rFonts w:ascii="Verdana" w:eastAsiaTheme="minorHAnsi" w:hAnsi="Verdana" w:cstheme="minorBid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 w15:restartNumberingAfterBreak="0">
    <w:nsid w:val="089D2FA9"/>
    <w:multiLevelType w:val="singleLevel"/>
    <w:tmpl w:val="C1CC369A"/>
    <w:lvl w:ilvl="0">
      <w:start w:val="1"/>
      <w:numFmt w:val="lowerLetter"/>
      <w:pStyle w:val="Alinea-3"/>
      <w:lvlText w:val="%1)."/>
      <w:lvlJc w:val="left"/>
      <w:pPr>
        <w:tabs>
          <w:tab w:val="num" w:pos="567"/>
        </w:tabs>
        <w:ind w:left="567" w:hanging="567"/>
      </w:pPr>
    </w:lvl>
  </w:abstractNum>
  <w:abstractNum w:abstractNumId="2" w15:restartNumberingAfterBreak="0">
    <w:nsid w:val="0B394DBD"/>
    <w:multiLevelType w:val="hybridMultilevel"/>
    <w:tmpl w:val="1A0CBF0A"/>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D884792"/>
    <w:multiLevelType w:val="multilevel"/>
    <w:tmpl w:val="C0C6169C"/>
    <w:lvl w:ilvl="0">
      <w:start w:val="1"/>
      <w:numFmt w:val="decimal"/>
      <w:pStyle w:val="Naslov1"/>
      <w:lvlText w:val="%1"/>
      <w:lvlJc w:val="left"/>
      <w:pPr>
        <w:tabs>
          <w:tab w:val="num" w:pos="851"/>
        </w:tabs>
        <w:ind w:left="851" w:hanging="851"/>
      </w:pPr>
      <w:rPr>
        <w:rFonts w:hint="default"/>
      </w:rPr>
    </w:lvl>
    <w:lvl w:ilvl="1">
      <w:start w:val="1"/>
      <w:numFmt w:val="decimal"/>
      <w:pStyle w:val="Naslov2"/>
      <w:lvlText w:val="%1.%2"/>
      <w:lvlJc w:val="left"/>
      <w:pPr>
        <w:tabs>
          <w:tab w:val="num" w:pos="851"/>
        </w:tabs>
        <w:ind w:left="851" w:hanging="851"/>
      </w:pPr>
      <w:rPr>
        <w:rFonts w:hint="default"/>
      </w:rPr>
    </w:lvl>
    <w:lvl w:ilvl="2">
      <w:start w:val="1"/>
      <w:numFmt w:val="decimal"/>
      <w:pStyle w:val="Naslov3"/>
      <w:lvlText w:val="%1.%2.%3"/>
      <w:lvlJc w:val="left"/>
      <w:pPr>
        <w:tabs>
          <w:tab w:val="num" w:pos="851"/>
        </w:tabs>
        <w:ind w:left="851" w:hanging="851"/>
      </w:pPr>
      <w:rPr>
        <w:rFonts w:hint="default"/>
      </w:rPr>
    </w:lvl>
    <w:lvl w:ilvl="3">
      <w:start w:val="1"/>
      <w:numFmt w:val="decimal"/>
      <w:pStyle w:val="Naslov4"/>
      <w:lvlText w:val="%1.%2.%3.%4"/>
      <w:lvlJc w:val="left"/>
      <w:pPr>
        <w:tabs>
          <w:tab w:val="num" w:pos="1080"/>
        </w:tabs>
        <w:ind w:left="851" w:hanging="851"/>
      </w:pPr>
      <w:rPr>
        <w:rFonts w:hint="default"/>
      </w:rPr>
    </w:lvl>
    <w:lvl w:ilvl="4">
      <w:start w:val="1"/>
      <w:numFmt w:val="decimal"/>
      <w:pStyle w:val="Naslov5"/>
      <w:lvlText w:val="%1.%2.%3.%4.%5"/>
      <w:lvlJc w:val="left"/>
      <w:pPr>
        <w:tabs>
          <w:tab w:val="num" w:pos="2160"/>
        </w:tabs>
        <w:ind w:left="964" w:hanging="964"/>
      </w:pPr>
      <w:rPr>
        <w:rFonts w:hint="default"/>
      </w:rPr>
    </w:lvl>
    <w:lvl w:ilvl="5">
      <w:start w:val="1"/>
      <w:numFmt w:val="decimal"/>
      <w:pStyle w:val="Naslov6"/>
      <w:lvlText w:val="%1.%2.%3.%4.%5.%6"/>
      <w:lvlJc w:val="left"/>
      <w:pPr>
        <w:tabs>
          <w:tab w:val="num" w:pos="1152"/>
        </w:tabs>
        <w:ind w:left="1152" w:hanging="1152"/>
      </w:pPr>
      <w:rPr>
        <w:rFonts w:hint="default"/>
      </w:rPr>
    </w:lvl>
    <w:lvl w:ilvl="6">
      <w:start w:val="1"/>
      <w:numFmt w:val="decimal"/>
      <w:pStyle w:val="Naslov7"/>
      <w:lvlText w:val="%1.%2.%3.%4.%5.%6.%7"/>
      <w:lvlJc w:val="left"/>
      <w:pPr>
        <w:tabs>
          <w:tab w:val="num" w:pos="1296"/>
        </w:tabs>
        <w:ind w:left="1296" w:hanging="1296"/>
      </w:pPr>
      <w:rPr>
        <w:rFonts w:hint="default"/>
      </w:rPr>
    </w:lvl>
    <w:lvl w:ilvl="7">
      <w:start w:val="1"/>
      <w:numFmt w:val="decimal"/>
      <w:pStyle w:val="Naslov8"/>
      <w:lvlText w:val="%1.%2.%3.%4.%5.%6.%7.%8"/>
      <w:lvlJc w:val="left"/>
      <w:pPr>
        <w:tabs>
          <w:tab w:val="num" w:pos="1440"/>
        </w:tabs>
        <w:ind w:left="1440" w:hanging="1440"/>
      </w:pPr>
      <w:rPr>
        <w:rFonts w:hint="default"/>
      </w:rPr>
    </w:lvl>
    <w:lvl w:ilvl="8">
      <w:start w:val="1"/>
      <w:numFmt w:val="decimal"/>
      <w:pStyle w:val="Naslov9"/>
      <w:lvlText w:val="%1.%2.%3.%4.%5.%6.%7.%8.%9"/>
      <w:lvlJc w:val="left"/>
      <w:pPr>
        <w:tabs>
          <w:tab w:val="num" w:pos="1584"/>
        </w:tabs>
        <w:ind w:left="1584" w:hanging="1584"/>
      </w:pPr>
      <w:rPr>
        <w:rFonts w:hint="default"/>
      </w:rPr>
    </w:lvl>
  </w:abstractNum>
  <w:abstractNum w:abstractNumId="4" w15:restartNumberingAfterBreak="0">
    <w:nsid w:val="13E86242"/>
    <w:multiLevelType w:val="hybridMultilevel"/>
    <w:tmpl w:val="85385CB6"/>
    <w:lvl w:ilvl="0" w:tplc="34B089F0">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5" w15:restartNumberingAfterBreak="0">
    <w:nsid w:val="19B201FF"/>
    <w:multiLevelType w:val="hybridMultilevel"/>
    <w:tmpl w:val="A7469BFC"/>
    <w:lvl w:ilvl="0" w:tplc="34B089F0">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6" w15:restartNumberingAfterBreak="0">
    <w:nsid w:val="1C79793F"/>
    <w:multiLevelType w:val="hybridMultilevel"/>
    <w:tmpl w:val="78AA9C7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211A0EC1"/>
    <w:multiLevelType w:val="hybridMultilevel"/>
    <w:tmpl w:val="8886F85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18F22D3"/>
    <w:multiLevelType w:val="hybridMultilevel"/>
    <w:tmpl w:val="42D66E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F95C8A"/>
    <w:multiLevelType w:val="hybridMultilevel"/>
    <w:tmpl w:val="A90E1F30"/>
    <w:lvl w:ilvl="0" w:tplc="D48ED818">
      <w:start w:val="1"/>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9630440"/>
    <w:multiLevelType w:val="hybridMultilevel"/>
    <w:tmpl w:val="81308B72"/>
    <w:lvl w:ilvl="0" w:tplc="04240011">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B953D5B"/>
    <w:multiLevelType w:val="hybridMultilevel"/>
    <w:tmpl w:val="09487A18"/>
    <w:lvl w:ilvl="0" w:tplc="04240011">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2" w15:restartNumberingAfterBreak="0">
    <w:nsid w:val="2E2C1255"/>
    <w:multiLevelType w:val="hybridMultilevel"/>
    <w:tmpl w:val="D6889FF0"/>
    <w:lvl w:ilvl="0" w:tplc="34B089F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0E91E3F"/>
    <w:multiLevelType w:val="hybridMultilevel"/>
    <w:tmpl w:val="4D20294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8D22151"/>
    <w:multiLevelType w:val="hybridMultilevel"/>
    <w:tmpl w:val="42D66E20"/>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8D6167B"/>
    <w:multiLevelType w:val="hybridMultilevel"/>
    <w:tmpl w:val="59C8AAD4"/>
    <w:lvl w:ilvl="0" w:tplc="FFFFFFFF">
      <w:start w:val="1"/>
      <w:numFmt w:val="decimal"/>
      <w:lvlText w:val="%1)"/>
      <w:lvlJc w:val="left"/>
      <w:pPr>
        <w:ind w:left="643" w:hanging="360"/>
      </w:p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16" w15:restartNumberingAfterBreak="0">
    <w:nsid w:val="3907123B"/>
    <w:multiLevelType w:val="hybridMultilevel"/>
    <w:tmpl w:val="EA6E25CC"/>
    <w:lvl w:ilvl="0" w:tplc="0424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E561E90"/>
    <w:multiLevelType w:val="hybridMultilevel"/>
    <w:tmpl w:val="45623F2C"/>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8" w15:restartNumberingAfterBreak="0">
    <w:nsid w:val="3F556FB3"/>
    <w:multiLevelType w:val="hybridMultilevel"/>
    <w:tmpl w:val="EE00F63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9" w15:restartNumberingAfterBreak="0">
    <w:nsid w:val="416C0D09"/>
    <w:multiLevelType w:val="hybridMultilevel"/>
    <w:tmpl w:val="A2A071C6"/>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26302B9"/>
    <w:multiLevelType w:val="hybridMultilevel"/>
    <w:tmpl w:val="5560AB50"/>
    <w:lvl w:ilvl="0" w:tplc="C4A23102">
      <w:numFmt w:val="bullet"/>
      <w:lvlText w:val="-"/>
      <w:lvlJc w:val="left"/>
      <w:pPr>
        <w:ind w:left="1068" w:hanging="360"/>
      </w:pPr>
      <w:rPr>
        <w:rFonts w:ascii="Verdana" w:eastAsia="Times New Roman" w:hAnsi="Verdana" w:cs="Times New Roman"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1" w15:restartNumberingAfterBreak="0">
    <w:nsid w:val="453247FD"/>
    <w:multiLevelType w:val="hybridMultilevel"/>
    <w:tmpl w:val="FFE23956"/>
    <w:lvl w:ilvl="0" w:tplc="6002BAC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71B250B"/>
    <w:multiLevelType w:val="hybridMultilevel"/>
    <w:tmpl w:val="28F83F8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77D4929"/>
    <w:multiLevelType w:val="hybridMultilevel"/>
    <w:tmpl w:val="E18AF5A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89A116E"/>
    <w:multiLevelType w:val="hybridMultilevel"/>
    <w:tmpl w:val="CB3064E8"/>
    <w:lvl w:ilvl="0" w:tplc="34B089F0">
      <w:start w:val="1"/>
      <w:numFmt w:val="bullet"/>
      <w:lvlText w:val=""/>
      <w:lvlJc w:val="left"/>
      <w:pPr>
        <w:ind w:left="1428" w:hanging="360"/>
      </w:pPr>
      <w:rPr>
        <w:rFonts w:ascii="Symbol" w:hAnsi="Symbol" w:hint="default"/>
      </w:rPr>
    </w:lvl>
    <w:lvl w:ilvl="1" w:tplc="04240003" w:tentative="1">
      <w:start w:val="1"/>
      <w:numFmt w:val="bullet"/>
      <w:lvlText w:val="o"/>
      <w:lvlJc w:val="left"/>
      <w:pPr>
        <w:ind w:left="2148" w:hanging="360"/>
      </w:pPr>
      <w:rPr>
        <w:rFonts w:ascii="Courier New" w:hAnsi="Courier New" w:cs="Courier New" w:hint="default"/>
      </w:rPr>
    </w:lvl>
    <w:lvl w:ilvl="2" w:tplc="04240005" w:tentative="1">
      <w:start w:val="1"/>
      <w:numFmt w:val="bullet"/>
      <w:lvlText w:val=""/>
      <w:lvlJc w:val="left"/>
      <w:pPr>
        <w:ind w:left="2868" w:hanging="360"/>
      </w:pPr>
      <w:rPr>
        <w:rFonts w:ascii="Wingdings" w:hAnsi="Wingdings" w:hint="default"/>
      </w:rPr>
    </w:lvl>
    <w:lvl w:ilvl="3" w:tplc="04240001" w:tentative="1">
      <w:start w:val="1"/>
      <w:numFmt w:val="bullet"/>
      <w:lvlText w:val=""/>
      <w:lvlJc w:val="left"/>
      <w:pPr>
        <w:ind w:left="3588" w:hanging="360"/>
      </w:pPr>
      <w:rPr>
        <w:rFonts w:ascii="Symbol" w:hAnsi="Symbol" w:hint="default"/>
      </w:rPr>
    </w:lvl>
    <w:lvl w:ilvl="4" w:tplc="04240003" w:tentative="1">
      <w:start w:val="1"/>
      <w:numFmt w:val="bullet"/>
      <w:lvlText w:val="o"/>
      <w:lvlJc w:val="left"/>
      <w:pPr>
        <w:ind w:left="4308" w:hanging="360"/>
      </w:pPr>
      <w:rPr>
        <w:rFonts w:ascii="Courier New" w:hAnsi="Courier New" w:cs="Courier New" w:hint="default"/>
      </w:rPr>
    </w:lvl>
    <w:lvl w:ilvl="5" w:tplc="04240005" w:tentative="1">
      <w:start w:val="1"/>
      <w:numFmt w:val="bullet"/>
      <w:lvlText w:val=""/>
      <w:lvlJc w:val="left"/>
      <w:pPr>
        <w:ind w:left="5028" w:hanging="360"/>
      </w:pPr>
      <w:rPr>
        <w:rFonts w:ascii="Wingdings" w:hAnsi="Wingdings" w:hint="default"/>
      </w:rPr>
    </w:lvl>
    <w:lvl w:ilvl="6" w:tplc="04240001" w:tentative="1">
      <w:start w:val="1"/>
      <w:numFmt w:val="bullet"/>
      <w:lvlText w:val=""/>
      <w:lvlJc w:val="left"/>
      <w:pPr>
        <w:ind w:left="5748" w:hanging="360"/>
      </w:pPr>
      <w:rPr>
        <w:rFonts w:ascii="Symbol" w:hAnsi="Symbol" w:hint="default"/>
      </w:rPr>
    </w:lvl>
    <w:lvl w:ilvl="7" w:tplc="04240003" w:tentative="1">
      <w:start w:val="1"/>
      <w:numFmt w:val="bullet"/>
      <w:lvlText w:val="o"/>
      <w:lvlJc w:val="left"/>
      <w:pPr>
        <w:ind w:left="6468" w:hanging="360"/>
      </w:pPr>
      <w:rPr>
        <w:rFonts w:ascii="Courier New" w:hAnsi="Courier New" w:cs="Courier New" w:hint="default"/>
      </w:rPr>
    </w:lvl>
    <w:lvl w:ilvl="8" w:tplc="04240005" w:tentative="1">
      <w:start w:val="1"/>
      <w:numFmt w:val="bullet"/>
      <w:lvlText w:val=""/>
      <w:lvlJc w:val="left"/>
      <w:pPr>
        <w:ind w:left="7188" w:hanging="360"/>
      </w:pPr>
      <w:rPr>
        <w:rFonts w:ascii="Wingdings" w:hAnsi="Wingdings" w:hint="default"/>
      </w:rPr>
    </w:lvl>
  </w:abstractNum>
  <w:abstractNum w:abstractNumId="25" w15:restartNumberingAfterBreak="0">
    <w:nsid w:val="4C8D787B"/>
    <w:multiLevelType w:val="hybridMultilevel"/>
    <w:tmpl w:val="BAD05AFA"/>
    <w:lvl w:ilvl="0" w:tplc="34B089F0">
      <w:start w:val="1"/>
      <w:numFmt w:val="bullet"/>
      <w:lvlText w:val=""/>
      <w:lvlJc w:val="left"/>
      <w:pPr>
        <w:ind w:left="1068" w:hanging="360"/>
      </w:pPr>
      <w:rPr>
        <w:rFonts w:ascii="Symbol" w:hAnsi="Symbol"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26" w15:restartNumberingAfterBreak="0">
    <w:nsid w:val="541023F4"/>
    <w:multiLevelType w:val="hybridMultilevel"/>
    <w:tmpl w:val="EA6E25CC"/>
    <w:lvl w:ilvl="0" w:tplc="0424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B4F203C"/>
    <w:multiLevelType w:val="singleLevel"/>
    <w:tmpl w:val="476421A0"/>
    <w:lvl w:ilvl="0">
      <w:start w:val="1"/>
      <w:numFmt w:val="bullet"/>
      <w:pStyle w:val="Alinea-1"/>
      <w:lvlText w:val=""/>
      <w:lvlJc w:val="left"/>
      <w:pPr>
        <w:tabs>
          <w:tab w:val="num" w:pos="360"/>
        </w:tabs>
        <w:ind w:left="360" w:hanging="360"/>
      </w:pPr>
      <w:rPr>
        <w:rFonts w:ascii="Wingdings" w:hAnsi="Wingdings" w:hint="default"/>
      </w:rPr>
    </w:lvl>
  </w:abstractNum>
  <w:abstractNum w:abstractNumId="28" w15:restartNumberingAfterBreak="0">
    <w:nsid w:val="5E4F496D"/>
    <w:multiLevelType w:val="hybridMultilevel"/>
    <w:tmpl w:val="42D66E2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3306BBC"/>
    <w:multiLevelType w:val="hybridMultilevel"/>
    <w:tmpl w:val="E0A82E0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65D86415"/>
    <w:multiLevelType w:val="hybridMultilevel"/>
    <w:tmpl w:val="998C0508"/>
    <w:lvl w:ilvl="0" w:tplc="0424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85F4AC9"/>
    <w:multiLevelType w:val="hybridMultilevel"/>
    <w:tmpl w:val="846A6396"/>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2" w15:restartNumberingAfterBreak="0">
    <w:nsid w:val="687775F9"/>
    <w:multiLevelType w:val="singleLevel"/>
    <w:tmpl w:val="61765D88"/>
    <w:lvl w:ilvl="0">
      <w:start w:val="1"/>
      <w:numFmt w:val="decimal"/>
      <w:pStyle w:val="Alinea-2"/>
      <w:lvlText w:val="%1)."/>
      <w:lvlJc w:val="right"/>
      <w:pPr>
        <w:tabs>
          <w:tab w:val="num" w:pos="1191"/>
        </w:tabs>
        <w:ind w:left="1191" w:hanging="397"/>
      </w:pPr>
    </w:lvl>
  </w:abstractNum>
  <w:abstractNum w:abstractNumId="33" w15:restartNumberingAfterBreak="0">
    <w:nsid w:val="6C8628C6"/>
    <w:multiLevelType w:val="hybridMultilevel"/>
    <w:tmpl w:val="D560628A"/>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708C6C52"/>
    <w:multiLevelType w:val="hybridMultilevel"/>
    <w:tmpl w:val="EA6E25CC"/>
    <w:lvl w:ilvl="0" w:tplc="0424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DB13331"/>
    <w:multiLevelType w:val="hybridMultilevel"/>
    <w:tmpl w:val="3B6278BA"/>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7"/>
  </w:num>
  <w:num w:numId="2">
    <w:abstractNumId w:val="32"/>
  </w:num>
  <w:num w:numId="3">
    <w:abstractNumId w:val="1"/>
  </w:num>
  <w:num w:numId="4">
    <w:abstractNumId w:val="3"/>
  </w:num>
  <w:num w:numId="5">
    <w:abstractNumId w:val="3"/>
  </w:num>
  <w:num w:numId="6">
    <w:abstractNumId w:val="3"/>
  </w:num>
  <w:num w:numId="7">
    <w:abstractNumId w:val="3"/>
  </w:num>
  <w:num w:numId="8">
    <w:abstractNumId w:val="3"/>
  </w:num>
  <w:num w:numId="9">
    <w:abstractNumId w:val="3"/>
  </w:num>
  <w:num w:numId="10">
    <w:abstractNumId w:val="3"/>
  </w:num>
  <w:num w:numId="11">
    <w:abstractNumId w:val="3"/>
  </w:num>
  <w:num w:numId="12">
    <w:abstractNumId w:val="3"/>
  </w:num>
  <w:num w:numId="13">
    <w:abstractNumId w:val="6"/>
  </w:num>
  <w:num w:numId="14">
    <w:abstractNumId w:val="23"/>
  </w:num>
  <w:num w:numId="15">
    <w:abstractNumId w:val="29"/>
  </w:num>
  <w:num w:numId="16">
    <w:abstractNumId w:val="34"/>
  </w:num>
  <w:num w:numId="17">
    <w:abstractNumId w:val="13"/>
  </w:num>
  <w:num w:numId="18">
    <w:abstractNumId w:val="10"/>
  </w:num>
  <w:num w:numId="19">
    <w:abstractNumId w:val="22"/>
  </w:num>
  <w:num w:numId="20">
    <w:abstractNumId w:val="19"/>
  </w:num>
  <w:num w:numId="21">
    <w:abstractNumId w:val="14"/>
  </w:num>
  <w:num w:numId="22">
    <w:abstractNumId w:val="7"/>
  </w:num>
  <w:num w:numId="23">
    <w:abstractNumId w:val="28"/>
  </w:num>
  <w:num w:numId="24">
    <w:abstractNumId w:val="33"/>
  </w:num>
  <w:num w:numId="25">
    <w:abstractNumId w:val="2"/>
  </w:num>
  <w:num w:numId="26">
    <w:abstractNumId w:val="31"/>
  </w:num>
  <w:num w:numId="27">
    <w:abstractNumId w:val="15"/>
  </w:num>
  <w:num w:numId="28">
    <w:abstractNumId w:val="35"/>
  </w:num>
  <w:num w:numId="29">
    <w:abstractNumId w:val="0"/>
  </w:num>
  <w:num w:numId="30">
    <w:abstractNumId w:val="9"/>
  </w:num>
  <w:num w:numId="31">
    <w:abstractNumId w:val="18"/>
  </w:num>
  <w:num w:numId="32">
    <w:abstractNumId w:val="11"/>
  </w:num>
  <w:num w:numId="33">
    <w:abstractNumId w:val="17"/>
  </w:num>
  <w:num w:numId="34">
    <w:abstractNumId w:val="8"/>
  </w:num>
  <w:num w:numId="35">
    <w:abstractNumId w:val="30"/>
  </w:num>
  <w:num w:numId="36">
    <w:abstractNumId w:val="20"/>
  </w:num>
  <w:num w:numId="37">
    <w:abstractNumId w:val="16"/>
  </w:num>
  <w:num w:numId="38">
    <w:abstractNumId w:val="12"/>
  </w:num>
  <w:num w:numId="39">
    <w:abstractNumId w:val="26"/>
  </w:num>
  <w:num w:numId="40">
    <w:abstractNumId w:val="4"/>
  </w:num>
  <w:num w:numId="41">
    <w:abstractNumId w:val="25"/>
  </w:num>
  <w:num w:numId="42">
    <w:abstractNumId w:val="5"/>
  </w:num>
  <w:num w:numId="43">
    <w:abstractNumId w:val="24"/>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708"/>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58C"/>
    <w:rsid w:val="000123D3"/>
    <w:rsid w:val="000149BA"/>
    <w:rsid w:val="00037FAD"/>
    <w:rsid w:val="00040833"/>
    <w:rsid w:val="00072F0F"/>
    <w:rsid w:val="000B256D"/>
    <w:rsid w:val="000B5DBD"/>
    <w:rsid w:val="000D4582"/>
    <w:rsid w:val="000E7449"/>
    <w:rsid w:val="00112A34"/>
    <w:rsid w:val="00117DED"/>
    <w:rsid w:val="0013313A"/>
    <w:rsid w:val="0013529F"/>
    <w:rsid w:val="00137C33"/>
    <w:rsid w:val="00156166"/>
    <w:rsid w:val="001600D8"/>
    <w:rsid w:val="00160DC9"/>
    <w:rsid w:val="00163AC5"/>
    <w:rsid w:val="00167A28"/>
    <w:rsid w:val="001716B0"/>
    <w:rsid w:val="00185BD8"/>
    <w:rsid w:val="001876E8"/>
    <w:rsid w:val="001911C1"/>
    <w:rsid w:val="001A7E06"/>
    <w:rsid w:val="001C75FD"/>
    <w:rsid w:val="001D3903"/>
    <w:rsid w:val="00201847"/>
    <w:rsid w:val="00205FBB"/>
    <w:rsid w:val="00220386"/>
    <w:rsid w:val="00220E6F"/>
    <w:rsid w:val="00252BFF"/>
    <w:rsid w:val="00276DD4"/>
    <w:rsid w:val="0028158C"/>
    <w:rsid w:val="002820FA"/>
    <w:rsid w:val="002A1266"/>
    <w:rsid w:val="002A6D80"/>
    <w:rsid w:val="002A6DEF"/>
    <w:rsid w:val="002B1D94"/>
    <w:rsid w:val="002B643E"/>
    <w:rsid w:val="002D3F4D"/>
    <w:rsid w:val="002E7F14"/>
    <w:rsid w:val="003114E6"/>
    <w:rsid w:val="00314157"/>
    <w:rsid w:val="003141E0"/>
    <w:rsid w:val="00322676"/>
    <w:rsid w:val="003245A6"/>
    <w:rsid w:val="00324DB1"/>
    <w:rsid w:val="00336FD1"/>
    <w:rsid w:val="003470C8"/>
    <w:rsid w:val="00351076"/>
    <w:rsid w:val="0035107A"/>
    <w:rsid w:val="0036144D"/>
    <w:rsid w:val="00362CDF"/>
    <w:rsid w:val="00375FAF"/>
    <w:rsid w:val="0038129F"/>
    <w:rsid w:val="00397FED"/>
    <w:rsid w:val="003A1722"/>
    <w:rsid w:val="003A7955"/>
    <w:rsid w:val="003C2DC8"/>
    <w:rsid w:val="003D04D6"/>
    <w:rsid w:val="003F79F3"/>
    <w:rsid w:val="00400083"/>
    <w:rsid w:val="004056DC"/>
    <w:rsid w:val="00410961"/>
    <w:rsid w:val="00420B1E"/>
    <w:rsid w:val="004462E5"/>
    <w:rsid w:val="00450CC2"/>
    <w:rsid w:val="00453678"/>
    <w:rsid w:val="004733EC"/>
    <w:rsid w:val="0048056C"/>
    <w:rsid w:val="00480E9E"/>
    <w:rsid w:val="00483186"/>
    <w:rsid w:val="004B2727"/>
    <w:rsid w:val="004C4C51"/>
    <w:rsid w:val="004E38E2"/>
    <w:rsid w:val="005007E1"/>
    <w:rsid w:val="005259AE"/>
    <w:rsid w:val="00536FC2"/>
    <w:rsid w:val="00537647"/>
    <w:rsid w:val="00544AD8"/>
    <w:rsid w:val="00545A95"/>
    <w:rsid w:val="0055011A"/>
    <w:rsid w:val="00566A5A"/>
    <w:rsid w:val="00575B40"/>
    <w:rsid w:val="005D089D"/>
    <w:rsid w:val="005D22A1"/>
    <w:rsid w:val="005E32AC"/>
    <w:rsid w:val="005E69A5"/>
    <w:rsid w:val="006455D6"/>
    <w:rsid w:val="006458F4"/>
    <w:rsid w:val="00647869"/>
    <w:rsid w:val="006504A1"/>
    <w:rsid w:val="00657651"/>
    <w:rsid w:val="00666A68"/>
    <w:rsid w:val="006E6250"/>
    <w:rsid w:val="00716179"/>
    <w:rsid w:val="00734A19"/>
    <w:rsid w:val="007360CB"/>
    <w:rsid w:val="00753A7F"/>
    <w:rsid w:val="00761B75"/>
    <w:rsid w:val="007C1960"/>
    <w:rsid w:val="007E162C"/>
    <w:rsid w:val="007E7203"/>
    <w:rsid w:val="00804934"/>
    <w:rsid w:val="0082427D"/>
    <w:rsid w:val="00856639"/>
    <w:rsid w:val="008627DF"/>
    <w:rsid w:val="0086518B"/>
    <w:rsid w:val="008A66F3"/>
    <w:rsid w:val="008B473E"/>
    <w:rsid w:val="008C1301"/>
    <w:rsid w:val="008C4278"/>
    <w:rsid w:val="008D6142"/>
    <w:rsid w:val="008E60C6"/>
    <w:rsid w:val="00904E38"/>
    <w:rsid w:val="00906BFD"/>
    <w:rsid w:val="009206F1"/>
    <w:rsid w:val="00930A79"/>
    <w:rsid w:val="00933B03"/>
    <w:rsid w:val="00934388"/>
    <w:rsid w:val="00991108"/>
    <w:rsid w:val="009A2A38"/>
    <w:rsid w:val="009A5D53"/>
    <w:rsid w:val="009C642A"/>
    <w:rsid w:val="009D6428"/>
    <w:rsid w:val="009E37B8"/>
    <w:rsid w:val="009E6258"/>
    <w:rsid w:val="009F7720"/>
    <w:rsid w:val="00A26B82"/>
    <w:rsid w:val="00A35723"/>
    <w:rsid w:val="00A35DE5"/>
    <w:rsid w:val="00A529B5"/>
    <w:rsid w:val="00A7045A"/>
    <w:rsid w:val="00A86DC7"/>
    <w:rsid w:val="00A9074B"/>
    <w:rsid w:val="00AB6121"/>
    <w:rsid w:val="00AC4284"/>
    <w:rsid w:val="00AD0AF4"/>
    <w:rsid w:val="00AE6728"/>
    <w:rsid w:val="00AF228D"/>
    <w:rsid w:val="00B2087B"/>
    <w:rsid w:val="00B23F1D"/>
    <w:rsid w:val="00B86746"/>
    <w:rsid w:val="00B87A81"/>
    <w:rsid w:val="00B92DEF"/>
    <w:rsid w:val="00BA7A88"/>
    <w:rsid w:val="00BD7F9B"/>
    <w:rsid w:val="00BF181F"/>
    <w:rsid w:val="00C275FC"/>
    <w:rsid w:val="00C32591"/>
    <w:rsid w:val="00C42275"/>
    <w:rsid w:val="00C44832"/>
    <w:rsid w:val="00C5576C"/>
    <w:rsid w:val="00C6016F"/>
    <w:rsid w:val="00C70019"/>
    <w:rsid w:val="00C70B1D"/>
    <w:rsid w:val="00C801F0"/>
    <w:rsid w:val="00C95C98"/>
    <w:rsid w:val="00CB3059"/>
    <w:rsid w:val="00CD171F"/>
    <w:rsid w:val="00CE08AD"/>
    <w:rsid w:val="00CF5CC0"/>
    <w:rsid w:val="00D05855"/>
    <w:rsid w:val="00D127A9"/>
    <w:rsid w:val="00D26B37"/>
    <w:rsid w:val="00D356A7"/>
    <w:rsid w:val="00D436B2"/>
    <w:rsid w:val="00D44287"/>
    <w:rsid w:val="00D5066B"/>
    <w:rsid w:val="00D64818"/>
    <w:rsid w:val="00D87CAA"/>
    <w:rsid w:val="00D95960"/>
    <w:rsid w:val="00DA2E6A"/>
    <w:rsid w:val="00DB105C"/>
    <w:rsid w:val="00DB4ACE"/>
    <w:rsid w:val="00DC67C6"/>
    <w:rsid w:val="00DD39E8"/>
    <w:rsid w:val="00DF77C1"/>
    <w:rsid w:val="00E1416D"/>
    <w:rsid w:val="00E1768F"/>
    <w:rsid w:val="00E270D5"/>
    <w:rsid w:val="00E3224A"/>
    <w:rsid w:val="00E3307C"/>
    <w:rsid w:val="00E5273B"/>
    <w:rsid w:val="00E54B93"/>
    <w:rsid w:val="00E61275"/>
    <w:rsid w:val="00E75066"/>
    <w:rsid w:val="00E91594"/>
    <w:rsid w:val="00E95234"/>
    <w:rsid w:val="00EA0278"/>
    <w:rsid w:val="00ED5607"/>
    <w:rsid w:val="00F548EA"/>
    <w:rsid w:val="00F55E83"/>
    <w:rsid w:val="00F60F60"/>
    <w:rsid w:val="00F66A9D"/>
    <w:rsid w:val="00F75D13"/>
    <w:rsid w:val="00F7769E"/>
    <w:rsid w:val="00F819C6"/>
    <w:rsid w:val="00F84E55"/>
    <w:rsid w:val="00F875BA"/>
    <w:rsid w:val="00F94D89"/>
    <w:rsid w:val="00FB1812"/>
    <w:rsid w:val="00FD55E6"/>
    <w:rsid w:val="00FD646F"/>
    <w:rsid w:val="00FF79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68575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kern w:val="2"/>
        <w:sz w:val="22"/>
        <w:szCs w:val="22"/>
        <w:lang w:val="sl-SI"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9A5D53"/>
    <w:pPr>
      <w:spacing w:after="0" w:line="240" w:lineRule="auto"/>
      <w:jc w:val="both"/>
    </w:pPr>
    <w:rPr>
      <w:rFonts w:ascii="Verdana" w:hAnsi="Verdana" w:cs="Times New Roman"/>
      <w:color w:val="000000"/>
      <w:szCs w:val="20"/>
      <w:lang w:eastAsia="sl-SI"/>
    </w:rPr>
  </w:style>
  <w:style w:type="paragraph" w:styleId="Naslov1">
    <w:name w:val="heading 1"/>
    <w:basedOn w:val="Navaden"/>
    <w:next w:val="Navaden"/>
    <w:link w:val="Naslov1Znak"/>
    <w:qFormat/>
    <w:rsid w:val="0035107A"/>
    <w:pPr>
      <w:keepNext/>
      <w:numPr>
        <w:numId w:val="12"/>
      </w:numPr>
      <w:spacing w:before="60" w:after="60"/>
      <w:outlineLvl w:val="0"/>
    </w:pPr>
    <w:rPr>
      <w:b/>
      <w:caps/>
      <w:color w:val="auto"/>
      <w:sz w:val="28"/>
    </w:rPr>
  </w:style>
  <w:style w:type="paragraph" w:styleId="Naslov2">
    <w:name w:val="heading 2"/>
    <w:basedOn w:val="Navaden"/>
    <w:next w:val="Navaden"/>
    <w:link w:val="Naslov2Znak"/>
    <w:qFormat/>
    <w:rsid w:val="00AD0AF4"/>
    <w:pPr>
      <w:keepNext/>
      <w:numPr>
        <w:ilvl w:val="1"/>
        <w:numId w:val="12"/>
      </w:numPr>
      <w:spacing w:before="60" w:after="60"/>
      <w:outlineLvl w:val="1"/>
    </w:pPr>
    <w:rPr>
      <w:color w:val="auto"/>
      <w:sz w:val="24"/>
    </w:rPr>
  </w:style>
  <w:style w:type="paragraph" w:styleId="Naslov3">
    <w:name w:val="heading 3"/>
    <w:basedOn w:val="Navaden"/>
    <w:next w:val="Navaden"/>
    <w:link w:val="Naslov3Znak"/>
    <w:qFormat/>
    <w:rsid w:val="009A5D53"/>
    <w:pPr>
      <w:keepNext/>
      <w:numPr>
        <w:ilvl w:val="2"/>
        <w:numId w:val="12"/>
      </w:numPr>
      <w:spacing w:before="60" w:after="60"/>
      <w:outlineLvl w:val="2"/>
    </w:pPr>
    <w:rPr>
      <w:b/>
      <w:color w:val="000080"/>
    </w:rPr>
  </w:style>
  <w:style w:type="paragraph" w:styleId="Naslov4">
    <w:name w:val="heading 4"/>
    <w:basedOn w:val="Navaden"/>
    <w:next w:val="Navaden"/>
    <w:link w:val="Naslov4Znak"/>
    <w:qFormat/>
    <w:rsid w:val="009A5D53"/>
    <w:pPr>
      <w:keepNext/>
      <w:numPr>
        <w:ilvl w:val="3"/>
        <w:numId w:val="12"/>
      </w:numPr>
      <w:spacing w:before="60" w:after="60"/>
      <w:outlineLvl w:val="3"/>
    </w:pPr>
    <w:rPr>
      <w:i/>
      <w:color w:val="000080"/>
    </w:rPr>
  </w:style>
  <w:style w:type="paragraph" w:styleId="Naslov5">
    <w:name w:val="heading 5"/>
    <w:basedOn w:val="Naslov4"/>
    <w:next w:val="Navaden"/>
    <w:link w:val="Naslov5Znak"/>
    <w:qFormat/>
    <w:rsid w:val="009A5D53"/>
    <w:pPr>
      <w:numPr>
        <w:ilvl w:val="4"/>
      </w:numPr>
      <w:spacing w:before="0"/>
      <w:jc w:val="left"/>
      <w:outlineLvl w:val="4"/>
    </w:pPr>
    <w:rPr>
      <w:b/>
      <w:color w:val="000000"/>
      <w:sz w:val="20"/>
    </w:rPr>
  </w:style>
  <w:style w:type="paragraph" w:styleId="Naslov6">
    <w:name w:val="heading 6"/>
    <w:basedOn w:val="Navaden"/>
    <w:next w:val="Navaden"/>
    <w:link w:val="Naslov6Znak"/>
    <w:qFormat/>
    <w:rsid w:val="009A5D53"/>
    <w:pPr>
      <w:keepNext/>
      <w:numPr>
        <w:ilvl w:val="5"/>
        <w:numId w:val="12"/>
      </w:numPr>
      <w:outlineLvl w:val="5"/>
    </w:pPr>
    <w:rPr>
      <w:b/>
    </w:rPr>
  </w:style>
  <w:style w:type="paragraph" w:styleId="Naslov7">
    <w:name w:val="heading 7"/>
    <w:basedOn w:val="Navaden"/>
    <w:next w:val="Navaden"/>
    <w:link w:val="Naslov7Znak"/>
    <w:qFormat/>
    <w:rsid w:val="009A5D53"/>
    <w:pPr>
      <w:numPr>
        <w:ilvl w:val="6"/>
        <w:numId w:val="12"/>
      </w:numPr>
      <w:spacing w:before="240" w:after="60"/>
      <w:outlineLvl w:val="6"/>
    </w:pPr>
  </w:style>
  <w:style w:type="paragraph" w:styleId="Naslov8">
    <w:name w:val="heading 8"/>
    <w:basedOn w:val="Navaden"/>
    <w:next w:val="Navaden"/>
    <w:link w:val="Naslov8Znak"/>
    <w:qFormat/>
    <w:rsid w:val="009A5D53"/>
    <w:pPr>
      <w:numPr>
        <w:ilvl w:val="7"/>
        <w:numId w:val="12"/>
      </w:numPr>
      <w:spacing w:before="240" w:after="60"/>
      <w:outlineLvl w:val="7"/>
    </w:pPr>
    <w:rPr>
      <w:i/>
    </w:rPr>
  </w:style>
  <w:style w:type="paragraph" w:styleId="Naslov9">
    <w:name w:val="heading 9"/>
    <w:basedOn w:val="Navaden"/>
    <w:next w:val="Navaden"/>
    <w:link w:val="Naslov9Znak"/>
    <w:qFormat/>
    <w:rsid w:val="009A5D53"/>
    <w:pPr>
      <w:numPr>
        <w:ilvl w:val="8"/>
        <w:numId w:val="12"/>
      </w:numPr>
      <w:spacing w:before="240" w:after="60"/>
      <w:outlineLvl w:val="8"/>
    </w:pPr>
    <w:rPr>
      <w:b/>
      <w:i/>
      <w:sz w:val="1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Alinea-1">
    <w:name w:val="Alinea-1"/>
    <w:rsid w:val="009A5D53"/>
    <w:pPr>
      <w:numPr>
        <w:numId w:val="1"/>
      </w:numPr>
      <w:spacing w:after="0" w:line="240" w:lineRule="auto"/>
    </w:pPr>
    <w:rPr>
      <w:rFonts w:ascii="Verdana" w:hAnsi="Verdana" w:cs="Times New Roman"/>
      <w:szCs w:val="20"/>
      <w:lang w:eastAsia="sl-SI"/>
    </w:rPr>
  </w:style>
  <w:style w:type="paragraph" w:customStyle="1" w:styleId="Alinea-2">
    <w:name w:val="Alinea-2"/>
    <w:rsid w:val="009A5D53"/>
    <w:pPr>
      <w:numPr>
        <w:numId w:val="2"/>
      </w:numPr>
      <w:tabs>
        <w:tab w:val="clear" w:pos="1191"/>
        <w:tab w:val="num" w:pos="360"/>
      </w:tabs>
      <w:spacing w:after="0" w:line="240" w:lineRule="auto"/>
      <w:ind w:left="0" w:firstLine="0"/>
    </w:pPr>
    <w:rPr>
      <w:rFonts w:ascii="Verdana" w:hAnsi="Verdana" w:cs="Times New Roman"/>
      <w:szCs w:val="20"/>
      <w:lang w:eastAsia="sl-SI"/>
    </w:rPr>
  </w:style>
  <w:style w:type="paragraph" w:customStyle="1" w:styleId="Alinea-3">
    <w:name w:val="Alinea-3"/>
    <w:rsid w:val="009A5D53"/>
    <w:pPr>
      <w:numPr>
        <w:numId w:val="3"/>
      </w:numPr>
      <w:tabs>
        <w:tab w:val="clear" w:pos="567"/>
        <w:tab w:val="num" w:pos="360"/>
      </w:tabs>
      <w:spacing w:after="0" w:line="240" w:lineRule="auto"/>
      <w:ind w:left="1134" w:firstLine="0"/>
      <w:jc w:val="both"/>
    </w:pPr>
    <w:rPr>
      <w:rFonts w:ascii="Verdana" w:hAnsi="Verdana" w:cs="Times New Roman"/>
      <w:noProof/>
      <w:szCs w:val="20"/>
      <w:lang w:eastAsia="sl-SI"/>
    </w:rPr>
  </w:style>
  <w:style w:type="paragraph" w:styleId="Glava">
    <w:name w:val="header"/>
    <w:basedOn w:val="Navaden"/>
    <w:link w:val="GlavaZnak"/>
    <w:semiHidden/>
    <w:rsid w:val="009A5D53"/>
    <w:pPr>
      <w:tabs>
        <w:tab w:val="center" w:pos="4536"/>
        <w:tab w:val="right" w:pos="9072"/>
      </w:tabs>
    </w:pPr>
  </w:style>
  <w:style w:type="character" w:customStyle="1" w:styleId="GlavaZnak">
    <w:name w:val="Glava Znak"/>
    <w:basedOn w:val="Privzetapisavaodstavka"/>
    <w:link w:val="Glava"/>
    <w:semiHidden/>
    <w:rsid w:val="009A5D53"/>
    <w:rPr>
      <w:rFonts w:ascii="Verdana" w:eastAsia="Times New Roman" w:hAnsi="Verdana" w:cs="Times New Roman"/>
      <w:color w:val="000000"/>
      <w:szCs w:val="20"/>
      <w:lang w:eastAsia="sl-SI"/>
    </w:rPr>
  </w:style>
  <w:style w:type="paragraph" w:styleId="Kazaloslik">
    <w:name w:val="table of figures"/>
    <w:basedOn w:val="Navaden"/>
    <w:next w:val="Navaden"/>
    <w:semiHidden/>
    <w:rsid w:val="009A5D53"/>
    <w:pPr>
      <w:ind w:left="400" w:hanging="400"/>
    </w:pPr>
  </w:style>
  <w:style w:type="paragraph" w:styleId="Kazalovsebine1">
    <w:name w:val="toc 1"/>
    <w:basedOn w:val="Navaden"/>
    <w:next w:val="Navaden"/>
    <w:autoRedefine/>
    <w:uiPriority w:val="39"/>
    <w:rsid w:val="009A5D53"/>
    <w:pPr>
      <w:spacing w:before="360" w:after="360"/>
      <w:jc w:val="left"/>
    </w:pPr>
    <w:rPr>
      <w:rFonts w:asciiTheme="minorHAnsi" w:hAnsiTheme="minorHAnsi"/>
      <w:b/>
      <w:bCs/>
      <w:caps/>
      <w:szCs w:val="22"/>
      <w:u w:val="single"/>
    </w:rPr>
  </w:style>
  <w:style w:type="paragraph" w:styleId="Kazalovsebine2">
    <w:name w:val="toc 2"/>
    <w:basedOn w:val="Navaden"/>
    <w:next w:val="Navaden"/>
    <w:autoRedefine/>
    <w:uiPriority w:val="39"/>
    <w:rsid w:val="009A5D53"/>
    <w:pPr>
      <w:jc w:val="left"/>
    </w:pPr>
    <w:rPr>
      <w:rFonts w:asciiTheme="minorHAnsi" w:hAnsiTheme="minorHAnsi"/>
      <w:b/>
      <w:bCs/>
      <w:smallCaps/>
      <w:szCs w:val="22"/>
    </w:rPr>
  </w:style>
  <w:style w:type="paragraph" w:styleId="Kazalovsebine3">
    <w:name w:val="toc 3"/>
    <w:basedOn w:val="Navaden"/>
    <w:next w:val="Navaden"/>
    <w:autoRedefine/>
    <w:semiHidden/>
    <w:rsid w:val="009A5D53"/>
    <w:pPr>
      <w:jc w:val="left"/>
    </w:pPr>
    <w:rPr>
      <w:rFonts w:asciiTheme="minorHAnsi" w:hAnsiTheme="minorHAnsi"/>
      <w:smallCaps/>
      <w:szCs w:val="22"/>
    </w:rPr>
  </w:style>
  <w:style w:type="paragraph" w:styleId="Kazalovsebine4">
    <w:name w:val="toc 4"/>
    <w:basedOn w:val="Navaden"/>
    <w:next w:val="Navaden"/>
    <w:autoRedefine/>
    <w:semiHidden/>
    <w:rsid w:val="009A5D53"/>
    <w:pPr>
      <w:jc w:val="left"/>
    </w:pPr>
    <w:rPr>
      <w:rFonts w:asciiTheme="minorHAnsi" w:hAnsiTheme="minorHAnsi"/>
      <w:szCs w:val="22"/>
    </w:rPr>
  </w:style>
  <w:style w:type="paragraph" w:styleId="Kazalovsebine5">
    <w:name w:val="toc 5"/>
    <w:basedOn w:val="Navaden"/>
    <w:next w:val="Navaden"/>
    <w:autoRedefine/>
    <w:semiHidden/>
    <w:rsid w:val="009A5D53"/>
    <w:pPr>
      <w:jc w:val="left"/>
    </w:pPr>
    <w:rPr>
      <w:rFonts w:asciiTheme="minorHAnsi" w:hAnsiTheme="minorHAnsi"/>
      <w:szCs w:val="22"/>
    </w:rPr>
  </w:style>
  <w:style w:type="paragraph" w:styleId="Kazalovsebine6">
    <w:name w:val="toc 6"/>
    <w:basedOn w:val="Navaden"/>
    <w:next w:val="Navaden"/>
    <w:autoRedefine/>
    <w:semiHidden/>
    <w:rsid w:val="009A5D53"/>
    <w:pPr>
      <w:jc w:val="left"/>
    </w:pPr>
    <w:rPr>
      <w:rFonts w:asciiTheme="minorHAnsi" w:hAnsiTheme="minorHAnsi"/>
      <w:szCs w:val="22"/>
    </w:rPr>
  </w:style>
  <w:style w:type="paragraph" w:styleId="Kazalovsebine7">
    <w:name w:val="toc 7"/>
    <w:basedOn w:val="Navaden"/>
    <w:next w:val="Navaden"/>
    <w:autoRedefine/>
    <w:semiHidden/>
    <w:rsid w:val="009A5D53"/>
    <w:pPr>
      <w:jc w:val="left"/>
    </w:pPr>
    <w:rPr>
      <w:rFonts w:asciiTheme="minorHAnsi" w:hAnsiTheme="minorHAnsi"/>
      <w:szCs w:val="22"/>
    </w:rPr>
  </w:style>
  <w:style w:type="paragraph" w:styleId="Kazalovsebine8">
    <w:name w:val="toc 8"/>
    <w:basedOn w:val="Navaden"/>
    <w:next w:val="Navaden"/>
    <w:autoRedefine/>
    <w:semiHidden/>
    <w:rsid w:val="009A5D53"/>
    <w:pPr>
      <w:jc w:val="left"/>
    </w:pPr>
    <w:rPr>
      <w:rFonts w:asciiTheme="minorHAnsi" w:hAnsiTheme="minorHAnsi"/>
      <w:szCs w:val="22"/>
    </w:rPr>
  </w:style>
  <w:style w:type="paragraph" w:styleId="Kazalovsebine9">
    <w:name w:val="toc 9"/>
    <w:basedOn w:val="Navaden"/>
    <w:next w:val="Navaden"/>
    <w:autoRedefine/>
    <w:semiHidden/>
    <w:rsid w:val="009A5D53"/>
    <w:pPr>
      <w:jc w:val="left"/>
    </w:pPr>
    <w:rPr>
      <w:rFonts w:asciiTheme="minorHAnsi" w:hAnsiTheme="minorHAnsi"/>
      <w:szCs w:val="22"/>
    </w:rPr>
  </w:style>
  <w:style w:type="paragraph" w:styleId="Napis">
    <w:name w:val="caption"/>
    <w:basedOn w:val="Navaden"/>
    <w:next w:val="Navaden"/>
    <w:qFormat/>
    <w:rsid w:val="009A5D53"/>
    <w:pPr>
      <w:spacing w:before="60" w:after="60"/>
      <w:jc w:val="center"/>
    </w:pPr>
    <w:rPr>
      <w:i/>
    </w:rPr>
  </w:style>
  <w:style w:type="character" w:customStyle="1" w:styleId="Naslov1Znak">
    <w:name w:val="Naslov 1 Znak"/>
    <w:basedOn w:val="Privzetapisavaodstavka"/>
    <w:link w:val="Naslov1"/>
    <w:rsid w:val="0035107A"/>
    <w:rPr>
      <w:rFonts w:ascii="Verdana" w:hAnsi="Verdana" w:cs="Times New Roman"/>
      <w:b/>
      <w:caps/>
      <w:sz w:val="28"/>
      <w:szCs w:val="20"/>
      <w:lang w:eastAsia="sl-SI"/>
    </w:rPr>
  </w:style>
  <w:style w:type="character" w:customStyle="1" w:styleId="Naslov2Znak">
    <w:name w:val="Naslov 2 Znak"/>
    <w:basedOn w:val="Privzetapisavaodstavka"/>
    <w:link w:val="Naslov2"/>
    <w:rsid w:val="00AD0AF4"/>
    <w:rPr>
      <w:rFonts w:ascii="Verdana" w:hAnsi="Verdana" w:cs="Times New Roman"/>
      <w:sz w:val="24"/>
      <w:szCs w:val="20"/>
      <w:lang w:eastAsia="sl-SI"/>
    </w:rPr>
  </w:style>
  <w:style w:type="character" w:customStyle="1" w:styleId="Naslov3Znak">
    <w:name w:val="Naslov 3 Znak"/>
    <w:basedOn w:val="Privzetapisavaodstavka"/>
    <w:link w:val="Naslov3"/>
    <w:rsid w:val="009A5D53"/>
    <w:rPr>
      <w:rFonts w:ascii="Verdana" w:eastAsia="Times New Roman" w:hAnsi="Verdana" w:cs="Times New Roman"/>
      <w:b/>
      <w:color w:val="000080"/>
      <w:szCs w:val="20"/>
      <w:lang w:eastAsia="sl-SI"/>
    </w:rPr>
  </w:style>
  <w:style w:type="character" w:customStyle="1" w:styleId="Naslov4Znak">
    <w:name w:val="Naslov 4 Znak"/>
    <w:basedOn w:val="Privzetapisavaodstavka"/>
    <w:link w:val="Naslov4"/>
    <w:rsid w:val="009A5D53"/>
    <w:rPr>
      <w:rFonts w:ascii="Verdana" w:eastAsia="Times New Roman" w:hAnsi="Verdana" w:cs="Times New Roman"/>
      <w:i/>
      <w:color w:val="000080"/>
      <w:szCs w:val="20"/>
      <w:lang w:eastAsia="sl-SI"/>
    </w:rPr>
  </w:style>
  <w:style w:type="character" w:customStyle="1" w:styleId="Naslov5Znak">
    <w:name w:val="Naslov 5 Znak"/>
    <w:basedOn w:val="Privzetapisavaodstavka"/>
    <w:link w:val="Naslov5"/>
    <w:rsid w:val="009A5D53"/>
    <w:rPr>
      <w:rFonts w:ascii="Verdana" w:eastAsia="Times New Roman" w:hAnsi="Verdana" w:cs="Times New Roman"/>
      <w:b/>
      <w:i/>
      <w:color w:val="000000"/>
      <w:sz w:val="20"/>
      <w:szCs w:val="20"/>
      <w:lang w:eastAsia="sl-SI"/>
    </w:rPr>
  </w:style>
  <w:style w:type="character" w:customStyle="1" w:styleId="Naslov6Znak">
    <w:name w:val="Naslov 6 Znak"/>
    <w:basedOn w:val="Privzetapisavaodstavka"/>
    <w:link w:val="Naslov6"/>
    <w:rsid w:val="009A5D53"/>
    <w:rPr>
      <w:rFonts w:ascii="Verdana" w:eastAsia="Times New Roman" w:hAnsi="Verdana" w:cs="Times New Roman"/>
      <w:b/>
      <w:color w:val="000000"/>
      <w:szCs w:val="20"/>
      <w:lang w:eastAsia="sl-SI"/>
    </w:rPr>
  </w:style>
  <w:style w:type="character" w:customStyle="1" w:styleId="Naslov7Znak">
    <w:name w:val="Naslov 7 Znak"/>
    <w:basedOn w:val="Privzetapisavaodstavka"/>
    <w:link w:val="Naslov7"/>
    <w:rsid w:val="009A5D53"/>
    <w:rPr>
      <w:rFonts w:ascii="Verdana" w:eastAsia="Times New Roman" w:hAnsi="Verdana" w:cs="Times New Roman"/>
      <w:color w:val="000000"/>
      <w:szCs w:val="20"/>
      <w:lang w:eastAsia="sl-SI"/>
    </w:rPr>
  </w:style>
  <w:style w:type="character" w:customStyle="1" w:styleId="Naslov8Znak">
    <w:name w:val="Naslov 8 Znak"/>
    <w:basedOn w:val="Privzetapisavaodstavka"/>
    <w:link w:val="Naslov8"/>
    <w:rsid w:val="009A5D53"/>
    <w:rPr>
      <w:rFonts w:ascii="Verdana" w:eastAsia="Times New Roman" w:hAnsi="Verdana" w:cs="Times New Roman"/>
      <w:i/>
      <w:color w:val="000000"/>
      <w:szCs w:val="20"/>
      <w:lang w:eastAsia="sl-SI"/>
    </w:rPr>
  </w:style>
  <w:style w:type="character" w:customStyle="1" w:styleId="Naslov9Znak">
    <w:name w:val="Naslov 9 Znak"/>
    <w:basedOn w:val="Privzetapisavaodstavka"/>
    <w:link w:val="Naslov9"/>
    <w:rsid w:val="009A5D53"/>
    <w:rPr>
      <w:rFonts w:ascii="Verdana" w:eastAsia="Times New Roman" w:hAnsi="Verdana" w:cs="Times New Roman"/>
      <w:b/>
      <w:i/>
      <w:color w:val="000000"/>
      <w:sz w:val="18"/>
      <w:szCs w:val="20"/>
      <w:lang w:eastAsia="sl-SI"/>
    </w:rPr>
  </w:style>
  <w:style w:type="paragraph" w:styleId="Noga">
    <w:name w:val="footer"/>
    <w:basedOn w:val="Navaden"/>
    <w:link w:val="NogaZnak"/>
    <w:semiHidden/>
    <w:rsid w:val="009A5D53"/>
    <w:pPr>
      <w:tabs>
        <w:tab w:val="center" w:pos="4536"/>
        <w:tab w:val="right" w:pos="9072"/>
      </w:tabs>
    </w:pPr>
    <w:rPr>
      <w:i/>
    </w:rPr>
  </w:style>
  <w:style w:type="character" w:customStyle="1" w:styleId="NogaZnak">
    <w:name w:val="Noga Znak"/>
    <w:basedOn w:val="Privzetapisavaodstavka"/>
    <w:link w:val="Noga"/>
    <w:semiHidden/>
    <w:rsid w:val="009A5D53"/>
    <w:rPr>
      <w:rFonts w:ascii="Verdana" w:eastAsia="Times New Roman" w:hAnsi="Verdana" w:cs="Times New Roman"/>
      <w:i/>
      <w:color w:val="000000"/>
      <w:szCs w:val="20"/>
      <w:lang w:eastAsia="sl-SI"/>
    </w:rPr>
  </w:style>
  <w:style w:type="paragraph" w:customStyle="1" w:styleId="Odstavek">
    <w:name w:val="Odstavek"/>
    <w:basedOn w:val="Navaden"/>
    <w:rsid w:val="009A5D53"/>
    <w:pPr>
      <w:widowControl w:val="0"/>
      <w:spacing w:after="120"/>
    </w:pPr>
  </w:style>
  <w:style w:type="character" w:customStyle="1" w:styleId="Osebnislognovegasporoila">
    <w:name w:val="Osebni slog novega sporočila"/>
    <w:basedOn w:val="Privzetapisavaodstavka"/>
    <w:rsid w:val="009A5D53"/>
    <w:rPr>
      <w:rFonts w:ascii="Arial" w:hAnsi="Arial" w:cs="Arial"/>
      <w:color w:val="auto"/>
      <w:sz w:val="20"/>
    </w:rPr>
  </w:style>
  <w:style w:type="character" w:customStyle="1" w:styleId="Osebnislogodgovora">
    <w:name w:val="Osebni slog odgovora"/>
    <w:basedOn w:val="Privzetapisavaodstavka"/>
    <w:rsid w:val="009A5D53"/>
    <w:rPr>
      <w:rFonts w:ascii="Arial" w:hAnsi="Arial" w:cs="Arial"/>
      <w:color w:val="auto"/>
      <w:sz w:val="20"/>
    </w:rPr>
  </w:style>
  <w:style w:type="paragraph" w:customStyle="1" w:styleId="Stolpec">
    <w:name w:val="Stolpec"/>
    <w:basedOn w:val="Navaden"/>
    <w:rsid w:val="009A5D53"/>
    <w:pPr>
      <w:keepNext/>
    </w:pPr>
  </w:style>
  <w:style w:type="character" w:styleId="tevilkastrani">
    <w:name w:val="page number"/>
    <w:basedOn w:val="Privzetapisavaodstavka"/>
    <w:semiHidden/>
    <w:rsid w:val="009A5D53"/>
    <w:rPr>
      <w:rFonts w:ascii="Verdana" w:hAnsi="Verdana"/>
      <w:b/>
      <w:dstrike w:val="0"/>
      <w:sz w:val="18"/>
      <w:vertAlign w:val="baseline"/>
    </w:rPr>
  </w:style>
  <w:style w:type="paragraph" w:styleId="Telobesedila">
    <w:name w:val="Body Text"/>
    <w:basedOn w:val="Navaden"/>
    <w:link w:val="TelobesedilaZnak"/>
    <w:semiHidden/>
    <w:rsid w:val="009A5D53"/>
    <w:pPr>
      <w:spacing w:before="60" w:after="60"/>
    </w:pPr>
    <w:rPr>
      <w:rFonts w:ascii="Times New Roman" w:hAnsi="Times New Roman"/>
      <w:sz w:val="24"/>
    </w:rPr>
  </w:style>
  <w:style w:type="character" w:customStyle="1" w:styleId="TelobesedilaZnak">
    <w:name w:val="Telo besedila Znak"/>
    <w:basedOn w:val="Privzetapisavaodstavka"/>
    <w:link w:val="Telobesedila"/>
    <w:semiHidden/>
    <w:rsid w:val="009A5D53"/>
    <w:rPr>
      <w:rFonts w:ascii="Times New Roman" w:eastAsia="Times New Roman" w:hAnsi="Times New Roman" w:cs="Times New Roman"/>
      <w:color w:val="000000"/>
      <w:sz w:val="24"/>
      <w:szCs w:val="20"/>
      <w:lang w:eastAsia="sl-SI"/>
    </w:rPr>
  </w:style>
  <w:style w:type="paragraph" w:styleId="Naslov">
    <w:name w:val="Title"/>
    <w:basedOn w:val="Navaden"/>
    <w:next w:val="Navaden"/>
    <w:link w:val="NaslovZnak"/>
    <w:uiPriority w:val="10"/>
    <w:qFormat/>
    <w:rsid w:val="0028158C"/>
    <w:pPr>
      <w:spacing w:after="80"/>
      <w:contextualSpacing/>
    </w:pPr>
    <w:rPr>
      <w:rFonts w:asciiTheme="majorHAnsi" w:eastAsiaTheme="majorEastAsia" w:hAnsiTheme="majorHAnsi" w:cstheme="majorBidi"/>
      <w:color w:val="auto"/>
      <w:spacing w:val="-10"/>
      <w:kern w:val="28"/>
      <w:sz w:val="56"/>
      <w:szCs w:val="56"/>
    </w:rPr>
  </w:style>
  <w:style w:type="character" w:customStyle="1" w:styleId="NaslovZnak">
    <w:name w:val="Naslov Znak"/>
    <w:basedOn w:val="Privzetapisavaodstavka"/>
    <w:link w:val="Naslov"/>
    <w:uiPriority w:val="10"/>
    <w:rsid w:val="0028158C"/>
    <w:rPr>
      <w:rFonts w:asciiTheme="majorHAnsi" w:eastAsiaTheme="majorEastAsia" w:hAnsiTheme="majorHAnsi" w:cstheme="majorBidi"/>
      <w:spacing w:val="-10"/>
      <w:kern w:val="28"/>
      <w:sz w:val="56"/>
      <w:szCs w:val="56"/>
      <w:lang w:eastAsia="sl-SI"/>
    </w:rPr>
  </w:style>
  <w:style w:type="paragraph" w:styleId="Podnaslov">
    <w:name w:val="Subtitle"/>
    <w:basedOn w:val="Navaden"/>
    <w:next w:val="Navaden"/>
    <w:link w:val="PodnaslovZnak"/>
    <w:uiPriority w:val="11"/>
    <w:qFormat/>
    <w:rsid w:val="0028158C"/>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28158C"/>
    <w:rPr>
      <w:rFonts w:eastAsiaTheme="majorEastAsia" w:cstheme="majorBidi"/>
      <w:color w:val="595959" w:themeColor="text1" w:themeTint="A6"/>
      <w:spacing w:val="15"/>
      <w:sz w:val="28"/>
      <w:szCs w:val="28"/>
      <w:lang w:eastAsia="sl-SI"/>
    </w:rPr>
  </w:style>
  <w:style w:type="paragraph" w:styleId="Citat">
    <w:name w:val="Quote"/>
    <w:basedOn w:val="Navaden"/>
    <w:next w:val="Navaden"/>
    <w:link w:val="CitatZnak"/>
    <w:uiPriority w:val="29"/>
    <w:qFormat/>
    <w:rsid w:val="0028158C"/>
    <w:pPr>
      <w:spacing w:before="160" w:after="160"/>
      <w:jc w:val="center"/>
    </w:pPr>
    <w:rPr>
      <w:i/>
      <w:iCs/>
      <w:color w:val="404040" w:themeColor="text1" w:themeTint="BF"/>
    </w:rPr>
  </w:style>
  <w:style w:type="character" w:customStyle="1" w:styleId="CitatZnak">
    <w:name w:val="Citat Znak"/>
    <w:basedOn w:val="Privzetapisavaodstavka"/>
    <w:link w:val="Citat"/>
    <w:uiPriority w:val="29"/>
    <w:rsid w:val="0028158C"/>
    <w:rPr>
      <w:rFonts w:ascii="Verdana" w:hAnsi="Verdana" w:cs="Times New Roman"/>
      <w:i/>
      <w:iCs/>
      <w:color w:val="404040" w:themeColor="text1" w:themeTint="BF"/>
      <w:szCs w:val="20"/>
      <w:lang w:eastAsia="sl-SI"/>
    </w:rPr>
  </w:style>
  <w:style w:type="paragraph" w:styleId="Odstavekseznama">
    <w:name w:val="List Paragraph"/>
    <w:basedOn w:val="Navaden"/>
    <w:uiPriority w:val="34"/>
    <w:qFormat/>
    <w:rsid w:val="0028158C"/>
    <w:pPr>
      <w:ind w:left="720"/>
      <w:contextualSpacing/>
    </w:pPr>
  </w:style>
  <w:style w:type="character" w:styleId="Intenzivenpoudarek">
    <w:name w:val="Intense Emphasis"/>
    <w:basedOn w:val="Privzetapisavaodstavka"/>
    <w:uiPriority w:val="21"/>
    <w:qFormat/>
    <w:rsid w:val="0028158C"/>
    <w:rPr>
      <w:i/>
      <w:iCs/>
      <w:color w:val="0F4761" w:themeColor="accent1" w:themeShade="BF"/>
    </w:rPr>
  </w:style>
  <w:style w:type="paragraph" w:styleId="Intenzivencitat">
    <w:name w:val="Intense Quote"/>
    <w:basedOn w:val="Navaden"/>
    <w:next w:val="Navaden"/>
    <w:link w:val="IntenzivencitatZnak"/>
    <w:uiPriority w:val="30"/>
    <w:qFormat/>
    <w:rsid w:val="002815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zivencitatZnak">
    <w:name w:val="Intenziven citat Znak"/>
    <w:basedOn w:val="Privzetapisavaodstavka"/>
    <w:link w:val="Intenzivencitat"/>
    <w:uiPriority w:val="30"/>
    <w:rsid w:val="0028158C"/>
    <w:rPr>
      <w:rFonts w:ascii="Verdana" w:hAnsi="Verdana" w:cs="Times New Roman"/>
      <w:i/>
      <w:iCs/>
      <w:color w:val="0F4761" w:themeColor="accent1" w:themeShade="BF"/>
      <w:szCs w:val="20"/>
      <w:lang w:eastAsia="sl-SI"/>
    </w:rPr>
  </w:style>
  <w:style w:type="character" w:styleId="Intenzivensklic">
    <w:name w:val="Intense Reference"/>
    <w:basedOn w:val="Privzetapisavaodstavka"/>
    <w:uiPriority w:val="32"/>
    <w:qFormat/>
    <w:rsid w:val="0028158C"/>
    <w:rPr>
      <w:b/>
      <w:bCs/>
      <w:smallCaps/>
      <w:color w:val="0F4761" w:themeColor="accent1" w:themeShade="BF"/>
      <w:spacing w:val="5"/>
    </w:rPr>
  </w:style>
  <w:style w:type="table" w:customStyle="1" w:styleId="Tabelamrea1">
    <w:name w:val="Tabela – mreža1"/>
    <w:basedOn w:val="Navadnatabela"/>
    <w:next w:val="Tabelamrea"/>
    <w:uiPriority w:val="59"/>
    <w:rsid w:val="0028158C"/>
    <w:pPr>
      <w:spacing w:after="0" w:line="240" w:lineRule="auto"/>
    </w:pPr>
    <w:rPr>
      <w:rFonts w:eastAsia="MS Mincho"/>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mrea">
    <w:name w:val="Table Grid"/>
    <w:basedOn w:val="Navadnatabela"/>
    <w:uiPriority w:val="39"/>
    <w:rsid w:val="00281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otnaopomba-besedilo">
    <w:name w:val="footnote text"/>
    <w:basedOn w:val="Navaden"/>
    <w:link w:val="Sprotnaopomba-besediloZnak"/>
    <w:uiPriority w:val="99"/>
    <w:semiHidden/>
    <w:unhideWhenUsed/>
    <w:rsid w:val="001911C1"/>
    <w:rPr>
      <w:sz w:val="20"/>
    </w:rPr>
  </w:style>
  <w:style w:type="character" w:customStyle="1" w:styleId="Sprotnaopomba-besediloZnak">
    <w:name w:val="Sprotna opomba - besedilo Znak"/>
    <w:basedOn w:val="Privzetapisavaodstavka"/>
    <w:link w:val="Sprotnaopomba-besedilo"/>
    <w:uiPriority w:val="99"/>
    <w:semiHidden/>
    <w:rsid w:val="001911C1"/>
    <w:rPr>
      <w:rFonts w:ascii="Verdana" w:hAnsi="Verdana" w:cs="Times New Roman"/>
      <w:color w:val="000000"/>
      <w:sz w:val="20"/>
      <w:szCs w:val="20"/>
      <w:lang w:eastAsia="sl-SI"/>
    </w:rPr>
  </w:style>
  <w:style w:type="character" w:styleId="Sprotnaopomba-sklic">
    <w:name w:val="footnote reference"/>
    <w:basedOn w:val="Privzetapisavaodstavka"/>
    <w:uiPriority w:val="99"/>
    <w:semiHidden/>
    <w:unhideWhenUsed/>
    <w:rsid w:val="001911C1"/>
    <w:rPr>
      <w:vertAlign w:val="superscript"/>
    </w:rPr>
  </w:style>
  <w:style w:type="character" w:styleId="Hiperpovezava">
    <w:name w:val="Hyperlink"/>
    <w:basedOn w:val="Privzetapisavaodstavka"/>
    <w:uiPriority w:val="99"/>
    <w:unhideWhenUsed/>
    <w:rsid w:val="00D127A9"/>
    <w:rPr>
      <w:color w:val="467886" w:themeColor="hyperlink"/>
      <w:u w:val="single"/>
    </w:rPr>
  </w:style>
  <w:style w:type="character" w:styleId="Nerazreenaomemba">
    <w:name w:val="Unresolved Mention"/>
    <w:basedOn w:val="Privzetapisavaodstavka"/>
    <w:uiPriority w:val="99"/>
    <w:semiHidden/>
    <w:unhideWhenUsed/>
    <w:rsid w:val="00D127A9"/>
    <w:rPr>
      <w:color w:val="605E5C"/>
      <w:shd w:val="clear" w:color="auto" w:fill="E1DFDD"/>
    </w:rPr>
  </w:style>
  <w:style w:type="character" w:styleId="SledenaHiperpovezava">
    <w:name w:val="FollowedHyperlink"/>
    <w:basedOn w:val="Privzetapisavaodstavka"/>
    <w:uiPriority w:val="99"/>
    <w:semiHidden/>
    <w:unhideWhenUsed/>
    <w:rsid w:val="00AF228D"/>
    <w:rPr>
      <w:color w:val="96607D" w:themeColor="followedHyperlink"/>
      <w:u w:val="single"/>
    </w:rPr>
  </w:style>
  <w:style w:type="paragraph" w:styleId="Revizija">
    <w:name w:val="Revision"/>
    <w:hidden/>
    <w:uiPriority w:val="99"/>
    <w:semiHidden/>
    <w:rsid w:val="00A7045A"/>
    <w:pPr>
      <w:spacing w:after="0" w:line="240" w:lineRule="auto"/>
    </w:pPr>
    <w:rPr>
      <w:rFonts w:ascii="Verdana" w:hAnsi="Verdana" w:cs="Times New Roman"/>
      <w:color w:val="000000"/>
      <w:szCs w:val="20"/>
      <w:lang w:eastAsia="sl-SI"/>
    </w:rPr>
  </w:style>
  <w:style w:type="character" w:styleId="Pripombasklic">
    <w:name w:val="annotation reference"/>
    <w:basedOn w:val="Privzetapisavaodstavka"/>
    <w:uiPriority w:val="99"/>
    <w:semiHidden/>
    <w:unhideWhenUsed/>
    <w:rsid w:val="00A7045A"/>
    <w:rPr>
      <w:sz w:val="16"/>
      <w:szCs w:val="16"/>
    </w:rPr>
  </w:style>
  <w:style w:type="paragraph" w:styleId="Pripombabesedilo">
    <w:name w:val="annotation text"/>
    <w:basedOn w:val="Navaden"/>
    <w:link w:val="PripombabesediloZnak"/>
    <w:uiPriority w:val="99"/>
    <w:semiHidden/>
    <w:unhideWhenUsed/>
    <w:rsid w:val="00A7045A"/>
    <w:rPr>
      <w:sz w:val="20"/>
    </w:rPr>
  </w:style>
  <w:style w:type="character" w:customStyle="1" w:styleId="PripombabesediloZnak">
    <w:name w:val="Pripomba – besedilo Znak"/>
    <w:basedOn w:val="Privzetapisavaodstavka"/>
    <w:link w:val="Pripombabesedilo"/>
    <w:uiPriority w:val="99"/>
    <w:semiHidden/>
    <w:rsid w:val="00A7045A"/>
    <w:rPr>
      <w:rFonts w:ascii="Verdana" w:hAnsi="Verdana" w:cs="Times New Roman"/>
      <w:color w:val="000000"/>
      <w:sz w:val="20"/>
      <w:szCs w:val="20"/>
      <w:lang w:eastAsia="sl-SI"/>
    </w:rPr>
  </w:style>
  <w:style w:type="paragraph" w:styleId="Zadevapripombe">
    <w:name w:val="annotation subject"/>
    <w:basedOn w:val="Pripombabesedilo"/>
    <w:next w:val="Pripombabesedilo"/>
    <w:link w:val="ZadevapripombeZnak"/>
    <w:uiPriority w:val="99"/>
    <w:semiHidden/>
    <w:unhideWhenUsed/>
    <w:rsid w:val="00A7045A"/>
    <w:rPr>
      <w:b/>
      <w:bCs/>
    </w:rPr>
  </w:style>
  <w:style w:type="character" w:customStyle="1" w:styleId="ZadevapripombeZnak">
    <w:name w:val="Zadeva pripombe Znak"/>
    <w:basedOn w:val="PripombabesediloZnak"/>
    <w:link w:val="Zadevapripombe"/>
    <w:uiPriority w:val="99"/>
    <w:semiHidden/>
    <w:rsid w:val="00A7045A"/>
    <w:rPr>
      <w:rFonts w:ascii="Verdana" w:hAnsi="Verdana" w:cs="Times New Roman"/>
      <w:b/>
      <w:bCs/>
      <w:color w:val="000000"/>
      <w:sz w:val="20"/>
      <w:szCs w:val="20"/>
      <w:lang w:eastAsia="sl-SI"/>
    </w:rPr>
  </w:style>
  <w:style w:type="paragraph" w:styleId="Besedilooblaka">
    <w:name w:val="Balloon Text"/>
    <w:basedOn w:val="Navaden"/>
    <w:link w:val="BesedilooblakaZnak"/>
    <w:uiPriority w:val="99"/>
    <w:semiHidden/>
    <w:unhideWhenUsed/>
    <w:rsid w:val="00F84E55"/>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84E55"/>
    <w:rPr>
      <w:rFonts w:ascii="Segoe UI" w:hAnsi="Segoe UI" w:cs="Segoe UI"/>
      <w:color w:val="000000"/>
      <w:sz w:val="18"/>
      <w:szCs w:val="18"/>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744329">
      <w:bodyDiv w:val="1"/>
      <w:marLeft w:val="0"/>
      <w:marRight w:val="0"/>
      <w:marTop w:val="0"/>
      <w:marBottom w:val="0"/>
      <w:divBdr>
        <w:top w:val="none" w:sz="0" w:space="0" w:color="auto"/>
        <w:left w:val="none" w:sz="0" w:space="0" w:color="auto"/>
        <w:bottom w:val="none" w:sz="0" w:space="0" w:color="auto"/>
        <w:right w:val="none" w:sz="0" w:space="0" w:color="auto"/>
      </w:divBdr>
    </w:div>
    <w:div w:id="238708928">
      <w:bodyDiv w:val="1"/>
      <w:marLeft w:val="0"/>
      <w:marRight w:val="0"/>
      <w:marTop w:val="0"/>
      <w:marBottom w:val="0"/>
      <w:divBdr>
        <w:top w:val="none" w:sz="0" w:space="0" w:color="auto"/>
        <w:left w:val="none" w:sz="0" w:space="0" w:color="auto"/>
        <w:bottom w:val="none" w:sz="0" w:space="0" w:color="auto"/>
        <w:right w:val="none" w:sz="0" w:space="0" w:color="auto"/>
      </w:divBdr>
      <w:divsChild>
        <w:div w:id="1881941900">
          <w:marLeft w:val="425"/>
          <w:marRight w:val="0"/>
          <w:marTop w:val="0"/>
          <w:marBottom w:val="0"/>
          <w:divBdr>
            <w:top w:val="none" w:sz="0" w:space="0" w:color="auto"/>
            <w:left w:val="none" w:sz="0" w:space="0" w:color="auto"/>
            <w:bottom w:val="none" w:sz="0" w:space="0" w:color="auto"/>
            <w:right w:val="none" w:sz="0" w:space="0" w:color="auto"/>
          </w:divBdr>
          <w:divsChild>
            <w:div w:id="262108778">
              <w:marLeft w:val="0"/>
              <w:marRight w:val="0"/>
              <w:marTop w:val="0"/>
              <w:marBottom w:val="0"/>
              <w:divBdr>
                <w:top w:val="none" w:sz="0" w:space="0" w:color="auto"/>
                <w:left w:val="none" w:sz="0" w:space="0" w:color="auto"/>
                <w:bottom w:val="none" w:sz="0" w:space="0" w:color="auto"/>
                <w:right w:val="none" w:sz="0" w:space="0" w:color="auto"/>
              </w:divBdr>
            </w:div>
          </w:divsChild>
        </w:div>
        <w:div w:id="299959806">
          <w:marLeft w:val="425"/>
          <w:marRight w:val="0"/>
          <w:marTop w:val="0"/>
          <w:marBottom w:val="0"/>
          <w:divBdr>
            <w:top w:val="none" w:sz="0" w:space="0" w:color="auto"/>
            <w:left w:val="none" w:sz="0" w:space="0" w:color="auto"/>
            <w:bottom w:val="none" w:sz="0" w:space="0" w:color="auto"/>
            <w:right w:val="none" w:sz="0" w:space="0" w:color="auto"/>
          </w:divBdr>
          <w:divsChild>
            <w:div w:id="735515136">
              <w:marLeft w:val="0"/>
              <w:marRight w:val="0"/>
              <w:marTop w:val="0"/>
              <w:marBottom w:val="0"/>
              <w:divBdr>
                <w:top w:val="none" w:sz="0" w:space="0" w:color="auto"/>
                <w:left w:val="none" w:sz="0" w:space="0" w:color="auto"/>
                <w:bottom w:val="none" w:sz="0" w:space="0" w:color="auto"/>
                <w:right w:val="none" w:sz="0" w:space="0" w:color="auto"/>
              </w:divBdr>
            </w:div>
          </w:divsChild>
        </w:div>
        <w:div w:id="516894033">
          <w:marLeft w:val="425"/>
          <w:marRight w:val="0"/>
          <w:marTop w:val="0"/>
          <w:marBottom w:val="0"/>
          <w:divBdr>
            <w:top w:val="none" w:sz="0" w:space="0" w:color="auto"/>
            <w:left w:val="none" w:sz="0" w:space="0" w:color="auto"/>
            <w:bottom w:val="none" w:sz="0" w:space="0" w:color="auto"/>
            <w:right w:val="none" w:sz="0" w:space="0" w:color="auto"/>
          </w:divBdr>
          <w:divsChild>
            <w:div w:id="1534803343">
              <w:marLeft w:val="0"/>
              <w:marRight w:val="0"/>
              <w:marTop w:val="0"/>
              <w:marBottom w:val="0"/>
              <w:divBdr>
                <w:top w:val="none" w:sz="0" w:space="0" w:color="auto"/>
                <w:left w:val="none" w:sz="0" w:space="0" w:color="auto"/>
                <w:bottom w:val="none" w:sz="0" w:space="0" w:color="auto"/>
                <w:right w:val="none" w:sz="0" w:space="0" w:color="auto"/>
              </w:divBdr>
            </w:div>
          </w:divsChild>
        </w:div>
        <w:div w:id="681781051">
          <w:marLeft w:val="0"/>
          <w:marRight w:val="0"/>
          <w:marTop w:val="240"/>
          <w:marBottom w:val="0"/>
          <w:divBdr>
            <w:top w:val="none" w:sz="0" w:space="0" w:color="auto"/>
            <w:left w:val="none" w:sz="0" w:space="0" w:color="auto"/>
            <w:bottom w:val="none" w:sz="0" w:space="0" w:color="auto"/>
            <w:right w:val="none" w:sz="0" w:space="0" w:color="auto"/>
          </w:divBdr>
        </w:div>
        <w:div w:id="1626043538">
          <w:marLeft w:val="425"/>
          <w:marRight w:val="0"/>
          <w:marTop w:val="0"/>
          <w:marBottom w:val="0"/>
          <w:divBdr>
            <w:top w:val="none" w:sz="0" w:space="0" w:color="auto"/>
            <w:left w:val="none" w:sz="0" w:space="0" w:color="auto"/>
            <w:bottom w:val="none" w:sz="0" w:space="0" w:color="auto"/>
            <w:right w:val="none" w:sz="0" w:space="0" w:color="auto"/>
          </w:divBdr>
          <w:divsChild>
            <w:div w:id="113968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4610">
      <w:bodyDiv w:val="1"/>
      <w:marLeft w:val="0"/>
      <w:marRight w:val="0"/>
      <w:marTop w:val="0"/>
      <w:marBottom w:val="0"/>
      <w:divBdr>
        <w:top w:val="none" w:sz="0" w:space="0" w:color="auto"/>
        <w:left w:val="none" w:sz="0" w:space="0" w:color="auto"/>
        <w:bottom w:val="none" w:sz="0" w:space="0" w:color="auto"/>
        <w:right w:val="none" w:sz="0" w:space="0" w:color="auto"/>
      </w:divBdr>
    </w:div>
    <w:div w:id="837578139">
      <w:bodyDiv w:val="1"/>
      <w:marLeft w:val="0"/>
      <w:marRight w:val="0"/>
      <w:marTop w:val="0"/>
      <w:marBottom w:val="0"/>
      <w:divBdr>
        <w:top w:val="none" w:sz="0" w:space="0" w:color="auto"/>
        <w:left w:val="none" w:sz="0" w:space="0" w:color="auto"/>
        <w:bottom w:val="none" w:sz="0" w:space="0" w:color="auto"/>
        <w:right w:val="none" w:sz="0" w:space="0" w:color="auto"/>
      </w:divBdr>
    </w:div>
    <w:div w:id="860315525">
      <w:bodyDiv w:val="1"/>
      <w:marLeft w:val="0"/>
      <w:marRight w:val="0"/>
      <w:marTop w:val="0"/>
      <w:marBottom w:val="0"/>
      <w:divBdr>
        <w:top w:val="none" w:sz="0" w:space="0" w:color="auto"/>
        <w:left w:val="none" w:sz="0" w:space="0" w:color="auto"/>
        <w:bottom w:val="none" w:sz="0" w:space="0" w:color="auto"/>
        <w:right w:val="none" w:sz="0" w:space="0" w:color="auto"/>
      </w:divBdr>
    </w:div>
    <w:div w:id="2012372958">
      <w:bodyDiv w:val="1"/>
      <w:marLeft w:val="0"/>
      <w:marRight w:val="0"/>
      <w:marTop w:val="0"/>
      <w:marBottom w:val="0"/>
      <w:divBdr>
        <w:top w:val="none" w:sz="0" w:space="0" w:color="auto"/>
        <w:left w:val="none" w:sz="0" w:space="0" w:color="auto"/>
        <w:bottom w:val="none" w:sz="0" w:space="0" w:color="auto"/>
        <w:right w:val="none" w:sz="0" w:space="0" w:color="auto"/>
      </w:divBdr>
    </w:div>
    <w:div w:id="2065910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mojelektro.si" TargetMode="External"/><Relationship Id="rId1" Type="http://schemas.openxmlformats.org/officeDocument/2006/relationships/hyperlink" Target="https://www.sodo.si/sl/kdo-smo/zakonodaja/sondsee/veljavni-dokumenti-sondse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F2FFA36-70DE-4DF7-AB31-431A77693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3632</Words>
  <Characters>20707</Characters>
  <Application>Microsoft Office Word</Application>
  <DocSecurity>0</DocSecurity>
  <Lines>172</Lines>
  <Paragraphs>48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24291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2026-06-09T06:45:00Z</dcterms:created>
  <dcterms:modified xsi:type="dcterms:W3CDTF">2026-06-09T06:46:00Z</dcterms:modified>
</cp:coreProperties>
</file>